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5E" w:rsidRPr="00A17DF7" w:rsidRDefault="008B6E5E">
      <w:bookmarkStart w:id="0" w:name="_GoBack"/>
      <w:bookmarkEnd w:id="0"/>
    </w:p>
    <w:p w:rsidR="008B6E5E" w:rsidRPr="00A17DF7" w:rsidRDefault="00402BBC" w:rsidP="004D3CC0">
      <w:pPr>
        <w:tabs>
          <w:tab w:val="left" w:pos="7060"/>
        </w:tabs>
      </w:pPr>
      <w:r>
        <w:rPr>
          <w:noProof/>
          <w:lang w:eastAsia="en-GB"/>
        </w:rPr>
        <w:drawing>
          <wp:anchor distT="0" distB="0" distL="114300" distR="114300" simplePos="0" relativeHeight="251659264" behindDoc="0" locked="0" layoutInCell="1" allowOverlap="1" wp14:anchorId="2EF77BA2" wp14:editId="674EBB3C">
            <wp:simplePos x="0" y="0"/>
            <wp:positionH relativeFrom="column">
              <wp:posOffset>-1104900</wp:posOffset>
            </wp:positionH>
            <wp:positionV relativeFrom="paragraph">
              <wp:posOffset>-934085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r w:rsidR="008B6E5E" w:rsidRPr="00A17DF7">
        <w:tab/>
      </w: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4D3CC0" w:rsidRPr="00A17DF7" w:rsidRDefault="004D3CC0"/>
    <w:p w:rsidR="008B6E5E" w:rsidRPr="00A17DF7" w:rsidRDefault="00402BBC" w:rsidP="00402BBC">
      <w:pPr>
        <w:jc w:val="center"/>
      </w:pPr>
      <w:r w:rsidRPr="00402BBC">
        <w:rPr>
          <w:rFonts w:ascii="Arial" w:hAnsi="Arial" w:cs="Arial"/>
          <w:b/>
          <w:sz w:val="32"/>
          <w:szCs w:val="52"/>
        </w:rPr>
        <w:t>BRYMORE ACADEMY</w:t>
      </w:r>
    </w:p>
    <w:p w:rsidR="00402BBC" w:rsidRDefault="00402BBC" w:rsidP="00402BBC">
      <w:pPr>
        <w:jc w:val="center"/>
        <w:rPr>
          <w:rFonts w:ascii="Arial" w:hAnsi="Arial" w:cs="Arial"/>
          <w:b/>
          <w:sz w:val="32"/>
          <w:szCs w:val="52"/>
        </w:rPr>
      </w:pPr>
    </w:p>
    <w:p w:rsidR="00402BBC" w:rsidRPr="00402BBC" w:rsidRDefault="00402BBC" w:rsidP="00402BBC">
      <w:pPr>
        <w:jc w:val="center"/>
        <w:rPr>
          <w:rFonts w:ascii="Arial" w:hAnsi="Arial" w:cs="Arial"/>
          <w:b/>
          <w:sz w:val="32"/>
          <w:szCs w:val="52"/>
        </w:rPr>
      </w:pPr>
      <w:r w:rsidRPr="00402BBC">
        <w:rPr>
          <w:rFonts w:ascii="Arial" w:hAnsi="Arial" w:cs="Arial"/>
          <w:b/>
          <w:sz w:val="32"/>
          <w:szCs w:val="52"/>
        </w:rPr>
        <w:t>POLICY FOR PHYSICAL INTERVENTION AND RESTRAINT</w:t>
      </w:r>
    </w:p>
    <w:p w:rsidR="008B6E5E" w:rsidRPr="00A17DF7" w:rsidRDefault="008B6E5E"/>
    <w:p w:rsidR="008B6E5E" w:rsidRDefault="008B6E5E"/>
    <w:p w:rsidR="00402BBC" w:rsidRDefault="00402BBC"/>
    <w:p w:rsidR="00402BBC" w:rsidRDefault="00402BBC"/>
    <w:p w:rsidR="00402BBC" w:rsidRDefault="00402BBC"/>
    <w:p w:rsidR="00402BBC" w:rsidRPr="00A17DF7" w:rsidRDefault="00402BBC"/>
    <w:p w:rsidR="008B6E5E" w:rsidRPr="00A17DF7" w:rsidRDefault="008B6E5E"/>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402BBC" w:rsidRPr="00402BBC" w:rsidTr="00F1256E">
        <w:tc>
          <w:tcPr>
            <w:tcW w:w="9605"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Created by: </w:t>
            </w:r>
            <w:r>
              <w:rPr>
                <w:rFonts w:ascii="Arial" w:hAnsi="Arial" w:cs="Arial"/>
                <w:sz w:val="32"/>
                <w:szCs w:val="32"/>
              </w:rPr>
              <w:t>Robert Watts</w:t>
            </w:r>
          </w:p>
        </w:tc>
      </w:tr>
      <w:tr w:rsidR="00402BBC" w:rsidRPr="00402BBC" w:rsidTr="00F1256E">
        <w:tc>
          <w:tcPr>
            <w:tcW w:w="9605"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Date: </w:t>
            </w:r>
            <w:r>
              <w:rPr>
                <w:rFonts w:ascii="Arial" w:hAnsi="Arial" w:cs="Arial"/>
                <w:sz w:val="32"/>
                <w:szCs w:val="32"/>
              </w:rPr>
              <w:t>January</w:t>
            </w:r>
            <w:r w:rsidRPr="00402BBC">
              <w:rPr>
                <w:rFonts w:ascii="Arial" w:hAnsi="Arial" w:cs="Arial"/>
                <w:sz w:val="32"/>
                <w:szCs w:val="32"/>
              </w:rPr>
              <w:t xml:space="preserve"> 201</w:t>
            </w:r>
            <w:r>
              <w:rPr>
                <w:rFonts w:ascii="Arial" w:hAnsi="Arial" w:cs="Arial"/>
                <w:sz w:val="32"/>
                <w:szCs w:val="32"/>
              </w:rPr>
              <w:t>5</w:t>
            </w:r>
          </w:p>
        </w:tc>
      </w:tr>
      <w:tr w:rsidR="00402BBC" w:rsidRPr="00402BBC" w:rsidTr="00F1256E">
        <w:tc>
          <w:tcPr>
            <w:tcW w:w="9605" w:type="dxa"/>
            <w:gridSpan w:val="2"/>
          </w:tcPr>
          <w:p w:rsidR="00402BBC" w:rsidRPr="00402BBC" w:rsidRDefault="00402BBC" w:rsidP="00402BBC">
            <w:pPr>
              <w:spacing w:before="240" w:after="240" w:line="276" w:lineRule="auto"/>
              <w:rPr>
                <w:rFonts w:ascii="Arial" w:hAnsi="Arial" w:cs="Arial"/>
                <w:b/>
                <w:sz w:val="32"/>
                <w:szCs w:val="32"/>
              </w:rPr>
            </w:pPr>
            <w:r w:rsidRPr="00402BBC">
              <w:rPr>
                <w:rFonts w:ascii="Arial" w:hAnsi="Arial" w:cs="Arial"/>
                <w:b/>
                <w:sz w:val="32"/>
                <w:szCs w:val="32"/>
              </w:rPr>
              <w:t>Approved by Local Advisory Board:</w:t>
            </w:r>
          </w:p>
        </w:tc>
      </w:tr>
      <w:tr w:rsidR="00402BBC" w:rsidRPr="00402BBC" w:rsidTr="00F1256E">
        <w:tc>
          <w:tcPr>
            <w:tcW w:w="9605"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Review date: </w:t>
            </w:r>
            <w:r>
              <w:rPr>
                <w:rFonts w:ascii="Arial" w:hAnsi="Arial" w:cs="Arial"/>
                <w:sz w:val="32"/>
                <w:szCs w:val="32"/>
              </w:rPr>
              <w:t>January 2016</w:t>
            </w:r>
          </w:p>
        </w:tc>
      </w:tr>
      <w:tr w:rsidR="00402BBC" w:rsidRPr="00402BBC" w:rsidTr="00F1256E">
        <w:tc>
          <w:tcPr>
            <w:tcW w:w="4306" w:type="dxa"/>
          </w:tcPr>
          <w:p w:rsidR="00402BBC" w:rsidRPr="00402BBC" w:rsidRDefault="00402BBC" w:rsidP="00402BBC">
            <w:pPr>
              <w:spacing w:before="240" w:after="240" w:line="276" w:lineRule="auto"/>
              <w:rPr>
                <w:rFonts w:ascii="Arial" w:hAnsi="Arial" w:cs="Arial"/>
                <w:b/>
              </w:rPr>
            </w:pPr>
            <w:r w:rsidRPr="00402BBC">
              <w:rPr>
                <w:rFonts w:ascii="Arial" w:hAnsi="Arial" w:cs="Arial"/>
                <w:b/>
              </w:rPr>
              <w:t>Signature of Chair of Governors</w:t>
            </w:r>
          </w:p>
          <w:p w:rsidR="00402BBC" w:rsidRPr="00402BBC" w:rsidRDefault="00402BBC" w:rsidP="00402BBC">
            <w:pPr>
              <w:spacing w:before="240" w:after="240" w:line="276" w:lineRule="auto"/>
              <w:rPr>
                <w:rFonts w:ascii="Arial" w:hAnsi="Arial" w:cs="Arial"/>
                <w:b/>
              </w:rPr>
            </w:pPr>
          </w:p>
          <w:p w:rsidR="00402BBC" w:rsidRPr="00402BBC" w:rsidRDefault="00402BBC" w:rsidP="00402BBC">
            <w:pPr>
              <w:spacing w:before="240" w:after="240" w:line="276" w:lineRule="auto"/>
              <w:rPr>
                <w:rFonts w:ascii="Arial" w:hAnsi="Arial" w:cs="Arial"/>
                <w:b/>
              </w:rPr>
            </w:pPr>
          </w:p>
        </w:tc>
        <w:tc>
          <w:tcPr>
            <w:tcW w:w="5299" w:type="dxa"/>
          </w:tcPr>
          <w:p w:rsidR="00402BBC" w:rsidRPr="00402BBC" w:rsidRDefault="00402BBC" w:rsidP="00402BBC">
            <w:pPr>
              <w:spacing w:before="240" w:after="200" w:line="276" w:lineRule="auto"/>
              <w:rPr>
                <w:rFonts w:ascii="Arial" w:hAnsi="Arial" w:cs="Arial"/>
                <w:b/>
              </w:rPr>
            </w:pPr>
            <w:r w:rsidRPr="00402BBC">
              <w:rPr>
                <w:rFonts w:ascii="Arial" w:hAnsi="Arial" w:cs="Arial"/>
                <w:b/>
              </w:rPr>
              <w:t xml:space="preserve">Signature of </w:t>
            </w:r>
            <w:proofErr w:type="spellStart"/>
            <w:r w:rsidRPr="00402BBC">
              <w:rPr>
                <w:rFonts w:ascii="Arial" w:hAnsi="Arial" w:cs="Arial"/>
                <w:b/>
              </w:rPr>
              <w:t>Headteacher</w:t>
            </w:r>
            <w:proofErr w:type="spellEnd"/>
          </w:p>
        </w:tc>
      </w:tr>
      <w:tr w:rsidR="00402BBC" w:rsidRPr="00402BBC" w:rsidTr="00F1256E">
        <w:tc>
          <w:tcPr>
            <w:tcW w:w="9605" w:type="dxa"/>
            <w:gridSpan w:val="2"/>
          </w:tcPr>
          <w:p w:rsidR="00402BBC" w:rsidRPr="00402BBC" w:rsidRDefault="00402BBC" w:rsidP="00402BBC">
            <w:pPr>
              <w:spacing w:before="240" w:after="200" w:line="276" w:lineRule="auto"/>
              <w:rPr>
                <w:rFonts w:ascii="Arial" w:hAnsi="Arial" w:cs="Arial"/>
                <w:b/>
                <w:sz w:val="22"/>
              </w:rPr>
            </w:pPr>
            <w:r w:rsidRPr="00402BBC">
              <w:rPr>
                <w:rFonts w:ascii="Arial" w:hAnsi="Arial" w:cs="Arial"/>
                <w:b/>
                <w:sz w:val="22"/>
              </w:rPr>
              <w:t>Date shared with staff:</w:t>
            </w:r>
          </w:p>
        </w:tc>
      </w:tr>
    </w:tbl>
    <w:p w:rsidR="008B6E5E" w:rsidRPr="00A17DF7" w:rsidRDefault="008B6E5E"/>
    <w:p w:rsidR="008B6E5E" w:rsidRPr="00A17DF7" w:rsidRDefault="008B6E5E" w:rsidP="008B6E5E">
      <w:pPr>
        <w:jc w:val="center"/>
        <w:rPr>
          <w:b/>
          <w:sz w:val="52"/>
          <w:szCs w:val="52"/>
        </w:rPr>
      </w:pPr>
    </w:p>
    <w:p w:rsidR="008B6E5E" w:rsidRDefault="008B6E5E" w:rsidP="008B6E5E">
      <w:pPr>
        <w:jc w:val="center"/>
        <w:rPr>
          <w:rFonts w:ascii="Arial" w:hAnsi="Arial" w:cs="Arial"/>
          <w:b/>
          <w:sz w:val="56"/>
          <w:szCs w:val="52"/>
        </w:rPr>
      </w:pPr>
    </w:p>
    <w:p w:rsidR="00402BBC" w:rsidRDefault="00402BBC" w:rsidP="008B6E5E">
      <w:pPr>
        <w:rPr>
          <w:rFonts w:ascii="Arial" w:hAnsi="Arial" w:cs="Arial"/>
          <w:szCs w:val="24"/>
        </w:rPr>
      </w:pPr>
    </w:p>
    <w:p w:rsidR="008B6E5E" w:rsidRPr="00ED6AC0" w:rsidRDefault="00B14591" w:rsidP="008B6E5E">
      <w:pPr>
        <w:rPr>
          <w:rFonts w:ascii="Arial" w:hAnsi="Arial" w:cs="Arial"/>
          <w:szCs w:val="24"/>
        </w:rPr>
      </w:pPr>
      <w:r w:rsidRPr="00ED6AC0">
        <w:rPr>
          <w:rFonts w:ascii="Arial" w:hAnsi="Arial" w:cs="Arial"/>
          <w:szCs w:val="24"/>
        </w:rPr>
        <w:lastRenderedPageBreak/>
        <w:t xml:space="preserve">At </w:t>
      </w:r>
      <w:r w:rsidR="00B172D7" w:rsidRPr="00ED6AC0">
        <w:rPr>
          <w:rFonts w:ascii="Arial" w:hAnsi="Arial" w:cs="Arial"/>
          <w:szCs w:val="24"/>
        </w:rPr>
        <w:t>Brymore</w:t>
      </w:r>
      <w:r w:rsidR="00D76D11" w:rsidRPr="00ED6AC0">
        <w:rPr>
          <w:rFonts w:ascii="Arial" w:hAnsi="Arial" w:cs="Arial"/>
          <w:szCs w:val="24"/>
        </w:rPr>
        <w:t xml:space="preserve"> </w:t>
      </w:r>
      <w:r w:rsidR="008B6E5E" w:rsidRPr="00ED6AC0">
        <w:rPr>
          <w:rFonts w:ascii="Arial" w:hAnsi="Arial" w:cs="Arial"/>
          <w:szCs w:val="24"/>
        </w:rPr>
        <w:t xml:space="preserve">Academy we are committed to a </w:t>
      </w:r>
      <w:r w:rsidR="00402BBC">
        <w:rPr>
          <w:rFonts w:ascii="Arial" w:hAnsi="Arial" w:cs="Arial"/>
          <w:szCs w:val="24"/>
        </w:rPr>
        <w:t xml:space="preserve">positive behaviour policy which </w:t>
      </w:r>
      <w:r w:rsidR="008B6E5E" w:rsidRPr="00ED6AC0">
        <w:rPr>
          <w:rFonts w:ascii="Arial" w:hAnsi="Arial" w:cs="Arial"/>
          <w:szCs w:val="24"/>
        </w:rPr>
        <w:t xml:space="preserve">encourages students to make positive behaviour choices.  We do, however, recognise that students sometimes do make the wrong choices. </w:t>
      </w:r>
      <w:r w:rsidR="004D3CC0" w:rsidRPr="00ED6AC0">
        <w:rPr>
          <w:rFonts w:ascii="Arial" w:hAnsi="Arial" w:cs="Arial"/>
          <w:szCs w:val="24"/>
        </w:rPr>
        <w:t xml:space="preserve"> </w:t>
      </w:r>
      <w:r w:rsidR="008B6E5E" w:rsidRPr="00ED6AC0">
        <w:rPr>
          <w:rFonts w:ascii="Arial" w:hAnsi="Arial" w:cs="Arial"/>
          <w:szCs w:val="24"/>
        </w:rPr>
        <w:t>On very rare occasions this may</w:t>
      </w:r>
      <w:r w:rsidR="00A32116" w:rsidRPr="00ED6AC0">
        <w:rPr>
          <w:rFonts w:ascii="Arial" w:hAnsi="Arial" w:cs="Arial"/>
          <w:szCs w:val="24"/>
        </w:rPr>
        <w:t xml:space="preserve"> result in a situation that requires some form of physical intervention by staff.  Our policy for physical intervention is based upon the following principles:</w:t>
      </w:r>
    </w:p>
    <w:p w:rsidR="00265D9B" w:rsidRPr="00ED6AC0" w:rsidRDefault="00265D9B" w:rsidP="008B6E5E">
      <w:pPr>
        <w:rPr>
          <w:rFonts w:ascii="Arial" w:hAnsi="Arial" w:cs="Arial"/>
          <w:szCs w:val="24"/>
        </w:rPr>
      </w:pP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should be used only as a last resort when other app</w:t>
      </w:r>
      <w:r w:rsidR="008A6D2B" w:rsidRPr="00ED6AC0">
        <w:rPr>
          <w:rFonts w:ascii="Arial" w:hAnsi="Arial" w:cs="Arial"/>
          <w:szCs w:val="24"/>
        </w:rPr>
        <w:t>ropriate strategies have failed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a</w:t>
      </w:r>
      <w:r w:rsidR="00265D9B" w:rsidRPr="00ED6AC0">
        <w:rPr>
          <w:rFonts w:ascii="Arial" w:hAnsi="Arial" w:cs="Arial"/>
          <w:szCs w:val="24"/>
        </w:rPr>
        <w:t>ny physical contact should be only the minimum required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must be used in ways that maintain the safety and dignity of all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i</w:t>
      </w:r>
      <w:r w:rsidR="00265D9B" w:rsidRPr="00ED6AC0">
        <w:rPr>
          <w:rFonts w:ascii="Arial" w:hAnsi="Arial" w:cs="Arial"/>
          <w:szCs w:val="24"/>
        </w:rPr>
        <w:t>ncidents must  be recorded and reported to the Senior Leadership Link member of staff for the year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arents will be informed of each incident</w:t>
      </w:r>
    </w:p>
    <w:p w:rsidR="00265D9B" w:rsidRPr="00ED6AC0" w:rsidRDefault="00265D9B" w:rsidP="00265D9B">
      <w:pPr>
        <w:rPr>
          <w:rFonts w:ascii="Arial" w:hAnsi="Arial" w:cs="Arial"/>
          <w:szCs w:val="24"/>
        </w:rPr>
      </w:pPr>
    </w:p>
    <w:p w:rsidR="00265D9B" w:rsidRPr="00ED6AC0" w:rsidRDefault="00265D9B" w:rsidP="00265D9B">
      <w:pPr>
        <w:rPr>
          <w:rFonts w:ascii="Arial" w:hAnsi="Arial" w:cs="Arial"/>
          <w:szCs w:val="24"/>
        </w:rPr>
      </w:pPr>
      <w:r w:rsidRPr="00ED6AC0">
        <w:rPr>
          <w:rFonts w:ascii="Arial" w:hAnsi="Arial" w:cs="Arial"/>
          <w:b/>
          <w:szCs w:val="24"/>
        </w:rPr>
        <w:t>1.</w:t>
      </w:r>
      <w:r w:rsidRPr="00ED6AC0">
        <w:rPr>
          <w:rFonts w:ascii="Arial" w:hAnsi="Arial" w:cs="Arial"/>
          <w:b/>
          <w:szCs w:val="24"/>
        </w:rPr>
        <w:tab/>
        <w:t>The Legal Framework</w:t>
      </w:r>
    </w:p>
    <w:p w:rsidR="00662C6A" w:rsidRPr="00ED6AC0" w:rsidRDefault="00662C6A" w:rsidP="00265D9B">
      <w:pPr>
        <w:rPr>
          <w:rFonts w:ascii="Arial" w:hAnsi="Arial" w:cs="Arial"/>
          <w:szCs w:val="24"/>
        </w:rPr>
      </w:pPr>
    </w:p>
    <w:p w:rsidR="00662C6A" w:rsidRPr="00ED6AC0" w:rsidRDefault="00890400" w:rsidP="00662C6A">
      <w:pPr>
        <w:rPr>
          <w:rFonts w:ascii="Arial" w:hAnsi="Arial" w:cs="Arial"/>
          <w:sz w:val="23"/>
          <w:szCs w:val="23"/>
        </w:rPr>
      </w:pPr>
      <w:r w:rsidRPr="00ED6AC0">
        <w:rPr>
          <w:rFonts w:ascii="Arial" w:hAnsi="Arial" w:cs="Arial"/>
          <w:sz w:val="23"/>
          <w:szCs w:val="23"/>
        </w:rPr>
        <w:t xml:space="preserve">This is non-statutory advice provided by the Department for Education. It is intended to provide clarification on the use of force to help school staff feel more confident about using this power when they feel it is necessary and to make clear the responsibilities of </w:t>
      </w:r>
      <w:proofErr w:type="spellStart"/>
      <w:r w:rsidRPr="00ED6AC0">
        <w:rPr>
          <w:rFonts w:ascii="Arial" w:hAnsi="Arial" w:cs="Arial"/>
          <w:sz w:val="23"/>
          <w:szCs w:val="23"/>
        </w:rPr>
        <w:t>Headteachers</w:t>
      </w:r>
      <w:proofErr w:type="spellEnd"/>
      <w:r w:rsidRPr="00ED6AC0">
        <w:rPr>
          <w:rFonts w:ascii="Arial" w:hAnsi="Arial" w:cs="Arial"/>
          <w:sz w:val="23"/>
          <w:szCs w:val="23"/>
        </w:rPr>
        <w:t xml:space="preserve"> and governing bodies in respect of this power.</w:t>
      </w:r>
    </w:p>
    <w:p w:rsidR="00890400" w:rsidRPr="00ED6AC0" w:rsidRDefault="00890400" w:rsidP="00662C6A">
      <w:pPr>
        <w:rPr>
          <w:rFonts w:ascii="Arial" w:hAnsi="Arial" w:cs="Arial"/>
          <w:szCs w:val="24"/>
        </w:rPr>
      </w:pPr>
    </w:p>
    <w:p w:rsidR="00662C6A" w:rsidRPr="00ED6AC0" w:rsidRDefault="00662C6A" w:rsidP="00662C6A">
      <w:pPr>
        <w:rPr>
          <w:rFonts w:ascii="Arial" w:hAnsi="Arial" w:cs="Arial"/>
          <w:b/>
          <w:szCs w:val="24"/>
        </w:rPr>
      </w:pPr>
      <w:r w:rsidRPr="00ED6AC0">
        <w:rPr>
          <w:rFonts w:ascii="Arial" w:hAnsi="Arial" w:cs="Arial"/>
          <w:b/>
          <w:szCs w:val="24"/>
        </w:rPr>
        <w:t>2.</w:t>
      </w:r>
      <w:r w:rsidRPr="00ED6AC0">
        <w:rPr>
          <w:rFonts w:ascii="Arial" w:hAnsi="Arial" w:cs="Arial"/>
          <w:b/>
          <w:szCs w:val="24"/>
        </w:rPr>
        <w:tab/>
        <w:t>Our approach</w:t>
      </w:r>
    </w:p>
    <w:p w:rsidR="006E063C" w:rsidRPr="00ED6AC0" w:rsidRDefault="006E063C" w:rsidP="00662C6A">
      <w:pPr>
        <w:rPr>
          <w:rFonts w:ascii="Arial" w:hAnsi="Arial" w:cs="Arial"/>
          <w:szCs w:val="24"/>
        </w:rPr>
      </w:pPr>
    </w:p>
    <w:p w:rsidR="006E063C" w:rsidRPr="00ED6AC0" w:rsidRDefault="006E063C" w:rsidP="00662C6A">
      <w:pPr>
        <w:rPr>
          <w:rFonts w:ascii="Arial" w:hAnsi="Arial" w:cs="Arial"/>
          <w:szCs w:val="24"/>
        </w:rPr>
      </w:pPr>
      <w:r w:rsidRPr="00ED6AC0">
        <w:rPr>
          <w:rFonts w:ascii="Arial" w:hAnsi="Arial" w:cs="Arial"/>
          <w:szCs w:val="24"/>
        </w:rPr>
        <w:t xml:space="preserve">At </w:t>
      </w:r>
      <w:r w:rsidR="00B172D7" w:rsidRPr="00ED6AC0">
        <w:rPr>
          <w:rFonts w:ascii="Arial" w:hAnsi="Arial" w:cs="Arial"/>
          <w:szCs w:val="24"/>
        </w:rPr>
        <w:t>Brymore</w:t>
      </w:r>
      <w:r w:rsidR="00B14591" w:rsidRPr="00ED6AC0">
        <w:rPr>
          <w:rFonts w:ascii="Arial" w:hAnsi="Arial" w:cs="Arial"/>
          <w:szCs w:val="24"/>
        </w:rPr>
        <w:t xml:space="preserve"> </w:t>
      </w:r>
      <w:r w:rsidRPr="00ED6AC0">
        <w:rPr>
          <w:rFonts w:ascii="Arial" w:hAnsi="Arial" w:cs="Arial"/>
          <w:szCs w:val="24"/>
        </w:rPr>
        <w:t>Academy w</w:t>
      </w:r>
      <w:r w:rsidR="00D14C91" w:rsidRPr="00ED6AC0">
        <w:rPr>
          <w:rFonts w:ascii="Arial" w:hAnsi="Arial" w:cs="Arial"/>
          <w:szCs w:val="24"/>
        </w:rPr>
        <w:t>e</w:t>
      </w:r>
      <w:r w:rsidRPr="00ED6AC0">
        <w:rPr>
          <w:rFonts w:ascii="Arial" w:hAnsi="Arial" w:cs="Arial"/>
          <w:szCs w:val="24"/>
        </w:rPr>
        <w:t xml:space="preserve"> aim to avoid the need for physical intervention and regard this</w:t>
      </w:r>
      <w:r w:rsidR="00D14C91" w:rsidRPr="00ED6AC0">
        <w:rPr>
          <w:rFonts w:ascii="Arial" w:hAnsi="Arial" w:cs="Arial"/>
          <w:szCs w:val="24"/>
        </w:rPr>
        <w:t xml:space="preserve"> as a last resort in a tiny minority of situations.  We always aim to deal with behaviour using a positive approach and therefore this policy should be read in connection with our Care and Guidance Policy.</w:t>
      </w:r>
    </w:p>
    <w:p w:rsidR="002E3E82" w:rsidRPr="00ED6AC0" w:rsidRDefault="002E3E82" w:rsidP="00662C6A">
      <w:pPr>
        <w:rPr>
          <w:rFonts w:ascii="Arial" w:hAnsi="Arial" w:cs="Arial"/>
          <w:szCs w:val="24"/>
        </w:rPr>
      </w:pPr>
    </w:p>
    <w:p w:rsidR="002E3E82" w:rsidRPr="00ED6AC0" w:rsidRDefault="002E3E82" w:rsidP="00662C6A">
      <w:pPr>
        <w:rPr>
          <w:rFonts w:ascii="Arial" w:hAnsi="Arial" w:cs="Arial"/>
          <w:szCs w:val="24"/>
        </w:rPr>
      </w:pPr>
      <w:r w:rsidRPr="00ED6AC0">
        <w:rPr>
          <w:rFonts w:ascii="Arial" w:hAnsi="Arial" w:cs="Arial"/>
          <w:szCs w:val="24"/>
        </w:rPr>
        <w:t>It is not possible to define every circumstance in which physical restraint would be necessary or appropriate and staff will have to exercise their own judgement in situations which arise within the above categories.  Staff should always act within the Academy’s policy on behaviour and discipline, particularly in dealing with disruptive behaviour.</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 xml:space="preserve">Staff should be aware that when they are in charge of children during the school day, or during other supervised activities, they are acting in </w:t>
      </w:r>
      <w:r w:rsidRPr="00ED6AC0">
        <w:rPr>
          <w:rFonts w:ascii="Arial" w:hAnsi="Arial" w:cs="Arial"/>
          <w:i/>
          <w:szCs w:val="24"/>
        </w:rPr>
        <w:t>loco parentis</w:t>
      </w:r>
      <w:r w:rsidRPr="00ED6AC0">
        <w:rPr>
          <w:rFonts w:ascii="Arial" w:hAnsi="Arial" w:cs="Arial"/>
          <w:szCs w:val="24"/>
        </w:rPr>
        <w:t xml:space="preserve"> and have a ‘Duty of Care’ to all children they are in charge of.  They must, therefore, take reasonable action to ensure all pupils’ safety and wellbeing.</w:t>
      </w:r>
    </w:p>
    <w:p w:rsidR="002F1292" w:rsidRPr="00ED6AC0" w:rsidRDefault="002F1292" w:rsidP="00662C6A">
      <w:pPr>
        <w:rPr>
          <w:rFonts w:ascii="Arial" w:hAnsi="Arial" w:cs="Arial"/>
          <w:szCs w:val="24"/>
        </w:rPr>
      </w:pPr>
    </w:p>
    <w:p w:rsidR="002F1292" w:rsidRDefault="002F1292" w:rsidP="00662C6A">
      <w:pPr>
        <w:rPr>
          <w:rFonts w:ascii="Arial" w:hAnsi="Arial" w:cs="Arial"/>
          <w:szCs w:val="24"/>
        </w:rPr>
      </w:pPr>
      <w:proofErr w:type="gramStart"/>
      <w:r w:rsidRPr="00ED6AC0">
        <w:rPr>
          <w:rFonts w:ascii="Arial" w:hAnsi="Arial" w:cs="Arial"/>
          <w:szCs w:val="24"/>
        </w:rPr>
        <w:t>Staff are</w:t>
      </w:r>
      <w:proofErr w:type="gramEnd"/>
      <w:r w:rsidRPr="00ED6AC0">
        <w:rPr>
          <w:rFonts w:ascii="Arial" w:hAnsi="Arial" w:cs="Arial"/>
          <w:szCs w:val="24"/>
        </w:rPr>
        <w:t xml:space="preserve"> not expected to place themselves in situations where they are likely to suffer injury as a result of their intervention.</w:t>
      </w:r>
    </w:p>
    <w:p w:rsidR="00ED6AC0" w:rsidRDefault="00ED6AC0"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402BBC" w:rsidRDefault="00402BBC" w:rsidP="00662C6A">
      <w:pPr>
        <w:rPr>
          <w:rFonts w:ascii="Arial" w:hAnsi="Arial" w:cs="Arial"/>
          <w:b/>
          <w:szCs w:val="24"/>
        </w:rPr>
      </w:pPr>
    </w:p>
    <w:p w:rsidR="002F1292" w:rsidRPr="00ED6AC0" w:rsidRDefault="002F1292" w:rsidP="00662C6A">
      <w:pPr>
        <w:rPr>
          <w:rFonts w:ascii="Arial" w:hAnsi="Arial" w:cs="Arial"/>
          <w:b/>
          <w:szCs w:val="24"/>
        </w:rPr>
      </w:pPr>
      <w:r w:rsidRPr="00ED6AC0">
        <w:rPr>
          <w:rFonts w:ascii="Arial" w:hAnsi="Arial" w:cs="Arial"/>
          <w:b/>
          <w:szCs w:val="24"/>
        </w:rPr>
        <w:lastRenderedPageBreak/>
        <w:t>3.</w:t>
      </w:r>
      <w:r w:rsidRPr="00ED6AC0">
        <w:rPr>
          <w:rFonts w:ascii="Arial" w:hAnsi="Arial" w:cs="Arial"/>
          <w:b/>
          <w:szCs w:val="24"/>
        </w:rPr>
        <w:tab/>
        <w:t>Use of physical restraint</w:t>
      </w:r>
      <w:r w:rsidR="0058627C" w:rsidRPr="00ED6AC0">
        <w:rPr>
          <w:rFonts w:ascii="Arial" w:hAnsi="Arial" w:cs="Arial"/>
          <w:b/>
          <w:szCs w:val="24"/>
        </w:rPr>
        <w:t xml:space="preserve"> / reasonable force</w:t>
      </w:r>
    </w:p>
    <w:p w:rsidR="0058627C" w:rsidRPr="00ED6AC0" w:rsidRDefault="0058627C" w:rsidP="00662C6A">
      <w:pPr>
        <w:rPr>
          <w:rFonts w:ascii="Arial" w:hAnsi="Arial" w:cs="Arial"/>
          <w:b/>
          <w:szCs w:val="24"/>
        </w:rPr>
      </w:pPr>
    </w:p>
    <w:p w:rsidR="0058627C" w:rsidRPr="00ED6AC0" w:rsidRDefault="0058627C" w:rsidP="0058627C">
      <w:pPr>
        <w:pStyle w:val="Default"/>
      </w:pPr>
      <w:r w:rsidRPr="00ED6AC0">
        <w:rPr>
          <w:b/>
          <w:bCs/>
        </w:rPr>
        <w:t xml:space="preserve">What is reasonable force? </w:t>
      </w:r>
    </w:p>
    <w:p w:rsidR="0058627C" w:rsidRPr="00ED6AC0" w:rsidRDefault="0058627C" w:rsidP="0058627C">
      <w:pPr>
        <w:pStyle w:val="Default"/>
        <w:spacing w:after="166"/>
        <w:rPr>
          <w:sz w:val="23"/>
          <w:szCs w:val="23"/>
        </w:rPr>
      </w:pPr>
      <w:r w:rsidRPr="00ED6AC0">
        <w:rPr>
          <w:sz w:val="23"/>
          <w:szCs w:val="23"/>
        </w:rPr>
        <w:t xml:space="preserve">1. The term ‘reasonable force’ covers the broad range of actions used by most teachers at some point in their career that involve a degree of physical contact with pupils. </w:t>
      </w:r>
    </w:p>
    <w:p w:rsidR="0058627C" w:rsidRPr="00ED6AC0" w:rsidRDefault="0058627C" w:rsidP="0058627C">
      <w:pPr>
        <w:pStyle w:val="Default"/>
        <w:spacing w:after="166"/>
        <w:rPr>
          <w:sz w:val="23"/>
          <w:szCs w:val="23"/>
        </w:rPr>
      </w:pPr>
      <w:r w:rsidRPr="00ED6AC0">
        <w:rPr>
          <w:sz w:val="23"/>
          <w:szCs w:val="23"/>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rsidR="0058627C" w:rsidRPr="00ED6AC0" w:rsidRDefault="0058627C" w:rsidP="0058627C">
      <w:pPr>
        <w:pStyle w:val="Default"/>
        <w:spacing w:after="166"/>
        <w:rPr>
          <w:sz w:val="23"/>
          <w:szCs w:val="23"/>
        </w:rPr>
      </w:pPr>
      <w:r w:rsidRPr="00ED6AC0">
        <w:rPr>
          <w:sz w:val="23"/>
          <w:szCs w:val="23"/>
        </w:rPr>
        <w:t xml:space="preserve">3. ‘Reasonable in the circumstances’ means using no more force than is needed. </w:t>
      </w:r>
    </w:p>
    <w:p w:rsidR="0058627C" w:rsidRPr="00ED6AC0" w:rsidRDefault="0058627C" w:rsidP="0058627C">
      <w:pPr>
        <w:pStyle w:val="Default"/>
        <w:spacing w:after="166"/>
        <w:rPr>
          <w:sz w:val="23"/>
          <w:szCs w:val="23"/>
        </w:rPr>
      </w:pPr>
      <w:r w:rsidRPr="00ED6AC0">
        <w:rPr>
          <w:sz w:val="23"/>
          <w:szCs w:val="23"/>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58627C" w:rsidRPr="00ED6AC0" w:rsidRDefault="0058627C" w:rsidP="0058627C">
      <w:pPr>
        <w:pStyle w:val="Default"/>
        <w:spacing w:after="166"/>
        <w:rPr>
          <w:sz w:val="23"/>
          <w:szCs w:val="23"/>
        </w:rPr>
      </w:pPr>
      <w:r w:rsidRPr="00ED6AC0">
        <w:rPr>
          <w:sz w:val="23"/>
          <w:szCs w:val="23"/>
        </w:rPr>
        <w:t xml:space="preserve">5. Restraint means to hold back physically or to bring a pupil under control. It is typically used in more extreme circumstances, for example when two pupils are fighting and refuse to separate without physical intervention. </w:t>
      </w:r>
    </w:p>
    <w:p w:rsidR="0058627C" w:rsidRPr="00ED6AC0" w:rsidRDefault="0058627C" w:rsidP="0058627C">
      <w:pPr>
        <w:pStyle w:val="Default"/>
        <w:rPr>
          <w:sz w:val="23"/>
          <w:szCs w:val="23"/>
        </w:rPr>
      </w:pPr>
      <w:r w:rsidRPr="00ED6AC0">
        <w:rPr>
          <w:sz w:val="23"/>
          <w:szCs w:val="23"/>
        </w:rPr>
        <w:t xml:space="preserve">6. School staff should always try to avoid acting in a way that might cause injury, but in extreme cases it may not always be possible to avoid injuring the pupil. </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 xml:space="preserve">Physical restraint should be applied as an act of care and control with the intention or re-establishing verbal control as soon as possible and, at the same time, </w:t>
      </w:r>
      <w:proofErr w:type="gramStart"/>
      <w:r w:rsidRPr="00ED6AC0">
        <w:rPr>
          <w:rFonts w:ascii="Arial" w:hAnsi="Arial" w:cs="Arial"/>
          <w:b/>
          <w:szCs w:val="24"/>
        </w:rPr>
        <w:t>allow the student</w:t>
      </w:r>
      <w:proofErr w:type="gramEnd"/>
      <w:r w:rsidRPr="00ED6AC0">
        <w:rPr>
          <w:rFonts w:ascii="Arial" w:hAnsi="Arial" w:cs="Arial"/>
          <w:b/>
          <w:szCs w:val="24"/>
        </w:rPr>
        <w:t xml:space="preserve"> to regain self-control.  It should never take a form which could be seen as punishment.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Staff are only authorised to use reasonable force in applying physical restraint, although there is no absolute definition of this.  What constitutes reasonable force depends upon the particular situation and the student to whom it is being applied.  However, as a general rule, only the force necessary to stop or prevent danger should be used, in accordance with the guidelines below.</w:t>
      </w:r>
    </w:p>
    <w:p w:rsidR="002F1292" w:rsidRPr="00ED6AC0" w:rsidRDefault="002F1292" w:rsidP="00662C6A">
      <w:pPr>
        <w:rPr>
          <w:rFonts w:ascii="Arial" w:hAnsi="Arial" w:cs="Arial"/>
          <w:szCs w:val="24"/>
        </w:rPr>
      </w:pPr>
    </w:p>
    <w:p w:rsidR="002F1292" w:rsidRPr="00ED6AC0" w:rsidRDefault="008F13E1" w:rsidP="00662C6A">
      <w:pPr>
        <w:rPr>
          <w:rFonts w:ascii="Arial" w:hAnsi="Arial" w:cs="Arial"/>
          <w:szCs w:val="24"/>
        </w:rPr>
      </w:pPr>
      <w:r w:rsidRPr="00ED6AC0">
        <w:rPr>
          <w:rFonts w:ascii="Arial" w:hAnsi="Arial" w:cs="Arial"/>
          <w:szCs w:val="24"/>
        </w:rPr>
        <w:t>In all circumstances</w:t>
      </w:r>
      <w:r w:rsidR="002F1292" w:rsidRPr="00ED6AC0">
        <w:rPr>
          <w:rFonts w:ascii="Arial" w:hAnsi="Arial" w:cs="Arial"/>
          <w:szCs w:val="24"/>
        </w:rPr>
        <w:t xml:space="preserve"> alternative methods should be used as appropriate</w:t>
      </w:r>
      <w:r w:rsidRPr="00ED6AC0">
        <w:rPr>
          <w:rFonts w:ascii="Arial" w:hAnsi="Arial" w:cs="Arial"/>
          <w:szCs w:val="24"/>
        </w:rPr>
        <w:t>,</w:t>
      </w:r>
      <w:r w:rsidR="002F1292" w:rsidRPr="00ED6AC0">
        <w:rPr>
          <w:rFonts w:ascii="Arial" w:hAnsi="Arial" w:cs="Arial"/>
          <w:szCs w:val="24"/>
        </w:rPr>
        <w:t xml:space="preserve"> with phy</w:t>
      </w:r>
      <w:r w:rsidRPr="00ED6AC0">
        <w:rPr>
          <w:rFonts w:ascii="Arial" w:hAnsi="Arial" w:cs="Arial"/>
          <w:szCs w:val="24"/>
        </w:rPr>
        <w:t>sical intervention or restraint</w:t>
      </w:r>
      <w:r w:rsidR="002F1292" w:rsidRPr="00ED6AC0">
        <w:rPr>
          <w:rFonts w:ascii="Arial" w:hAnsi="Arial" w:cs="Arial"/>
          <w:szCs w:val="24"/>
        </w:rPr>
        <w:t xml:space="preserve"> a last resort.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When physical restraint becomes necessary:</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DO</w:t>
      </w:r>
    </w:p>
    <w:p w:rsidR="002F1292" w:rsidRPr="00ED6AC0" w:rsidRDefault="002F1292" w:rsidP="00662C6A">
      <w:pPr>
        <w:rPr>
          <w:rFonts w:ascii="Arial" w:hAnsi="Arial" w:cs="Arial"/>
          <w:szCs w:val="24"/>
        </w:rPr>
      </w:pP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you are doing and why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the minimum force necessary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involve another member of staff if possible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s/he must do for you to remove the restraint (this may need frequent repetition)</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simple and clear language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 xml:space="preserve">hold limbs above a major joint if possible </w:t>
      </w:r>
      <w:proofErr w:type="spellStart"/>
      <w:r w:rsidRPr="00ED6AC0">
        <w:rPr>
          <w:rFonts w:ascii="Arial" w:hAnsi="Arial" w:cs="Arial"/>
          <w:szCs w:val="24"/>
        </w:rPr>
        <w:t>eg</w:t>
      </w:r>
      <w:proofErr w:type="spellEnd"/>
      <w:r w:rsidRPr="00ED6AC0">
        <w:rPr>
          <w:rFonts w:ascii="Arial" w:hAnsi="Arial" w:cs="Arial"/>
          <w:szCs w:val="24"/>
        </w:rPr>
        <w:t xml:space="preserve"> above the elbow</w:t>
      </w:r>
    </w:p>
    <w:p w:rsidR="002F1292" w:rsidRDefault="002F1292" w:rsidP="002F1292">
      <w:pPr>
        <w:pStyle w:val="ListParagraph"/>
        <w:numPr>
          <w:ilvl w:val="0"/>
          <w:numId w:val="3"/>
        </w:numPr>
        <w:rPr>
          <w:rFonts w:ascii="Arial" w:hAnsi="Arial" w:cs="Arial"/>
          <w:szCs w:val="24"/>
        </w:rPr>
      </w:pPr>
      <w:r w:rsidRPr="00ED6AC0">
        <w:rPr>
          <w:rFonts w:ascii="Arial" w:hAnsi="Arial" w:cs="Arial"/>
          <w:szCs w:val="24"/>
        </w:rPr>
        <w:t>relax your restraint in response to the pupil’s compliance</w:t>
      </w:r>
    </w:p>
    <w:p w:rsidR="00D93DC1" w:rsidRDefault="00D93DC1" w:rsidP="00D93DC1">
      <w:pPr>
        <w:rPr>
          <w:rFonts w:ascii="Arial" w:hAnsi="Arial" w:cs="Arial"/>
          <w:szCs w:val="24"/>
        </w:rPr>
      </w:pPr>
    </w:p>
    <w:p w:rsidR="00D93DC1" w:rsidRPr="00D93DC1" w:rsidRDefault="00D93DC1" w:rsidP="00D93DC1">
      <w:pPr>
        <w:rPr>
          <w:rFonts w:ascii="Arial" w:hAnsi="Arial" w:cs="Arial"/>
          <w:szCs w:val="24"/>
        </w:rPr>
      </w:pPr>
    </w:p>
    <w:p w:rsidR="00662C6A" w:rsidRPr="00ED6AC0" w:rsidRDefault="00662C6A" w:rsidP="00662C6A">
      <w:pPr>
        <w:rPr>
          <w:rFonts w:ascii="Arial" w:hAnsi="Arial" w:cs="Arial"/>
          <w:szCs w:val="24"/>
        </w:rPr>
      </w:pPr>
    </w:p>
    <w:p w:rsidR="00402BBC" w:rsidRDefault="00402BBC" w:rsidP="00662C6A">
      <w:pPr>
        <w:rPr>
          <w:rFonts w:ascii="Arial" w:hAnsi="Arial" w:cs="Arial"/>
          <w:b/>
          <w:szCs w:val="24"/>
        </w:rPr>
      </w:pPr>
    </w:p>
    <w:p w:rsidR="00662C6A" w:rsidRPr="00ED6AC0" w:rsidRDefault="005963B4" w:rsidP="00662C6A">
      <w:pPr>
        <w:rPr>
          <w:rFonts w:ascii="Arial" w:hAnsi="Arial" w:cs="Arial"/>
          <w:b/>
          <w:szCs w:val="24"/>
        </w:rPr>
      </w:pPr>
      <w:r w:rsidRPr="00ED6AC0">
        <w:rPr>
          <w:rFonts w:ascii="Arial" w:hAnsi="Arial" w:cs="Arial"/>
          <w:b/>
          <w:szCs w:val="24"/>
        </w:rPr>
        <w:lastRenderedPageBreak/>
        <w:t>DON’T</w:t>
      </w:r>
    </w:p>
    <w:p w:rsidR="00265D9B" w:rsidRPr="00ED6AC0" w:rsidRDefault="00265D9B" w:rsidP="008B6E5E">
      <w:pPr>
        <w:rPr>
          <w:rFonts w:ascii="Arial" w:hAnsi="Arial" w:cs="Arial"/>
          <w:szCs w:val="24"/>
        </w:rPr>
      </w:pPr>
    </w:p>
    <w:p w:rsidR="00265D9B"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act in temper (involve another staff member if you fear loss of control)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yourself in a prolonged verbal exchange with the pupil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other pupils in the restraint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touch or hold the pupil in a way that could be viewed as sexually inappropriate conduct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twist or force limbs back against a joint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bend fingers or pull hair</w:t>
      </w:r>
    </w:p>
    <w:p w:rsidR="005963B4" w:rsidRPr="00ED6AC0" w:rsidRDefault="005963B4" w:rsidP="005963B4">
      <w:pPr>
        <w:pStyle w:val="ListParagraph"/>
        <w:numPr>
          <w:ilvl w:val="0"/>
          <w:numId w:val="4"/>
        </w:numPr>
        <w:rPr>
          <w:rFonts w:ascii="Arial" w:hAnsi="Arial" w:cs="Arial"/>
          <w:szCs w:val="24"/>
        </w:rPr>
      </w:pPr>
      <w:proofErr w:type="gramStart"/>
      <w:r w:rsidRPr="00ED6AC0">
        <w:rPr>
          <w:rFonts w:ascii="Arial" w:hAnsi="Arial" w:cs="Arial"/>
          <w:szCs w:val="24"/>
        </w:rPr>
        <w:t>hold</w:t>
      </w:r>
      <w:proofErr w:type="gramEnd"/>
      <w:r w:rsidRPr="00ED6AC0">
        <w:rPr>
          <w:rFonts w:ascii="Arial" w:hAnsi="Arial" w:cs="Arial"/>
          <w:szCs w:val="24"/>
        </w:rPr>
        <w:t xml:space="preserve"> the pupil in a way which will restrict blood flow or breathing</w:t>
      </w:r>
      <w:r w:rsidR="00402BBC">
        <w:rPr>
          <w:rFonts w:ascii="Arial" w:hAnsi="Arial" w:cs="Arial"/>
          <w:szCs w:val="24"/>
        </w:rPr>
        <w:t xml:space="preserve">. </w:t>
      </w:r>
      <w:proofErr w:type="spellStart"/>
      <w:r w:rsidRPr="00ED6AC0">
        <w:rPr>
          <w:rFonts w:ascii="Arial" w:hAnsi="Arial" w:cs="Arial"/>
          <w:szCs w:val="24"/>
        </w:rPr>
        <w:t>eg</w:t>
      </w:r>
      <w:proofErr w:type="spellEnd"/>
      <w:r w:rsidRPr="00ED6AC0">
        <w:rPr>
          <w:rFonts w:ascii="Arial" w:hAnsi="Arial" w:cs="Arial"/>
          <w:szCs w:val="24"/>
        </w:rPr>
        <w:t xml:space="preserve"> around the neck</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slap, punch, kick or trip up the pupil</w:t>
      </w:r>
    </w:p>
    <w:p w:rsidR="00402BBC" w:rsidRPr="00402BBC" w:rsidRDefault="005963B4" w:rsidP="005963B4">
      <w:pPr>
        <w:pStyle w:val="ListParagraph"/>
        <w:numPr>
          <w:ilvl w:val="0"/>
          <w:numId w:val="4"/>
        </w:numPr>
        <w:rPr>
          <w:rFonts w:ascii="Arial" w:hAnsi="Arial" w:cs="Arial"/>
          <w:b/>
          <w:szCs w:val="24"/>
        </w:rPr>
      </w:pPr>
      <w:r w:rsidRPr="00402BBC">
        <w:rPr>
          <w:rFonts w:ascii="Arial" w:hAnsi="Arial" w:cs="Arial"/>
          <w:szCs w:val="24"/>
        </w:rPr>
        <w:t>use physical restraint</w:t>
      </w:r>
      <w:r w:rsidR="00ED6AC0" w:rsidRPr="00402BBC">
        <w:rPr>
          <w:rFonts w:ascii="Arial" w:hAnsi="Arial" w:cs="Arial"/>
          <w:szCs w:val="24"/>
        </w:rPr>
        <w:t xml:space="preserve"> or intervention as a punishmen</w:t>
      </w:r>
      <w:r w:rsidR="00402BBC" w:rsidRPr="00402BBC">
        <w:rPr>
          <w:rFonts w:ascii="Arial" w:hAnsi="Arial" w:cs="Arial"/>
          <w:szCs w:val="24"/>
        </w:rPr>
        <w:t>t</w:t>
      </w:r>
    </w:p>
    <w:p w:rsidR="00402BBC" w:rsidRDefault="00402BBC" w:rsidP="00402BBC">
      <w:pPr>
        <w:rPr>
          <w:rFonts w:ascii="Arial" w:hAnsi="Arial" w:cs="Arial"/>
          <w:b/>
          <w:szCs w:val="24"/>
        </w:rPr>
      </w:pPr>
    </w:p>
    <w:p w:rsidR="005963B4" w:rsidRPr="00402BBC" w:rsidRDefault="005963B4" w:rsidP="00402BBC">
      <w:pPr>
        <w:rPr>
          <w:rFonts w:ascii="Arial" w:hAnsi="Arial" w:cs="Arial"/>
          <w:b/>
          <w:szCs w:val="24"/>
        </w:rPr>
      </w:pPr>
      <w:r w:rsidRPr="00402BBC">
        <w:rPr>
          <w:rFonts w:ascii="Arial" w:hAnsi="Arial" w:cs="Arial"/>
          <w:b/>
          <w:szCs w:val="24"/>
        </w:rPr>
        <w:t>4.</w:t>
      </w:r>
      <w:r w:rsidRPr="00402BBC">
        <w:rPr>
          <w:rFonts w:ascii="Arial" w:hAnsi="Arial" w:cs="Arial"/>
          <w:b/>
          <w:szCs w:val="24"/>
        </w:rPr>
        <w:tab/>
        <w:t>Actions after an incident</w:t>
      </w:r>
    </w:p>
    <w:p w:rsidR="008B6E5E" w:rsidRPr="00ED6AC0" w:rsidRDefault="008B6E5E" w:rsidP="008B6E5E">
      <w:pPr>
        <w:rPr>
          <w:rFonts w:ascii="Arial" w:hAnsi="Arial" w:cs="Arial"/>
          <w:szCs w:val="24"/>
        </w:rPr>
      </w:pPr>
    </w:p>
    <w:p w:rsidR="008B6E5E" w:rsidRPr="00ED6AC0" w:rsidRDefault="005658B0" w:rsidP="008B6E5E">
      <w:pPr>
        <w:rPr>
          <w:rFonts w:ascii="Arial" w:hAnsi="Arial" w:cs="Arial"/>
          <w:szCs w:val="24"/>
        </w:rPr>
      </w:pPr>
      <w:r w:rsidRPr="00ED6AC0">
        <w:rPr>
          <w:rFonts w:ascii="Arial" w:hAnsi="Arial" w:cs="Arial"/>
          <w:szCs w:val="24"/>
        </w:rPr>
        <w:t xml:space="preserve">Physical restraint often occurs in response to highly charged emotional situations and there is a clear need for debriefing after the incident, both for the staff involved and the pupil.  </w:t>
      </w:r>
      <w:r w:rsidR="00AE6937">
        <w:rPr>
          <w:rFonts w:ascii="Arial" w:hAnsi="Arial" w:cs="Arial"/>
          <w:b/>
          <w:szCs w:val="24"/>
        </w:rPr>
        <w:t xml:space="preserve">A member of the </w:t>
      </w:r>
      <w:r w:rsidRPr="00AE6937">
        <w:rPr>
          <w:rFonts w:ascii="Arial" w:hAnsi="Arial" w:cs="Arial"/>
          <w:b/>
          <w:szCs w:val="24"/>
        </w:rPr>
        <w:t xml:space="preserve">Senior Leadership </w:t>
      </w:r>
      <w:r w:rsidR="00AE6937">
        <w:rPr>
          <w:rFonts w:ascii="Arial" w:hAnsi="Arial" w:cs="Arial"/>
          <w:b/>
          <w:szCs w:val="24"/>
        </w:rPr>
        <w:t>team must</w:t>
      </w:r>
      <w:r w:rsidRPr="00AE6937">
        <w:rPr>
          <w:rFonts w:ascii="Arial" w:hAnsi="Arial" w:cs="Arial"/>
          <w:b/>
          <w:szCs w:val="24"/>
        </w:rPr>
        <w:t xml:space="preserve"> be informed of any incident as soon as possible and will take responsibility for making arrangements for debriefing once the situation has stabilised</w:t>
      </w:r>
      <w:r w:rsidRPr="00ED6AC0">
        <w:rPr>
          <w:rFonts w:ascii="Arial" w:hAnsi="Arial" w:cs="Arial"/>
          <w:szCs w:val="24"/>
        </w:rPr>
        <w:t>.  An appropriate member of the teaching staff should always be involved in debriefing the pupil involved and any victims of the incident should be offered support, and their parents informed.</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If the behaviour is part of an on-going pattern it may be necessary to address the situation through the development of an appropriate behaviour support plan, which may include an anger management programme, or other strategies agreed by the Senior Leadership Link member of staff.  This may require additional support from other services (</w:t>
      </w:r>
      <w:proofErr w:type="spellStart"/>
      <w:r w:rsidRPr="00ED6AC0">
        <w:rPr>
          <w:rFonts w:ascii="Arial" w:hAnsi="Arial" w:cs="Arial"/>
          <w:szCs w:val="24"/>
        </w:rPr>
        <w:t>eg</w:t>
      </w:r>
      <w:proofErr w:type="spellEnd"/>
      <w:r w:rsidRPr="00ED6AC0">
        <w:rPr>
          <w:rFonts w:ascii="Arial" w:hAnsi="Arial" w:cs="Arial"/>
          <w:szCs w:val="24"/>
        </w:rPr>
        <w:t xml:space="preserve"> Behaviour Support, Connexions).</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In some circumstances a CAF may be appropriate to help identify an additional need for a particular student.</w:t>
      </w:r>
    </w:p>
    <w:p w:rsidR="00907D1D" w:rsidRPr="00ED6AC0" w:rsidRDefault="00907D1D" w:rsidP="008B6E5E">
      <w:pPr>
        <w:rPr>
          <w:rFonts w:ascii="Arial" w:hAnsi="Arial" w:cs="Arial"/>
          <w:szCs w:val="24"/>
        </w:rPr>
      </w:pPr>
    </w:p>
    <w:p w:rsidR="00907D1D" w:rsidRPr="00ED6AC0" w:rsidRDefault="00907D1D" w:rsidP="008B6E5E">
      <w:pPr>
        <w:rPr>
          <w:rFonts w:ascii="Arial" w:hAnsi="Arial" w:cs="Arial"/>
          <w:szCs w:val="24"/>
        </w:rPr>
      </w:pPr>
      <w:r w:rsidRPr="00ED6AC0">
        <w:rPr>
          <w:rFonts w:ascii="Arial" w:hAnsi="Arial" w:cs="Arial"/>
          <w:szCs w:val="24"/>
        </w:rPr>
        <w:t>It is also helpful to consider the circumstances precipitating the incident to explore ways in which future incidents can be avoided.</w:t>
      </w:r>
    </w:p>
    <w:p w:rsidR="008B6E5E" w:rsidRPr="00ED6AC0" w:rsidRDefault="008B6E5E" w:rsidP="008B6E5E">
      <w:pPr>
        <w:rPr>
          <w:rFonts w:ascii="Arial" w:hAnsi="Arial" w:cs="Arial"/>
          <w:szCs w:val="24"/>
        </w:rPr>
      </w:pPr>
    </w:p>
    <w:p w:rsidR="008B6E5E" w:rsidRPr="00ED6AC0" w:rsidRDefault="00A17DF7" w:rsidP="008B6E5E">
      <w:pPr>
        <w:rPr>
          <w:rFonts w:ascii="Arial" w:hAnsi="Arial" w:cs="Arial"/>
          <w:szCs w:val="24"/>
        </w:rPr>
      </w:pPr>
      <w:r w:rsidRPr="006234CD">
        <w:rPr>
          <w:rFonts w:ascii="Arial" w:hAnsi="Arial" w:cs="Arial"/>
          <w:b/>
          <w:szCs w:val="24"/>
        </w:rPr>
        <w:t>All incidents should be reco</w:t>
      </w:r>
      <w:r w:rsidR="006234CD">
        <w:rPr>
          <w:rFonts w:ascii="Arial" w:hAnsi="Arial" w:cs="Arial"/>
          <w:b/>
          <w:szCs w:val="24"/>
        </w:rPr>
        <w:t xml:space="preserve">rded immediately on </w:t>
      </w:r>
      <w:r w:rsidR="00402BBC">
        <w:rPr>
          <w:rFonts w:ascii="Arial" w:hAnsi="Arial" w:cs="Arial"/>
          <w:b/>
          <w:szCs w:val="24"/>
        </w:rPr>
        <w:t xml:space="preserve">the </w:t>
      </w:r>
      <w:r w:rsidR="00402BBC" w:rsidRPr="006234CD">
        <w:rPr>
          <w:rFonts w:ascii="Arial" w:hAnsi="Arial" w:cs="Arial"/>
          <w:b/>
          <w:szCs w:val="24"/>
        </w:rPr>
        <w:t>Pupil</w:t>
      </w:r>
      <w:r w:rsidRPr="006234CD">
        <w:rPr>
          <w:rFonts w:ascii="Arial" w:hAnsi="Arial" w:cs="Arial"/>
          <w:b/>
          <w:szCs w:val="24"/>
        </w:rPr>
        <w:t xml:space="preserve"> Restraint Report </w:t>
      </w:r>
      <w:r w:rsidR="00402BBC" w:rsidRPr="006234CD">
        <w:rPr>
          <w:rFonts w:ascii="Arial" w:hAnsi="Arial" w:cs="Arial"/>
          <w:b/>
          <w:szCs w:val="24"/>
        </w:rPr>
        <w:t>Form</w:t>
      </w:r>
      <w:r w:rsidR="00402BBC">
        <w:rPr>
          <w:rFonts w:ascii="Arial" w:hAnsi="Arial" w:cs="Arial"/>
          <w:b/>
          <w:szCs w:val="24"/>
        </w:rPr>
        <w:t xml:space="preserve"> found</w:t>
      </w:r>
      <w:r w:rsidR="00E5067B">
        <w:rPr>
          <w:rFonts w:ascii="Arial" w:hAnsi="Arial" w:cs="Arial"/>
          <w:b/>
          <w:szCs w:val="24"/>
        </w:rPr>
        <w:t xml:space="preserve"> in </w:t>
      </w:r>
      <w:r w:rsidR="006234CD">
        <w:rPr>
          <w:rFonts w:ascii="Arial" w:hAnsi="Arial" w:cs="Arial"/>
          <w:b/>
          <w:szCs w:val="24"/>
        </w:rPr>
        <w:t>(Staff drive / pupil restraint log</w:t>
      </w:r>
      <w:r w:rsidR="00E5067B">
        <w:rPr>
          <w:rFonts w:ascii="Arial" w:hAnsi="Arial" w:cs="Arial"/>
          <w:b/>
          <w:szCs w:val="24"/>
        </w:rPr>
        <w:t xml:space="preserve"> + incident form)</w:t>
      </w:r>
      <w:r w:rsidR="00577DDE">
        <w:rPr>
          <w:rFonts w:ascii="Arial" w:hAnsi="Arial" w:cs="Arial"/>
          <w:b/>
          <w:szCs w:val="24"/>
        </w:rPr>
        <w:t xml:space="preserve"> and also recorded</w:t>
      </w:r>
      <w:r w:rsidR="00A523AC" w:rsidRPr="006234CD">
        <w:rPr>
          <w:rFonts w:ascii="Arial" w:hAnsi="Arial" w:cs="Arial"/>
          <w:b/>
          <w:szCs w:val="24"/>
        </w:rPr>
        <w:t xml:space="preserve"> on the Academy’s restraint log</w:t>
      </w:r>
      <w:r w:rsidR="00E5067B">
        <w:rPr>
          <w:rFonts w:ascii="Arial" w:hAnsi="Arial" w:cs="Arial"/>
          <w:b/>
          <w:szCs w:val="24"/>
        </w:rPr>
        <w:t xml:space="preserve"> found </w:t>
      </w:r>
      <w:r w:rsidR="00402BBC">
        <w:rPr>
          <w:rFonts w:ascii="Arial" w:hAnsi="Arial" w:cs="Arial"/>
          <w:b/>
          <w:szCs w:val="24"/>
        </w:rPr>
        <w:t>in (</w:t>
      </w:r>
      <w:r w:rsidR="00E5067B">
        <w:rPr>
          <w:rFonts w:ascii="Arial" w:hAnsi="Arial" w:cs="Arial"/>
          <w:b/>
          <w:szCs w:val="24"/>
        </w:rPr>
        <w:t>Staff drive / pupil restraint log + incident form</w:t>
      </w:r>
      <w:r w:rsidR="00402BBC">
        <w:rPr>
          <w:rFonts w:ascii="Arial" w:hAnsi="Arial" w:cs="Arial"/>
          <w:b/>
          <w:szCs w:val="24"/>
        </w:rPr>
        <w:t>)</w:t>
      </w:r>
      <w:r w:rsidR="00402BBC">
        <w:rPr>
          <w:rFonts w:ascii="Arial" w:hAnsi="Arial" w:cs="Arial"/>
          <w:szCs w:val="24"/>
        </w:rPr>
        <w:t>.</w:t>
      </w:r>
      <w:r w:rsidRPr="00ED6AC0">
        <w:rPr>
          <w:rFonts w:ascii="Arial" w:hAnsi="Arial" w:cs="Arial"/>
          <w:szCs w:val="24"/>
        </w:rPr>
        <w:t xml:space="preserve">  All sections of this report should be completed so that any patterns of behaviour can be identified and addressed.</w:t>
      </w:r>
    </w:p>
    <w:p w:rsidR="00A17DF7" w:rsidRPr="00ED6AC0" w:rsidRDefault="00A17DF7" w:rsidP="008B6E5E">
      <w:pPr>
        <w:rPr>
          <w:rFonts w:ascii="Arial" w:hAnsi="Arial" w:cs="Arial"/>
          <w:szCs w:val="24"/>
        </w:rPr>
      </w:pPr>
      <w:r w:rsidRPr="00ED6AC0">
        <w:rPr>
          <w:rFonts w:ascii="Arial" w:hAnsi="Arial" w:cs="Arial"/>
          <w:szCs w:val="24"/>
        </w:rPr>
        <w:t>In the event of any future complaint or allegation this record will provide essential and accurate information.</w:t>
      </w:r>
    </w:p>
    <w:p w:rsidR="00A17DF7" w:rsidRPr="00ED6AC0" w:rsidRDefault="00A17DF7" w:rsidP="008B6E5E">
      <w:pPr>
        <w:rPr>
          <w:rFonts w:ascii="Arial" w:hAnsi="Arial" w:cs="Arial"/>
          <w:szCs w:val="24"/>
        </w:rPr>
      </w:pPr>
    </w:p>
    <w:p w:rsidR="00A17DF7" w:rsidRPr="0044590B" w:rsidRDefault="00F10225" w:rsidP="008B6E5E">
      <w:pPr>
        <w:rPr>
          <w:rFonts w:ascii="Arial" w:hAnsi="Arial" w:cs="Arial"/>
          <w:b/>
          <w:szCs w:val="24"/>
        </w:rPr>
      </w:pPr>
      <w:r w:rsidRPr="0044590B">
        <w:rPr>
          <w:rFonts w:ascii="Arial" w:hAnsi="Arial" w:cs="Arial"/>
          <w:b/>
          <w:szCs w:val="24"/>
        </w:rPr>
        <w:t>The incident form needs to be passed to a member of SLT</w:t>
      </w:r>
      <w:r w:rsidR="00BE20D6" w:rsidRPr="0044590B">
        <w:rPr>
          <w:rFonts w:ascii="Arial" w:hAnsi="Arial" w:cs="Arial"/>
          <w:b/>
          <w:szCs w:val="24"/>
        </w:rPr>
        <w:t xml:space="preserve"> once completed and </w:t>
      </w:r>
      <w:r w:rsidR="0044590B" w:rsidRPr="0044590B">
        <w:rPr>
          <w:rFonts w:ascii="Arial" w:hAnsi="Arial" w:cs="Arial"/>
          <w:b/>
          <w:szCs w:val="24"/>
        </w:rPr>
        <w:t xml:space="preserve">it </w:t>
      </w:r>
      <w:r w:rsidR="00BE20D6" w:rsidRPr="0044590B">
        <w:rPr>
          <w:rFonts w:ascii="Arial" w:hAnsi="Arial" w:cs="Arial"/>
          <w:b/>
          <w:szCs w:val="24"/>
        </w:rPr>
        <w:t>will</w:t>
      </w:r>
      <w:r w:rsidR="00A17DF7" w:rsidRPr="0044590B">
        <w:rPr>
          <w:rFonts w:ascii="Arial" w:hAnsi="Arial" w:cs="Arial"/>
          <w:b/>
          <w:szCs w:val="24"/>
        </w:rPr>
        <w:t xml:space="preserve"> be filed in the child’s appropria</w:t>
      </w:r>
      <w:r w:rsidR="00BE20D6" w:rsidRPr="0044590B">
        <w:rPr>
          <w:rFonts w:ascii="Arial" w:hAnsi="Arial" w:cs="Arial"/>
          <w:b/>
          <w:szCs w:val="24"/>
        </w:rPr>
        <w:t>te file and in a central school.</w:t>
      </w:r>
    </w:p>
    <w:p w:rsidR="00A17DF7" w:rsidRPr="00ED6AC0" w:rsidRDefault="00A17DF7" w:rsidP="008B6E5E">
      <w:pPr>
        <w:rPr>
          <w:rFonts w:ascii="Arial" w:hAnsi="Arial" w:cs="Arial"/>
          <w:szCs w:val="24"/>
        </w:rPr>
      </w:pPr>
    </w:p>
    <w:p w:rsidR="003E62B0" w:rsidRPr="00ED6AC0" w:rsidRDefault="0044590B" w:rsidP="008B6E5E">
      <w:pPr>
        <w:rPr>
          <w:rFonts w:ascii="Arial" w:hAnsi="Arial" w:cs="Arial"/>
          <w:szCs w:val="24"/>
        </w:rPr>
      </w:pPr>
      <w:r w:rsidRPr="007D23C1">
        <w:rPr>
          <w:rFonts w:ascii="Arial" w:hAnsi="Arial" w:cs="Arial"/>
          <w:b/>
          <w:szCs w:val="24"/>
        </w:rPr>
        <w:t>A member of the</w:t>
      </w:r>
      <w:r w:rsidR="00A17DF7" w:rsidRPr="007D23C1">
        <w:rPr>
          <w:rFonts w:ascii="Arial" w:hAnsi="Arial" w:cs="Arial"/>
          <w:b/>
          <w:szCs w:val="24"/>
        </w:rPr>
        <w:t xml:space="preserve"> Senior </w:t>
      </w:r>
      <w:r w:rsidR="008F13E1" w:rsidRPr="007D23C1">
        <w:rPr>
          <w:rFonts w:ascii="Arial" w:hAnsi="Arial" w:cs="Arial"/>
          <w:b/>
          <w:szCs w:val="24"/>
        </w:rPr>
        <w:t xml:space="preserve">Leadership </w:t>
      </w:r>
      <w:r w:rsidRPr="007D23C1">
        <w:rPr>
          <w:rFonts w:ascii="Arial" w:hAnsi="Arial" w:cs="Arial"/>
          <w:b/>
          <w:szCs w:val="24"/>
        </w:rPr>
        <w:t xml:space="preserve">team </w:t>
      </w:r>
      <w:r w:rsidR="00A17DF7" w:rsidRPr="007D23C1">
        <w:rPr>
          <w:rFonts w:ascii="Arial" w:hAnsi="Arial" w:cs="Arial"/>
          <w:b/>
          <w:szCs w:val="24"/>
        </w:rPr>
        <w:t>will contact parents as soon as possible after an incident</w:t>
      </w:r>
      <w:r w:rsidR="00A17DF7" w:rsidRPr="00ED6AC0">
        <w:rPr>
          <w:rFonts w:ascii="Arial" w:hAnsi="Arial" w:cs="Arial"/>
          <w:szCs w:val="24"/>
        </w:rPr>
        <w:t>, normally on the same day, to inform them of the actions that were taken and why, and to provide them with an opportunity to discuss it.</w:t>
      </w:r>
      <w:r w:rsidR="00892C3A" w:rsidRPr="007D23C1">
        <w:rPr>
          <w:rFonts w:ascii="Arial" w:hAnsi="Arial" w:cs="Arial"/>
          <w:b/>
          <w:szCs w:val="24"/>
        </w:rPr>
        <w:t xml:space="preserve"> A </w:t>
      </w:r>
      <w:r w:rsidR="00892C3A" w:rsidRPr="007D23C1">
        <w:rPr>
          <w:rFonts w:ascii="Arial" w:hAnsi="Arial" w:cs="Arial"/>
          <w:b/>
          <w:szCs w:val="24"/>
        </w:rPr>
        <w:lastRenderedPageBreak/>
        <w:t xml:space="preserve">debrief will also be given to the member(s) of staff </w:t>
      </w:r>
      <w:r w:rsidR="00892C3A">
        <w:rPr>
          <w:rFonts w:ascii="Arial" w:hAnsi="Arial" w:cs="Arial"/>
          <w:szCs w:val="24"/>
        </w:rPr>
        <w:t>involved once an appropriate outcome has been decided.</w:t>
      </w:r>
    </w:p>
    <w:p w:rsidR="00A17DF7" w:rsidRPr="00ED6AC0" w:rsidRDefault="00A17DF7" w:rsidP="008B6E5E">
      <w:pPr>
        <w:rPr>
          <w:rFonts w:ascii="Arial" w:hAnsi="Arial" w:cs="Arial"/>
          <w:szCs w:val="24"/>
        </w:rPr>
      </w:pPr>
    </w:p>
    <w:p w:rsidR="00A17DF7" w:rsidRPr="00ED6AC0" w:rsidRDefault="00A17DF7" w:rsidP="008B6E5E">
      <w:pPr>
        <w:rPr>
          <w:rFonts w:ascii="Arial" w:hAnsi="Arial" w:cs="Arial"/>
          <w:szCs w:val="24"/>
        </w:rPr>
      </w:pPr>
      <w:r w:rsidRPr="00ED6AC0">
        <w:rPr>
          <w:rFonts w:ascii="Arial" w:hAnsi="Arial" w:cs="Arial"/>
          <w:b/>
          <w:szCs w:val="24"/>
        </w:rPr>
        <w:t>5.</w:t>
      </w:r>
      <w:r w:rsidRPr="00ED6AC0">
        <w:rPr>
          <w:rFonts w:ascii="Arial" w:hAnsi="Arial" w:cs="Arial"/>
          <w:b/>
          <w:szCs w:val="24"/>
        </w:rPr>
        <w:tab/>
        <w:t>Risk Assessments</w:t>
      </w:r>
    </w:p>
    <w:p w:rsidR="008B6E5E" w:rsidRPr="00ED6AC0" w:rsidRDefault="008B6E5E" w:rsidP="008B6E5E">
      <w:pPr>
        <w:rPr>
          <w:rFonts w:ascii="Arial" w:hAnsi="Arial" w:cs="Arial"/>
          <w:szCs w:val="24"/>
        </w:rPr>
      </w:pPr>
    </w:p>
    <w:p w:rsidR="008B6E5E" w:rsidRPr="00ED6AC0" w:rsidRDefault="00A17DF7" w:rsidP="008F13E1">
      <w:pPr>
        <w:rPr>
          <w:rFonts w:ascii="Arial" w:hAnsi="Arial" w:cs="Arial"/>
          <w:szCs w:val="24"/>
        </w:rPr>
      </w:pPr>
      <w:r w:rsidRPr="00ED6AC0">
        <w:rPr>
          <w:rFonts w:ascii="Arial" w:hAnsi="Arial" w:cs="Arial"/>
          <w:szCs w:val="24"/>
        </w:rPr>
        <w:t>If we become aware that a pupil is likely to behave in a disruptive way that may require the use of reasonable force, we will plan how to respond if the situation arises.  Such planning will address:</w:t>
      </w:r>
    </w:p>
    <w:p w:rsidR="00A17DF7" w:rsidRPr="00ED6AC0" w:rsidRDefault="00A17DF7" w:rsidP="008F13E1">
      <w:pPr>
        <w:rPr>
          <w:rFonts w:ascii="Arial" w:hAnsi="Arial" w:cs="Arial"/>
          <w:szCs w:val="24"/>
        </w:rPr>
      </w:pPr>
    </w:p>
    <w:p w:rsidR="00A17DF7" w:rsidRPr="00ED6AC0" w:rsidRDefault="00A17DF7" w:rsidP="008F13E1">
      <w:pPr>
        <w:pStyle w:val="ListParagraph"/>
        <w:numPr>
          <w:ilvl w:val="0"/>
          <w:numId w:val="5"/>
        </w:numPr>
        <w:spacing w:after="120"/>
        <w:ind w:left="714" w:hanging="357"/>
        <w:contextualSpacing w:val="0"/>
        <w:rPr>
          <w:rFonts w:ascii="Arial" w:hAnsi="Arial" w:cs="Arial"/>
          <w:szCs w:val="24"/>
        </w:rPr>
      </w:pPr>
      <w:r w:rsidRPr="00ED6AC0">
        <w:rPr>
          <w:rFonts w:ascii="Arial" w:hAnsi="Arial" w:cs="Arial"/>
          <w:szCs w:val="24"/>
        </w:rPr>
        <w:t>strategies to be used prior to intervention</w:t>
      </w:r>
    </w:p>
    <w:p w:rsidR="00A17DF7" w:rsidRPr="00402BBC" w:rsidRDefault="00A17DF7" w:rsidP="00A17DF7">
      <w:pPr>
        <w:pStyle w:val="ListParagraph"/>
        <w:numPr>
          <w:ilvl w:val="0"/>
          <w:numId w:val="5"/>
        </w:numPr>
        <w:spacing w:before="120" w:after="120"/>
        <w:ind w:left="714" w:hanging="357"/>
        <w:contextualSpacing w:val="0"/>
        <w:rPr>
          <w:rFonts w:ascii="Arial" w:hAnsi="Arial" w:cs="Arial"/>
          <w:szCs w:val="24"/>
        </w:rPr>
      </w:pPr>
      <w:r w:rsidRPr="00402BBC">
        <w:rPr>
          <w:rFonts w:ascii="Arial" w:hAnsi="Arial" w:cs="Arial"/>
          <w:szCs w:val="24"/>
        </w:rPr>
        <w:t>ways of avoiding ‘triggers’ if these are known</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involvement of parents to ensure that they are clear about the specific action the school might need to take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briefing of staff to ensure they know exactly what action they should be taking (this may identify a need for training or guidance)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identification of additional support that can be summoned if appropriate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the school’s duty of care to all pupils and staff</w:t>
      </w:r>
    </w:p>
    <w:p w:rsidR="008B6E5E" w:rsidRPr="00ED6AC0" w:rsidRDefault="008B6E5E" w:rsidP="00A17DF7">
      <w:pPr>
        <w:rPr>
          <w:rFonts w:ascii="Arial" w:hAnsi="Arial" w:cs="Arial"/>
          <w:szCs w:val="24"/>
        </w:rPr>
      </w:pPr>
    </w:p>
    <w:p w:rsidR="008B6E5E" w:rsidRPr="00ED6AC0" w:rsidRDefault="00A17DF7" w:rsidP="00A17DF7">
      <w:pPr>
        <w:rPr>
          <w:rFonts w:ascii="Arial" w:hAnsi="Arial" w:cs="Arial"/>
          <w:szCs w:val="24"/>
        </w:rPr>
      </w:pPr>
      <w:r w:rsidRPr="00ED6AC0">
        <w:rPr>
          <w:rFonts w:ascii="Arial" w:hAnsi="Arial" w:cs="Arial"/>
          <w:b/>
          <w:szCs w:val="24"/>
        </w:rPr>
        <w:t>6.</w:t>
      </w:r>
      <w:r w:rsidRPr="00ED6AC0">
        <w:rPr>
          <w:rFonts w:ascii="Arial" w:hAnsi="Arial" w:cs="Arial"/>
          <w:b/>
          <w:szCs w:val="24"/>
        </w:rPr>
        <w:tab/>
        <w:t>Complaints and Allegations</w:t>
      </w:r>
    </w:p>
    <w:p w:rsidR="00A17DF7" w:rsidRPr="00ED6AC0" w:rsidRDefault="00A17DF7" w:rsidP="00A17DF7">
      <w:pPr>
        <w:rPr>
          <w:rFonts w:ascii="Arial" w:hAnsi="Arial" w:cs="Arial"/>
          <w:szCs w:val="24"/>
        </w:rPr>
      </w:pPr>
    </w:p>
    <w:p w:rsidR="00A17DF7" w:rsidRPr="00ED6AC0" w:rsidRDefault="00A17DF7" w:rsidP="00A17DF7">
      <w:pPr>
        <w:rPr>
          <w:rFonts w:ascii="Arial" w:hAnsi="Arial" w:cs="Arial"/>
          <w:szCs w:val="24"/>
        </w:rPr>
      </w:pPr>
      <w:r w:rsidRPr="00ED6AC0">
        <w:rPr>
          <w:rFonts w:ascii="Arial" w:hAnsi="Arial" w:cs="Arial"/>
          <w:szCs w:val="24"/>
        </w:rPr>
        <w:t>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r w:rsidRPr="00ED6AC0">
        <w:rPr>
          <w:rFonts w:ascii="Arial" w:hAnsi="Arial" w:cs="Arial"/>
          <w:szCs w:val="24"/>
        </w:rPr>
        <w:t>It is our intention to inform all staff, pupils, parents and governors about these procedures and the context in which they apply.</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p>
    <w:p w:rsidR="008B6E5E" w:rsidRPr="00ED6AC0" w:rsidRDefault="008B6E5E" w:rsidP="00A17DF7">
      <w:pPr>
        <w:rPr>
          <w:rFonts w:ascii="Arial" w:hAnsi="Arial" w:cs="Arial"/>
          <w:szCs w:val="24"/>
        </w:rPr>
      </w:pPr>
    </w:p>
    <w:p w:rsidR="00041FF8" w:rsidRPr="00ED6AC0" w:rsidRDefault="00041FF8" w:rsidP="00A17DF7">
      <w:pPr>
        <w:rPr>
          <w:rFonts w:ascii="Arial" w:hAnsi="Arial" w:cs="Arial"/>
          <w:szCs w:val="24"/>
        </w:rPr>
      </w:pPr>
    </w:p>
    <w:p w:rsidR="00041FF8" w:rsidRDefault="00041FF8" w:rsidP="00A17DF7">
      <w:pPr>
        <w:rPr>
          <w:szCs w:val="24"/>
        </w:rPr>
        <w:sectPr w:rsidR="00041FF8" w:rsidSect="00A17DF7">
          <w:pgSz w:w="11906" w:h="16838"/>
          <w:pgMar w:top="1440" w:right="1440" w:bottom="851" w:left="1440" w:header="708" w:footer="708" w:gutter="0"/>
          <w:cols w:space="708"/>
          <w:docGrid w:linePitch="360"/>
        </w:sectPr>
      </w:pPr>
    </w:p>
    <w:p w:rsidR="00041FF8" w:rsidRDefault="00041FF8"/>
    <w:p w:rsidR="00041FF8" w:rsidRPr="00E508E7" w:rsidRDefault="004278BD" w:rsidP="00041FF8">
      <w:pPr>
        <w:tabs>
          <w:tab w:val="left" w:pos="7060"/>
        </w:tabs>
        <w:rPr>
          <w:b/>
          <w:color w:val="FF0000"/>
        </w:rPr>
      </w:pPr>
      <w:r w:rsidRPr="00001D7E">
        <w:rPr>
          <w:color w:val="FF0000"/>
        </w:rPr>
        <w:t xml:space="preserve">                                                                   </w:t>
      </w:r>
    </w:p>
    <w:p w:rsidR="00041FF8" w:rsidRDefault="00041FF8" w:rsidP="00041FF8">
      <w:pPr>
        <w:tabs>
          <w:tab w:val="left" w:pos="7060"/>
        </w:tabs>
      </w:pPr>
    </w:p>
    <w:p w:rsidR="00041FF8" w:rsidRPr="00402BBC" w:rsidRDefault="00041FF8" w:rsidP="00041FF8">
      <w:pPr>
        <w:tabs>
          <w:tab w:val="left" w:pos="7060"/>
        </w:tabs>
        <w:rPr>
          <w:rFonts w:ascii="Arial" w:hAnsi="Arial" w:cs="Arial"/>
          <w:b/>
        </w:rPr>
      </w:pPr>
      <w:r w:rsidRPr="00402BBC">
        <w:rPr>
          <w:rFonts w:ascii="Arial" w:hAnsi="Arial" w:cs="Arial"/>
          <w:b/>
        </w:rPr>
        <w:t>RECORD OF PHYSICAL INTERVENTION OR RESTRAINT</w:t>
      </w:r>
    </w:p>
    <w:p w:rsidR="00041FF8" w:rsidRDefault="00041FF8" w:rsidP="00041FF8">
      <w:pPr>
        <w:tabs>
          <w:tab w:val="left" w:pos="7060"/>
        </w:tabs>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041FF8" w:rsidRPr="00217704" w:rsidTr="00A17154">
        <w:tc>
          <w:tcPr>
            <w:tcW w:w="9242" w:type="dxa"/>
          </w:tcPr>
          <w:p w:rsidR="00041FF8" w:rsidRPr="00217704" w:rsidRDefault="00041FF8" w:rsidP="00041FF8">
            <w:pPr>
              <w:rPr>
                <w:rFonts w:ascii="Arial" w:hAnsi="Arial" w:cs="Arial"/>
                <w:sz w:val="20"/>
              </w:rPr>
            </w:pPr>
            <w:r w:rsidRPr="00217704">
              <w:rPr>
                <w:rFonts w:ascii="Arial" w:hAnsi="Arial" w:cs="Arial"/>
                <w:sz w:val="22"/>
              </w:rPr>
              <w:t>Date of incident:</w:t>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2"/>
              </w:rPr>
              <w:t>Time of incident: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Name:</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DOB:</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Member(s) of staff involved:</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Adult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2"/>
              </w:rPr>
            </w:pPr>
          </w:p>
          <w:p w:rsidR="00041FF8" w:rsidRPr="00217704" w:rsidRDefault="00041FF8" w:rsidP="00041FF8">
            <w:pPr>
              <w:rPr>
                <w:rFonts w:ascii="Arial" w:hAnsi="Arial" w:cs="Arial"/>
                <w:sz w:val="22"/>
              </w:rPr>
            </w:pPr>
            <w:r w:rsidRPr="00217704">
              <w:rPr>
                <w:rFonts w:ascii="Arial" w:hAnsi="Arial" w:cs="Arial"/>
                <w:sz w:val="22"/>
              </w:rPr>
              <w:t>Outline of event leading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Outline of incident of restraint (including restraint method used):</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Outcome of restraint:</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bl>
    <w:p w:rsidR="00041FF8" w:rsidRDefault="00041FF8" w:rsidP="00041FF8">
      <w:pPr>
        <w:tabs>
          <w:tab w:val="left" w:pos="7060"/>
        </w:tabs>
      </w:pPr>
    </w:p>
    <w:p w:rsidR="00A17154" w:rsidRDefault="00A17154" w:rsidP="00A17DF7">
      <w:pPr>
        <w:rPr>
          <w:szCs w:val="24"/>
        </w:rPr>
      </w:pPr>
    </w:p>
    <w:p w:rsidR="00D643D5" w:rsidRDefault="00D643D5"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E508E7" w:rsidRDefault="00E508E7" w:rsidP="00A17DF7">
      <w:pPr>
        <w:rPr>
          <w:szCs w:val="24"/>
        </w:rPr>
      </w:pPr>
    </w:p>
    <w:tbl>
      <w:tblPr>
        <w:tblStyle w:val="TableGrid"/>
        <w:tblpPr w:leftFromText="180" w:rightFromText="180" w:vertAnchor="page" w:horzAnchor="margin" w:tblpY="112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A17154" w:rsidRPr="00402BBC" w:rsidTr="00402BBC">
        <w:tc>
          <w:tcPr>
            <w:tcW w:w="9242" w:type="dxa"/>
          </w:tcPr>
          <w:p w:rsidR="00A17154" w:rsidRPr="00402BBC" w:rsidRDefault="00A17154" w:rsidP="00402BBC">
            <w:pPr>
              <w:tabs>
                <w:tab w:val="left" w:pos="7060"/>
              </w:tabs>
              <w:rPr>
                <w:rFonts w:ascii="Arial" w:hAnsi="Arial" w:cs="Arial"/>
                <w:sz w:val="20"/>
              </w:rPr>
            </w:pPr>
            <w:r w:rsidRPr="00217704">
              <w:rPr>
                <w:rFonts w:ascii="Arial" w:hAnsi="Arial" w:cs="Arial"/>
                <w:sz w:val="22"/>
              </w:rPr>
              <w:t>Description of any injury/</w:t>
            </w:r>
            <w:r w:rsidR="006278B1" w:rsidRPr="00217704">
              <w:rPr>
                <w:rFonts w:ascii="Arial" w:hAnsi="Arial" w:cs="Arial"/>
                <w:sz w:val="22"/>
              </w:rPr>
              <w:t>injur</w:t>
            </w:r>
            <w:r w:rsidRPr="00217704">
              <w:rPr>
                <w:rFonts w:ascii="Arial" w:hAnsi="Arial" w:cs="Arial"/>
                <w:sz w:val="22"/>
              </w:rPr>
              <w:t>ies sustained by injured pupil and any subsequent treatment</w:t>
            </w:r>
            <w:r w:rsidRPr="00402BBC">
              <w:rPr>
                <w:rFonts w:ascii="Arial" w:hAnsi="Arial" w:cs="Arial"/>
                <w:sz w:val="20"/>
              </w:rPr>
              <w:t>:</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Date parent/carer informed of incident:</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By whom informed:</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Outline of parent/carer response:</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FB5A47" w:rsidRPr="00402BBC" w:rsidRDefault="00FB5A47"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r w:rsidRPr="00217704">
              <w:rPr>
                <w:rFonts w:ascii="Arial" w:hAnsi="Arial" w:cs="Arial"/>
                <w:sz w:val="22"/>
              </w:rPr>
              <w:t>Signature of staff completing report</w:t>
            </w:r>
            <w:r w:rsidRPr="00402BBC">
              <w:rPr>
                <w:rFonts w:ascii="Arial" w:hAnsi="Arial" w:cs="Arial"/>
                <w:sz w:val="20"/>
              </w:rPr>
              <w:t>: __________________________________________________</w:t>
            </w:r>
            <w:r w:rsidR="00696F9F">
              <w:rPr>
                <w:rFonts w:ascii="Arial" w:hAnsi="Arial" w:cs="Arial"/>
                <w:sz w:val="20"/>
              </w:rPr>
              <w:t>_____________</w:t>
            </w:r>
            <w:r w:rsidRPr="00402BBC">
              <w:rPr>
                <w:rFonts w:ascii="Arial" w:hAnsi="Arial" w:cs="Arial"/>
                <w:sz w:val="20"/>
              </w:rPr>
              <w:t xml:space="preserve">___ </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217704" w:rsidRDefault="00A17154" w:rsidP="00402BBC">
            <w:pPr>
              <w:tabs>
                <w:tab w:val="left" w:pos="7060"/>
              </w:tabs>
              <w:rPr>
                <w:rFonts w:ascii="Arial" w:hAnsi="Arial" w:cs="Arial"/>
                <w:sz w:val="22"/>
              </w:rPr>
            </w:pPr>
          </w:p>
          <w:p w:rsidR="00A17154" w:rsidRPr="00402BBC" w:rsidRDefault="00A17154" w:rsidP="00402BBC">
            <w:pPr>
              <w:tabs>
                <w:tab w:val="left" w:pos="7060"/>
              </w:tabs>
              <w:rPr>
                <w:rFonts w:ascii="Arial" w:hAnsi="Arial" w:cs="Arial"/>
                <w:sz w:val="20"/>
              </w:rPr>
            </w:pPr>
            <w:r w:rsidRPr="00217704">
              <w:rPr>
                <w:rFonts w:ascii="Arial" w:hAnsi="Arial" w:cs="Arial"/>
                <w:sz w:val="22"/>
              </w:rPr>
              <w:t xml:space="preserve">Signature of AHT: Staff and Student Wellbeing: </w:t>
            </w:r>
            <w:r w:rsidRPr="00402BBC">
              <w:rPr>
                <w:rFonts w:ascii="Arial" w:hAnsi="Arial" w:cs="Arial"/>
                <w:sz w:val="20"/>
              </w:rPr>
              <w:t>___________________________________________</w:t>
            </w:r>
            <w:r w:rsidR="00696F9F">
              <w:rPr>
                <w:rFonts w:ascii="Arial" w:hAnsi="Arial" w:cs="Arial"/>
                <w:sz w:val="20"/>
              </w:rPr>
              <w:t>_______________________</w:t>
            </w:r>
            <w:r w:rsidRPr="00402BBC">
              <w:rPr>
                <w:rFonts w:ascii="Arial" w:hAnsi="Arial" w:cs="Arial"/>
                <w:sz w:val="20"/>
              </w:rPr>
              <w:t>_</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Brief description of any subsequent inquiry/complaint or action:</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bl>
    <w:p w:rsidR="00A17154" w:rsidRPr="00A17DF7" w:rsidRDefault="00A17154" w:rsidP="00A17DF7">
      <w:pPr>
        <w:rPr>
          <w:szCs w:val="24"/>
        </w:rPr>
      </w:pPr>
    </w:p>
    <w:sectPr w:rsidR="00A17154" w:rsidRPr="00A17DF7" w:rsidSect="00FB5A47">
      <w:pgSz w:w="11906" w:h="16838"/>
      <w:pgMar w:top="14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97" w:rsidRDefault="002E2597" w:rsidP="00FB5A47">
      <w:r>
        <w:separator/>
      </w:r>
    </w:p>
  </w:endnote>
  <w:endnote w:type="continuationSeparator" w:id="0">
    <w:p w:rsidR="002E2597" w:rsidRDefault="002E2597" w:rsidP="00F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97" w:rsidRDefault="002E2597" w:rsidP="00FB5A47">
      <w:r>
        <w:separator/>
      </w:r>
    </w:p>
  </w:footnote>
  <w:footnote w:type="continuationSeparator" w:id="0">
    <w:p w:rsidR="002E2597" w:rsidRDefault="002E2597" w:rsidP="00FB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438"/>
    <w:multiLevelType w:val="hybridMultilevel"/>
    <w:tmpl w:val="052A7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F7AB8"/>
    <w:multiLevelType w:val="hybridMultilevel"/>
    <w:tmpl w:val="952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74898"/>
    <w:multiLevelType w:val="hybridMultilevel"/>
    <w:tmpl w:val="754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94E47"/>
    <w:multiLevelType w:val="hybridMultilevel"/>
    <w:tmpl w:val="77D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A0604"/>
    <w:multiLevelType w:val="hybridMultilevel"/>
    <w:tmpl w:val="DF28A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5E"/>
    <w:rsid w:val="00001D7E"/>
    <w:rsid w:val="00041FF8"/>
    <w:rsid w:val="000756A6"/>
    <w:rsid w:val="00217704"/>
    <w:rsid w:val="00265D9B"/>
    <w:rsid w:val="00285996"/>
    <w:rsid w:val="002A2DE6"/>
    <w:rsid w:val="002E2597"/>
    <w:rsid w:val="002E3E82"/>
    <w:rsid w:val="002F1292"/>
    <w:rsid w:val="003D6584"/>
    <w:rsid w:val="003E62B0"/>
    <w:rsid w:val="00402BBC"/>
    <w:rsid w:val="004278BD"/>
    <w:rsid w:val="0044590B"/>
    <w:rsid w:val="00462DEF"/>
    <w:rsid w:val="004D3CC0"/>
    <w:rsid w:val="005658B0"/>
    <w:rsid w:val="00577DDE"/>
    <w:rsid w:val="0058394C"/>
    <w:rsid w:val="0058627C"/>
    <w:rsid w:val="005963B4"/>
    <w:rsid w:val="005A745C"/>
    <w:rsid w:val="006234CD"/>
    <w:rsid w:val="00624CF8"/>
    <w:rsid w:val="006278B1"/>
    <w:rsid w:val="00662C6A"/>
    <w:rsid w:val="00696F9F"/>
    <w:rsid w:val="006E063C"/>
    <w:rsid w:val="006F2A4D"/>
    <w:rsid w:val="0073147E"/>
    <w:rsid w:val="007855BC"/>
    <w:rsid w:val="007D23C1"/>
    <w:rsid w:val="00890400"/>
    <w:rsid w:val="00892C3A"/>
    <w:rsid w:val="008A6D2B"/>
    <w:rsid w:val="008B6E5E"/>
    <w:rsid w:val="008F13E1"/>
    <w:rsid w:val="00907D1D"/>
    <w:rsid w:val="00917F50"/>
    <w:rsid w:val="0092338B"/>
    <w:rsid w:val="009B3E48"/>
    <w:rsid w:val="009B518E"/>
    <w:rsid w:val="00A17154"/>
    <w:rsid w:val="00A17DF7"/>
    <w:rsid w:val="00A32116"/>
    <w:rsid w:val="00A523AC"/>
    <w:rsid w:val="00A86B74"/>
    <w:rsid w:val="00AE6937"/>
    <w:rsid w:val="00B14591"/>
    <w:rsid w:val="00B172D7"/>
    <w:rsid w:val="00B21C8D"/>
    <w:rsid w:val="00BD74EF"/>
    <w:rsid w:val="00BE20D6"/>
    <w:rsid w:val="00CD7F84"/>
    <w:rsid w:val="00D14C91"/>
    <w:rsid w:val="00D643D5"/>
    <w:rsid w:val="00D76D11"/>
    <w:rsid w:val="00D93DC1"/>
    <w:rsid w:val="00E13F8D"/>
    <w:rsid w:val="00E5067B"/>
    <w:rsid w:val="00E508E7"/>
    <w:rsid w:val="00ED6AC0"/>
    <w:rsid w:val="00ED751F"/>
    <w:rsid w:val="00F10225"/>
    <w:rsid w:val="00F31DC7"/>
    <w:rsid w:val="00F361F2"/>
    <w:rsid w:val="00FB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9B"/>
    <w:pPr>
      <w:ind w:left="720"/>
      <w:contextualSpacing/>
    </w:pPr>
  </w:style>
  <w:style w:type="table" w:styleId="TableGrid">
    <w:name w:val="Table Grid"/>
    <w:basedOn w:val="TableNormal"/>
    <w:uiPriority w:val="59"/>
    <w:rsid w:val="0004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D2B"/>
    <w:rPr>
      <w:rFonts w:ascii="Tahoma" w:hAnsi="Tahoma" w:cs="Tahoma"/>
      <w:sz w:val="16"/>
      <w:szCs w:val="16"/>
    </w:rPr>
  </w:style>
  <w:style w:type="character" w:customStyle="1" w:styleId="BalloonTextChar">
    <w:name w:val="Balloon Text Char"/>
    <w:basedOn w:val="DefaultParagraphFont"/>
    <w:link w:val="BalloonText"/>
    <w:uiPriority w:val="99"/>
    <w:semiHidden/>
    <w:rsid w:val="008A6D2B"/>
    <w:rPr>
      <w:rFonts w:ascii="Tahoma" w:hAnsi="Tahoma" w:cs="Tahoma"/>
      <w:sz w:val="16"/>
      <w:szCs w:val="16"/>
    </w:rPr>
  </w:style>
  <w:style w:type="paragraph" w:styleId="Header">
    <w:name w:val="header"/>
    <w:basedOn w:val="Normal"/>
    <w:link w:val="HeaderChar"/>
    <w:uiPriority w:val="99"/>
    <w:unhideWhenUsed/>
    <w:rsid w:val="00FB5A47"/>
    <w:pPr>
      <w:tabs>
        <w:tab w:val="center" w:pos="4513"/>
        <w:tab w:val="right" w:pos="9026"/>
      </w:tabs>
    </w:pPr>
  </w:style>
  <w:style w:type="character" w:customStyle="1" w:styleId="HeaderChar">
    <w:name w:val="Header Char"/>
    <w:basedOn w:val="DefaultParagraphFont"/>
    <w:link w:val="Header"/>
    <w:uiPriority w:val="99"/>
    <w:rsid w:val="00FB5A47"/>
  </w:style>
  <w:style w:type="paragraph" w:styleId="Footer">
    <w:name w:val="footer"/>
    <w:basedOn w:val="Normal"/>
    <w:link w:val="FooterChar"/>
    <w:uiPriority w:val="99"/>
    <w:unhideWhenUsed/>
    <w:rsid w:val="00FB5A47"/>
    <w:pPr>
      <w:tabs>
        <w:tab w:val="center" w:pos="4513"/>
        <w:tab w:val="right" w:pos="9026"/>
      </w:tabs>
    </w:pPr>
  </w:style>
  <w:style w:type="character" w:customStyle="1" w:styleId="FooterChar">
    <w:name w:val="Footer Char"/>
    <w:basedOn w:val="DefaultParagraphFont"/>
    <w:link w:val="Footer"/>
    <w:uiPriority w:val="99"/>
    <w:rsid w:val="00FB5A47"/>
  </w:style>
  <w:style w:type="paragraph" w:customStyle="1" w:styleId="Default">
    <w:name w:val="Default"/>
    <w:rsid w:val="0058627C"/>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9B"/>
    <w:pPr>
      <w:ind w:left="720"/>
      <w:contextualSpacing/>
    </w:pPr>
  </w:style>
  <w:style w:type="table" w:styleId="TableGrid">
    <w:name w:val="Table Grid"/>
    <w:basedOn w:val="TableNormal"/>
    <w:uiPriority w:val="59"/>
    <w:rsid w:val="0004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D2B"/>
    <w:rPr>
      <w:rFonts w:ascii="Tahoma" w:hAnsi="Tahoma" w:cs="Tahoma"/>
      <w:sz w:val="16"/>
      <w:szCs w:val="16"/>
    </w:rPr>
  </w:style>
  <w:style w:type="character" w:customStyle="1" w:styleId="BalloonTextChar">
    <w:name w:val="Balloon Text Char"/>
    <w:basedOn w:val="DefaultParagraphFont"/>
    <w:link w:val="BalloonText"/>
    <w:uiPriority w:val="99"/>
    <w:semiHidden/>
    <w:rsid w:val="008A6D2B"/>
    <w:rPr>
      <w:rFonts w:ascii="Tahoma" w:hAnsi="Tahoma" w:cs="Tahoma"/>
      <w:sz w:val="16"/>
      <w:szCs w:val="16"/>
    </w:rPr>
  </w:style>
  <w:style w:type="paragraph" w:styleId="Header">
    <w:name w:val="header"/>
    <w:basedOn w:val="Normal"/>
    <w:link w:val="HeaderChar"/>
    <w:uiPriority w:val="99"/>
    <w:unhideWhenUsed/>
    <w:rsid w:val="00FB5A47"/>
    <w:pPr>
      <w:tabs>
        <w:tab w:val="center" w:pos="4513"/>
        <w:tab w:val="right" w:pos="9026"/>
      </w:tabs>
    </w:pPr>
  </w:style>
  <w:style w:type="character" w:customStyle="1" w:styleId="HeaderChar">
    <w:name w:val="Header Char"/>
    <w:basedOn w:val="DefaultParagraphFont"/>
    <w:link w:val="Header"/>
    <w:uiPriority w:val="99"/>
    <w:rsid w:val="00FB5A47"/>
  </w:style>
  <w:style w:type="paragraph" w:styleId="Footer">
    <w:name w:val="footer"/>
    <w:basedOn w:val="Normal"/>
    <w:link w:val="FooterChar"/>
    <w:uiPriority w:val="99"/>
    <w:unhideWhenUsed/>
    <w:rsid w:val="00FB5A47"/>
    <w:pPr>
      <w:tabs>
        <w:tab w:val="center" w:pos="4513"/>
        <w:tab w:val="right" w:pos="9026"/>
      </w:tabs>
    </w:pPr>
  </w:style>
  <w:style w:type="character" w:customStyle="1" w:styleId="FooterChar">
    <w:name w:val="Footer Char"/>
    <w:basedOn w:val="DefaultParagraphFont"/>
    <w:link w:val="Footer"/>
    <w:uiPriority w:val="99"/>
    <w:rsid w:val="00FB5A47"/>
  </w:style>
  <w:style w:type="paragraph" w:customStyle="1" w:styleId="Default">
    <w:name w:val="Default"/>
    <w:rsid w:val="0058627C"/>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dc:creator>
  <cp:lastModifiedBy>Lorraine Warren</cp:lastModifiedBy>
  <cp:revision>2</cp:revision>
  <cp:lastPrinted>2011-09-23T11:26:00Z</cp:lastPrinted>
  <dcterms:created xsi:type="dcterms:W3CDTF">2015-02-03T09:18:00Z</dcterms:created>
  <dcterms:modified xsi:type="dcterms:W3CDTF">2015-02-03T09:18:00Z</dcterms:modified>
</cp:coreProperties>
</file>