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C9F" w:rsidRDefault="00611B47">
      <w:pPr>
        <w:ind w:left="-1260"/>
        <w:jc w:val="both"/>
        <w:rPr>
          <w:sz w:val="22"/>
          <w:szCs w:val="22"/>
        </w:rPr>
      </w:pPr>
      <w:r>
        <w:rPr>
          <w:noProof/>
          <w:sz w:val="22"/>
          <w:szCs w:val="22"/>
          <w:lang w:eastAsia="en-GB"/>
        </w:rPr>
        <w:drawing>
          <wp:inline distT="0" distB="0" distL="0" distR="0">
            <wp:extent cx="8229600" cy="1876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229600" cy="1876425"/>
                    </a:xfrm>
                    <a:prstGeom prst="rect">
                      <a:avLst/>
                    </a:prstGeom>
                    <a:noFill/>
                    <a:ln w="9525">
                      <a:noFill/>
                      <a:miter lim="800000"/>
                      <a:headEnd/>
                      <a:tailEnd/>
                    </a:ln>
                  </pic:spPr>
                </pic:pic>
              </a:graphicData>
            </a:graphic>
          </wp:inline>
        </w:drawing>
      </w:r>
    </w:p>
    <w:p w:rsidR="00933C9F" w:rsidRDefault="00933C9F">
      <w:pPr>
        <w:jc w:val="both"/>
        <w:rPr>
          <w:sz w:val="22"/>
          <w:szCs w:val="22"/>
        </w:rPr>
      </w:pPr>
    </w:p>
    <w:p w:rsidR="00933C9F" w:rsidRDefault="00933C9F">
      <w:pPr>
        <w:jc w:val="both"/>
        <w:rPr>
          <w:sz w:val="22"/>
          <w:szCs w:val="22"/>
        </w:rPr>
      </w:pPr>
    </w:p>
    <w:p w:rsidR="00933C9F" w:rsidRDefault="00933C9F">
      <w:pPr>
        <w:jc w:val="both"/>
        <w:rPr>
          <w:sz w:val="22"/>
          <w:szCs w:val="22"/>
        </w:rPr>
      </w:pPr>
    </w:p>
    <w:p w:rsidR="00933C9F" w:rsidRDefault="00933C9F">
      <w:pPr>
        <w:pStyle w:val="Heading5"/>
        <w:tabs>
          <w:tab w:val="left" w:pos="0"/>
          <w:tab w:val="left" w:pos="720"/>
          <w:tab w:val="left" w:pos="1464"/>
          <w:tab w:val="left" w:pos="2196"/>
          <w:tab w:val="left" w:pos="2880"/>
        </w:tabs>
        <w:suppressAutoHyphens/>
        <w:jc w:val="both"/>
        <w:rPr>
          <w:szCs w:val="22"/>
        </w:rPr>
      </w:pPr>
      <w:r>
        <w:rPr>
          <w:szCs w:val="22"/>
        </w:rPr>
        <w:tab/>
      </w:r>
    </w:p>
    <w:p w:rsidR="00933C9F" w:rsidRDefault="00933C9F">
      <w:pPr>
        <w:pStyle w:val="Heading5"/>
        <w:tabs>
          <w:tab w:val="left" w:pos="0"/>
          <w:tab w:val="left" w:pos="720"/>
          <w:tab w:val="left" w:pos="1464"/>
          <w:tab w:val="left" w:pos="2196"/>
          <w:tab w:val="left" w:pos="2880"/>
        </w:tabs>
        <w:suppressAutoHyphens/>
        <w:jc w:val="both"/>
        <w:rPr>
          <w:szCs w:val="22"/>
        </w:rPr>
      </w:pPr>
    </w:p>
    <w:p w:rsidR="00933C9F" w:rsidRDefault="00933C9F">
      <w:pPr>
        <w:pStyle w:val="Heading5"/>
        <w:tabs>
          <w:tab w:val="left" w:pos="0"/>
          <w:tab w:val="left" w:pos="720"/>
          <w:tab w:val="left" w:pos="1464"/>
          <w:tab w:val="left" w:pos="2196"/>
          <w:tab w:val="left" w:pos="2880"/>
        </w:tabs>
        <w:suppressAutoHyphens/>
        <w:jc w:val="both"/>
        <w:rPr>
          <w:szCs w:val="22"/>
        </w:rPr>
      </w:pPr>
    </w:p>
    <w:p w:rsidR="00933C9F" w:rsidRDefault="00933C9F">
      <w:pPr>
        <w:pStyle w:val="Heading5"/>
        <w:tabs>
          <w:tab w:val="left" w:pos="0"/>
          <w:tab w:val="left" w:pos="720"/>
          <w:tab w:val="left" w:pos="1464"/>
          <w:tab w:val="left" w:pos="2196"/>
          <w:tab w:val="left" w:pos="2880"/>
        </w:tabs>
        <w:suppressAutoHyphens/>
        <w:jc w:val="both"/>
        <w:rPr>
          <w:szCs w:val="22"/>
        </w:rPr>
      </w:pPr>
    </w:p>
    <w:p w:rsidR="00933C9F" w:rsidRDefault="00933C9F">
      <w:pPr>
        <w:pStyle w:val="Heading5"/>
        <w:tabs>
          <w:tab w:val="left" w:pos="0"/>
          <w:tab w:val="left" w:pos="720"/>
          <w:tab w:val="left" w:pos="1464"/>
          <w:tab w:val="left" w:pos="2196"/>
          <w:tab w:val="left" w:pos="2880"/>
        </w:tabs>
        <w:suppressAutoHyphens/>
        <w:jc w:val="both"/>
        <w:rPr>
          <w:szCs w:val="22"/>
        </w:rPr>
      </w:pPr>
    </w:p>
    <w:p w:rsidR="00933C9F" w:rsidRDefault="00933C9F">
      <w:pPr>
        <w:pStyle w:val="Heading5"/>
        <w:tabs>
          <w:tab w:val="left" w:pos="0"/>
          <w:tab w:val="left" w:pos="720"/>
          <w:tab w:val="left" w:pos="1464"/>
          <w:tab w:val="left" w:pos="2196"/>
          <w:tab w:val="left" w:pos="2880"/>
        </w:tabs>
        <w:suppressAutoHyphens/>
        <w:jc w:val="center"/>
        <w:rPr>
          <w:sz w:val="32"/>
          <w:szCs w:val="32"/>
        </w:rPr>
      </w:pPr>
      <w:smartTag w:uri="urn:schemas-microsoft-com:office:smarttags" w:element="PlaceName">
        <w:r>
          <w:rPr>
            <w:sz w:val="32"/>
            <w:szCs w:val="32"/>
          </w:rPr>
          <w:t>BRYMORE</w:t>
        </w:r>
      </w:smartTag>
      <w:r>
        <w:rPr>
          <w:sz w:val="32"/>
          <w:szCs w:val="32"/>
        </w:rPr>
        <w:t xml:space="preserve"> </w:t>
      </w:r>
      <w:r w:rsidR="00B73CD0">
        <w:rPr>
          <w:sz w:val="32"/>
          <w:szCs w:val="32"/>
        </w:rPr>
        <w:t>ACADEMY</w:t>
      </w:r>
    </w:p>
    <w:p w:rsidR="00642464" w:rsidRPr="00642464" w:rsidRDefault="00642464" w:rsidP="00642464"/>
    <w:p w:rsidR="00642464" w:rsidRDefault="00642464" w:rsidP="00642464">
      <w:pPr>
        <w:jc w:val="center"/>
        <w:rPr>
          <w:rFonts w:cs="Arial"/>
          <w:b/>
          <w:sz w:val="32"/>
          <w:szCs w:val="32"/>
        </w:rPr>
      </w:pPr>
      <w:r>
        <w:rPr>
          <w:rFonts w:cs="Arial"/>
          <w:b/>
          <w:sz w:val="32"/>
          <w:szCs w:val="32"/>
        </w:rPr>
        <w:t>COMPLAINTS POLICY</w:t>
      </w:r>
    </w:p>
    <w:p w:rsidR="00642464" w:rsidRDefault="00642464" w:rsidP="00642464">
      <w:pPr>
        <w:jc w:val="center"/>
        <w:rPr>
          <w:rFonts w:cs="Arial"/>
          <w:b/>
          <w:sz w:val="32"/>
          <w:szCs w:val="32"/>
        </w:rPr>
      </w:pPr>
    </w:p>
    <w:p w:rsidR="00933C9F" w:rsidRDefault="00933C9F">
      <w:pPr>
        <w:jc w:val="center"/>
        <w:rPr>
          <w:b/>
          <w:sz w:val="32"/>
          <w:szCs w:val="32"/>
        </w:rPr>
      </w:pPr>
    </w:p>
    <w:p w:rsidR="00933C9F" w:rsidRDefault="00933C9F" w:rsidP="004E7EB9">
      <w:pPr>
        <w:ind w:left="709"/>
        <w:jc w:val="center"/>
        <w:rPr>
          <w:b/>
          <w:sz w:val="32"/>
          <w:szCs w:val="32"/>
        </w:rPr>
      </w:pPr>
    </w:p>
    <w:tbl>
      <w:tblPr>
        <w:tblpPr w:leftFromText="180" w:rightFromText="180" w:vertAnchor="text" w:horzAnchor="margin" w:tblpXSpec="center" w:tblpY="1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06"/>
        <w:gridCol w:w="5299"/>
      </w:tblGrid>
      <w:tr w:rsidR="00B73CD0" w:rsidRPr="004E7EB9" w:rsidTr="004E7EB9">
        <w:tc>
          <w:tcPr>
            <w:tcW w:w="9605" w:type="dxa"/>
            <w:gridSpan w:val="2"/>
          </w:tcPr>
          <w:p w:rsidR="00B73CD0" w:rsidRPr="004E7EB9" w:rsidRDefault="00B73CD0" w:rsidP="004E7EB9">
            <w:pPr>
              <w:spacing w:before="240" w:after="240"/>
              <w:rPr>
                <w:rFonts w:cs="Arial"/>
                <w:sz w:val="32"/>
                <w:szCs w:val="32"/>
              </w:rPr>
            </w:pPr>
            <w:r w:rsidRPr="004E7EB9">
              <w:rPr>
                <w:rFonts w:cs="Arial"/>
                <w:b/>
                <w:sz w:val="32"/>
                <w:szCs w:val="32"/>
              </w:rPr>
              <w:t xml:space="preserve">Created by: </w:t>
            </w:r>
            <w:r w:rsidRPr="004E7EB9">
              <w:rPr>
                <w:rFonts w:cs="Arial"/>
                <w:sz w:val="32"/>
                <w:szCs w:val="32"/>
              </w:rPr>
              <w:t>Mark Thomas</w:t>
            </w:r>
          </w:p>
        </w:tc>
      </w:tr>
      <w:tr w:rsidR="00B73CD0" w:rsidRPr="004E7EB9" w:rsidTr="004E7EB9">
        <w:tc>
          <w:tcPr>
            <w:tcW w:w="9605" w:type="dxa"/>
            <w:gridSpan w:val="2"/>
          </w:tcPr>
          <w:p w:rsidR="00B73CD0" w:rsidRPr="004E7EB9" w:rsidRDefault="00B73CD0" w:rsidP="004E7EB9">
            <w:pPr>
              <w:spacing w:before="240" w:after="240"/>
              <w:rPr>
                <w:rFonts w:cs="Arial"/>
                <w:sz w:val="32"/>
                <w:szCs w:val="32"/>
              </w:rPr>
            </w:pPr>
            <w:r w:rsidRPr="004E7EB9">
              <w:rPr>
                <w:rFonts w:cs="Arial"/>
                <w:b/>
                <w:sz w:val="32"/>
                <w:szCs w:val="32"/>
              </w:rPr>
              <w:t xml:space="preserve">Date: </w:t>
            </w:r>
            <w:r w:rsidRPr="004E7EB9">
              <w:rPr>
                <w:rFonts w:cs="Arial"/>
                <w:sz w:val="32"/>
                <w:szCs w:val="32"/>
              </w:rPr>
              <w:t>August 2013</w:t>
            </w:r>
          </w:p>
        </w:tc>
      </w:tr>
      <w:tr w:rsidR="00B73CD0" w:rsidRPr="004E7EB9" w:rsidTr="004E7EB9">
        <w:tc>
          <w:tcPr>
            <w:tcW w:w="9605" w:type="dxa"/>
            <w:gridSpan w:val="2"/>
          </w:tcPr>
          <w:p w:rsidR="00B73CD0" w:rsidRPr="008D5BD7" w:rsidRDefault="008D5BD7" w:rsidP="004E7EB9">
            <w:pPr>
              <w:spacing w:before="240" w:after="240"/>
              <w:rPr>
                <w:rFonts w:cs="Arial"/>
                <w:sz w:val="32"/>
                <w:szCs w:val="32"/>
              </w:rPr>
            </w:pPr>
            <w:r>
              <w:rPr>
                <w:rFonts w:cs="Arial"/>
                <w:b/>
                <w:sz w:val="32"/>
                <w:szCs w:val="32"/>
              </w:rPr>
              <w:t xml:space="preserve">Last Reviewed: </w:t>
            </w:r>
            <w:r>
              <w:rPr>
                <w:rFonts w:cs="Arial"/>
                <w:sz w:val="32"/>
                <w:szCs w:val="32"/>
              </w:rPr>
              <w:t>August 2015</w:t>
            </w:r>
          </w:p>
        </w:tc>
      </w:tr>
      <w:tr w:rsidR="00B73CD0" w:rsidRPr="004E7EB9" w:rsidTr="004E7EB9">
        <w:tc>
          <w:tcPr>
            <w:tcW w:w="9605" w:type="dxa"/>
            <w:gridSpan w:val="2"/>
          </w:tcPr>
          <w:p w:rsidR="00B73CD0" w:rsidRPr="004E7EB9" w:rsidRDefault="00B73CD0" w:rsidP="004E7EB9">
            <w:pPr>
              <w:spacing w:before="240" w:after="240"/>
              <w:rPr>
                <w:rFonts w:cs="Arial"/>
                <w:sz w:val="32"/>
                <w:szCs w:val="32"/>
              </w:rPr>
            </w:pPr>
            <w:r w:rsidRPr="004E7EB9">
              <w:rPr>
                <w:rFonts w:cs="Arial"/>
                <w:b/>
                <w:sz w:val="32"/>
                <w:szCs w:val="32"/>
              </w:rPr>
              <w:t xml:space="preserve">Review date: </w:t>
            </w:r>
            <w:r w:rsidR="008B5FA9">
              <w:rPr>
                <w:rFonts w:cs="Arial"/>
                <w:sz w:val="32"/>
                <w:szCs w:val="32"/>
              </w:rPr>
              <w:t>August</w:t>
            </w:r>
            <w:r w:rsidR="00E449CE">
              <w:rPr>
                <w:rFonts w:cs="Arial"/>
                <w:sz w:val="32"/>
                <w:szCs w:val="32"/>
              </w:rPr>
              <w:t xml:space="preserve"> 201</w:t>
            </w:r>
            <w:r w:rsidR="008D5BD7">
              <w:rPr>
                <w:rFonts w:cs="Arial"/>
                <w:sz w:val="32"/>
                <w:szCs w:val="32"/>
              </w:rPr>
              <w:t>7</w:t>
            </w:r>
            <w:bookmarkStart w:id="0" w:name="_GoBack"/>
            <w:bookmarkEnd w:id="0"/>
          </w:p>
        </w:tc>
      </w:tr>
      <w:tr w:rsidR="00B73CD0" w:rsidRPr="004E7EB9" w:rsidTr="004E7EB9">
        <w:tc>
          <w:tcPr>
            <w:tcW w:w="4306" w:type="dxa"/>
          </w:tcPr>
          <w:p w:rsidR="00B73CD0" w:rsidRPr="004E7EB9" w:rsidRDefault="00B73CD0" w:rsidP="004E7EB9">
            <w:pPr>
              <w:spacing w:before="240" w:after="240"/>
              <w:rPr>
                <w:rFonts w:cs="Arial"/>
                <w:b/>
              </w:rPr>
            </w:pPr>
            <w:r w:rsidRPr="004E7EB9">
              <w:rPr>
                <w:rFonts w:cs="Arial"/>
                <w:b/>
              </w:rPr>
              <w:t>Signature of Chair of Governors</w:t>
            </w:r>
          </w:p>
          <w:p w:rsidR="00B73CD0" w:rsidRPr="004E7EB9" w:rsidRDefault="00B73CD0" w:rsidP="004E7EB9">
            <w:pPr>
              <w:spacing w:before="240" w:after="240"/>
              <w:rPr>
                <w:rFonts w:cs="Arial"/>
                <w:b/>
              </w:rPr>
            </w:pPr>
          </w:p>
          <w:p w:rsidR="00B73CD0" w:rsidRPr="004E7EB9" w:rsidRDefault="00B73CD0" w:rsidP="004E7EB9">
            <w:pPr>
              <w:spacing w:before="240" w:after="240"/>
              <w:rPr>
                <w:rFonts w:cs="Arial"/>
                <w:b/>
              </w:rPr>
            </w:pPr>
          </w:p>
        </w:tc>
        <w:tc>
          <w:tcPr>
            <w:tcW w:w="5299" w:type="dxa"/>
          </w:tcPr>
          <w:p w:rsidR="00B73CD0" w:rsidRPr="004E7EB9" w:rsidRDefault="00B73CD0" w:rsidP="004E7EB9">
            <w:pPr>
              <w:spacing w:before="240"/>
              <w:rPr>
                <w:rFonts w:cs="Arial"/>
                <w:b/>
              </w:rPr>
            </w:pPr>
            <w:r w:rsidRPr="004E7EB9">
              <w:rPr>
                <w:rFonts w:cs="Arial"/>
                <w:b/>
              </w:rPr>
              <w:t>Signature of Headteacher</w:t>
            </w:r>
          </w:p>
        </w:tc>
      </w:tr>
    </w:tbl>
    <w:p w:rsidR="00933C9F" w:rsidRDefault="00933C9F">
      <w:pPr>
        <w:jc w:val="center"/>
        <w:rPr>
          <w:b/>
          <w:sz w:val="32"/>
          <w:szCs w:val="32"/>
        </w:rPr>
      </w:pPr>
    </w:p>
    <w:p w:rsidR="00933C9F" w:rsidRDefault="00933C9F" w:rsidP="004E7EB9">
      <w:pPr>
        <w:pStyle w:val="Heading5"/>
        <w:tabs>
          <w:tab w:val="left" w:pos="709"/>
          <w:tab w:val="left" w:pos="1464"/>
          <w:tab w:val="left" w:pos="2196"/>
          <w:tab w:val="left" w:pos="2880"/>
        </w:tabs>
        <w:suppressAutoHyphens/>
        <w:jc w:val="both"/>
        <w:rPr>
          <w:bCs w:val="0"/>
          <w:szCs w:val="22"/>
        </w:rPr>
        <w:sectPr w:rsidR="00933C9F" w:rsidSect="000E7AE6">
          <w:footerReference w:type="default" r:id="rId9"/>
          <w:pgSz w:w="12240" w:h="15840"/>
          <w:pgMar w:top="0" w:right="1134" w:bottom="1440" w:left="1134" w:header="709" w:footer="363" w:gutter="0"/>
          <w:cols w:space="708"/>
          <w:docGrid w:linePitch="360"/>
        </w:sectPr>
      </w:pPr>
    </w:p>
    <w:p w:rsidR="00642464" w:rsidRPr="004E7EB9" w:rsidRDefault="00642464" w:rsidP="004E7EB9">
      <w:pPr>
        <w:rPr>
          <w:rFonts w:cs="Arial"/>
          <w:b/>
          <w:szCs w:val="22"/>
        </w:rPr>
      </w:pPr>
      <w:bookmarkStart w:id="1" w:name="S16"/>
      <w:bookmarkEnd w:id="1"/>
      <w:r w:rsidRPr="004E7EB9">
        <w:rPr>
          <w:rFonts w:cs="Arial"/>
          <w:b/>
          <w:szCs w:val="22"/>
        </w:rPr>
        <w:lastRenderedPageBreak/>
        <w:t>AIMS</w:t>
      </w:r>
    </w:p>
    <w:p w:rsidR="00642464" w:rsidRDefault="00642464" w:rsidP="00642464">
      <w:pPr>
        <w:jc w:val="center"/>
        <w:rPr>
          <w:rFonts w:cs="Arial"/>
          <w:b/>
          <w:sz w:val="22"/>
          <w:szCs w:val="22"/>
        </w:rPr>
      </w:pPr>
    </w:p>
    <w:p w:rsidR="00642464" w:rsidRDefault="00642464" w:rsidP="00642464">
      <w:pPr>
        <w:jc w:val="both"/>
        <w:rPr>
          <w:rFonts w:cs="Arial"/>
          <w:sz w:val="22"/>
          <w:szCs w:val="22"/>
        </w:rPr>
      </w:pPr>
      <w:r>
        <w:rPr>
          <w:rFonts w:cs="Arial"/>
          <w:sz w:val="22"/>
          <w:szCs w:val="22"/>
        </w:rPr>
        <w:t xml:space="preserve">The aim of this policy is to provide a structured procedure that can be followed for anyone who wishes to make a formal complaint against Brymore </w:t>
      </w:r>
      <w:r w:rsidR="00B73CD0">
        <w:rPr>
          <w:rFonts w:cs="Arial"/>
          <w:sz w:val="22"/>
          <w:szCs w:val="22"/>
        </w:rPr>
        <w:t>Academy</w:t>
      </w:r>
      <w:r>
        <w:rPr>
          <w:rFonts w:cs="Arial"/>
          <w:sz w:val="22"/>
          <w:szCs w:val="22"/>
        </w:rPr>
        <w:t>.</w:t>
      </w:r>
    </w:p>
    <w:p w:rsidR="00642464" w:rsidRDefault="00642464" w:rsidP="00642464">
      <w:pPr>
        <w:jc w:val="both"/>
        <w:rPr>
          <w:rFonts w:cs="Arial"/>
          <w:sz w:val="22"/>
          <w:szCs w:val="22"/>
        </w:rPr>
      </w:pPr>
    </w:p>
    <w:p w:rsidR="00642464" w:rsidRDefault="00642464" w:rsidP="00642464">
      <w:pPr>
        <w:jc w:val="both"/>
        <w:rPr>
          <w:rFonts w:cs="Arial"/>
          <w:sz w:val="22"/>
          <w:szCs w:val="22"/>
        </w:rPr>
      </w:pPr>
    </w:p>
    <w:p w:rsidR="00642464" w:rsidRPr="004E7EB9" w:rsidRDefault="00642464" w:rsidP="00642464">
      <w:pPr>
        <w:jc w:val="both"/>
        <w:rPr>
          <w:rFonts w:cs="Arial"/>
          <w:b/>
          <w:szCs w:val="22"/>
        </w:rPr>
      </w:pPr>
      <w:r w:rsidRPr="004E7EB9">
        <w:rPr>
          <w:rFonts w:cs="Arial"/>
          <w:b/>
          <w:szCs w:val="22"/>
        </w:rPr>
        <w:t>PUBLICITY</w:t>
      </w:r>
    </w:p>
    <w:p w:rsidR="00642464" w:rsidRDefault="00642464" w:rsidP="00642464">
      <w:pPr>
        <w:jc w:val="both"/>
        <w:rPr>
          <w:rFonts w:cs="Arial"/>
          <w:b/>
          <w:sz w:val="22"/>
          <w:szCs w:val="22"/>
        </w:rPr>
      </w:pPr>
    </w:p>
    <w:p w:rsidR="00642464" w:rsidRDefault="00642464" w:rsidP="00642464">
      <w:pPr>
        <w:jc w:val="both"/>
        <w:rPr>
          <w:rFonts w:cs="Arial"/>
          <w:sz w:val="22"/>
          <w:szCs w:val="22"/>
        </w:rPr>
      </w:pPr>
      <w:r>
        <w:rPr>
          <w:rFonts w:cs="Arial"/>
          <w:sz w:val="22"/>
          <w:szCs w:val="22"/>
        </w:rPr>
        <w:t xml:space="preserve">Parents should always know how to raise concerns or lodge a formal complaint. Leaflets explaining how the Complaints Procedure works are available from the Education Department.  If parents contact the Department when the </w:t>
      </w:r>
      <w:r w:rsidR="00B73CD0">
        <w:rPr>
          <w:rFonts w:cs="Arial"/>
          <w:sz w:val="22"/>
          <w:szCs w:val="22"/>
        </w:rPr>
        <w:t>academy</w:t>
      </w:r>
      <w:r>
        <w:rPr>
          <w:rFonts w:cs="Arial"/>
          <w:sz w:val="22"/>
          <w:szCs w:val="22"/>
        </w:rPr>
        <w:t xml:space="preserve">’s internal procedures have not been fully exhausted, they will be referred back to the </w:t>
      </w:r>
      <w:r w:rsidR="00B73CD0">
        <w:rPr>
          <w:rFonts w:cs="Arial"/>
          <w:sz w:val="22"/>
          <w:szCs w:val="22"/>
        </w:rPr>
        <w:t>academy</w:t>
      </w:r>
      <w:r>
        <w:rPr>
          <w:rFonts w:cs="Arial"/>
          <w:sz w:val="22"/>
          <w:szCs w:val="22"/>
        </w:rPr>
        <w:t>.</w:t>
      </w:r>
    </w:p>
    <w:p w:rsidR="00642464" w:rsidRDefault="00642464" w:rsidP="00642464">
      <w:pPr>
        <w:jc w:val="both"/>
        <w:rPr>
          <w:rFonts w:cs="Arial"/>
          <w:sz w:val="22"/>
          <w:szCs w:val="22"/>
        </w:rPr>
      </w:pPr>
    </w:p>
    <w:p w:rsidR="00642464" w:rsidRPr="004E7EB9" w:rsidRDefault="00642464" w:rsidP="00642464">
      <w:pPr>
        <w:jc w:val="both"/>
        <w:rPr>
          <w:rFonts w:cs="Arial"/>
          <w:b/>
          <w:szCs w:val="22"/>
        </w:rPr>
      </w:pPr>
      <w:r w:rsidRPr="004E7EB9">
        <w:rPr>
          <w:rFonts w:cs="Arial"/>
          <w:b/>
          <w:szCs w:val="22"/>
        </w:rPr>
        <w:t>QUICK RESPONSE</w:t>
      </w:r>
    </w:p>
    <w:p w:rsidR="00642464" w:rsidRDefault="00642464" w:rsidP="00642464">
      <w:pPr>
        <w:jc w:val="both"/>
        <w:rPr>
          <w:rFonts w:cs="Arial"/>
          <w:b/>
          <w:sz w:val="22"/>
          <w:szCs w:val="22"/>
        </w:rPr>
      </w:pPr>
    </w:p>
    <w:p w:rsidR="00642464" w:rsidRDefault="00642464" w:rsidP="00642464">
      <w:pPr>
        <w:jc w:val="both"/>
        <w:rPr>
          <w:rFonts w:cs="Arial"/>
          <w:sz w:val="22"/>
          <w:szCs w:val="22"/>
        </w:rPr>
      </w:pPr>
      <w:r>
        <w:rPr>
          <w:rFonts w:cs="Arial"/>
          <w:sz w:val="22"/>
          <w:szCs w:val="22"/>
        </w:rPr>
        <w:t>Complaints should be deal</w:t>
      </w:r>
      <w:r w:rsidR="00A038C4">
        <w:rPr>
          <w:rFonts w:cs="Arial"/>
          <w:sz w:val="22"/>
          <w:szCs w:val="22"/>
        </w:rPr>
        <w:t>t with as speedily as possible -</w:t>
      </w:r>
      <w:r>
        <w:rPr>
          <w:rFonts w:cs="Arial"/>
          <w:sz w:val="22"/>
          <w:szCs w:val="22"/>
        </w:rPr>
        <w:t xml:space="preserve"> consistent with fairness to all concerned.  Each stage of the Procedure should have clear time limits.  When it is difficult to meet these, the complainant should be kept informed of progress.  Care should be taken not to drag things out with unnecessary bureaucracy.</w:t>
      </w:r>
    </w:p>
    <w:p w:rsidR="00642464" w:rsidRDefault="00642464" w:rsidP="00642464">
      <w:pPr>
        <w:jc w:val="both"/>
        <w:rPr>
          <w:rFonts w:cs="Arial"/>
          <w:sz w:val="22"/>
          <w:szCs w:val="22"/>
        </w:rPr>
      </w:pPr>
    </w:p>
    <w:p w:rsidR="00642464" w:rsidRPr="004E7EB9" w:rsidRDefault="00642464" w:rsidP="00642464">
      <w:pPr>
        <w:jc w:val="both"/>
        <w:rPr>
          <w:rFonts w:cs="Arial"/>
          <w:b/>
          <w:szCs w:val="22"/>
        </w:rPr>
      </w:pPr>
      <w:r w:rsidRPr="004E7EB9">
        <w:rPr>
          <w:rFonts w:cs="Arial"/>
          <w:b/>
          <w:szCs w:val="22"/>
        </w:rPr>
        <w:t>ADVICE AND SUPPORT FOR COMPLAINANT</w:t>
      </w:r>
    </w:p>
    <w:p w:rsidR="00642464" w:rsidRDefault="00642464" w:rsidP="00642464">
      <w:pPr>
        <w:jc w:val="both"/>
        <w:rPr>
          <w:rFonts w:cs="Arial"/>
          <w:b/>
          <w:sz w:val="22"/>
          <w:szCs w:val="22"/>
        </w:rPr>
      </w:pPr>
    </w:p>
    <w:p w:rsidR="00642464" w:rsidRDefault="00642464" w:rsidP="00642464">
      <w:pPr>
        <w:jc w:val="both"/>
        <w:rPr>
          <w:rFonts w:cs="Arial"/>
          <w:sz w:val="22"/>
          <w:szCs w:val="22"/>
        </w:rPr>
      </w:pPr>
      <w:r>
        <w:rPr>
          <w:rFonts w:cs="Arial"/>
          <w:sz w:val="22"/>
          <w:szCs w:val="22"/>
        </w:rPr>
        <w:t>It is important that parents should know where they can go for information and advice if they require it.  They may seek help from local advice agencies (Citizens Advice Bureau) from individual governors or an LA officer (Information and Access Officer 01823 355748) providing such governors are able to avoid involvement in any later parts of the Procedure. (NB: individual governors should limit their involvement to the provision of procedural advice/guidance).  Parents raising concerns or complaints should be invited to be accompanied at any point in the Procedure.</w:t>
      </w:r>
    </w:p>
    <w:p w:rsidR="00642464" w:rsidRDefault="00642464" w:rsidP="00642464">
      <w:pPr>
        <w:jc w:val="both"/>
        <w:rPr>
          <w:rFonts w:cs="Arial"/>
          <w:sz w:val="22"/>
          <w:szCs w:val="22"/>
        </w:rPr>
      </w:pPr>
    </w:p>
    <w:p w:rsidR="00642464" w:rsidRPr="004E7EB9" w:rsidRDefault="00642464" w:rsidP="00642464">
      <w:pPr>
        <w:jc w:val="both"/>
        <w:rPr>
          <w:rFonts w:cs="Arial"/>
          <w:b/>
          <w:szCs w:val="22"/>
        </w:rPr>
      </w:pPr>
      <w:r w:rsidRPr="004E7EB9">
        <w:rPr>
          <w:rFonts w:cs="Arial"/>
          <w:b/>
          <w:szCs w:val="22"/>
        </w:rPr>
        <w:t xml:space="preserve">SUPPORT FOR A PERSON COMPLAINED AGAINST </w:t>
      </w:r>
    </w:p>
    <w:p w:rsidR="00642464" w:rsidRDefault="00642464" w:rsidP="00642464">
      <w:pPr>
        <w:jc w:val="both"/>
        <w:rPr>
          <w:rFonts w:cs="Arial"/>
          <w:sz w:val="22"/>
          <w:szCs w:val="22"/>
        </w:rPr>
      </w:pPr>
    </w:p>
    <w:p w:rsidR="00642464" w:rsidRDefault="00642464" w:rsidP="00642464">
      <w:pPr>
        <w:jc w:val="both"/>
        <w:rPr>
          <w:rFonts w:cs="Arial"/>
          <w:sz w:val="22"/>
          <w:szCs w:val="22"/>
        </w:rPr>
      </w:pPr>
      <w:r>
        <w:rPr>
          <w:rFonts w:cs="Arial"/>
          <w:sz w:val="22"/>
          <w:szCs w:val="22"/>
        </w:rPr>
        <w:t>Staff who are implicated in a complaint and may be questioned as part of the investigation of that complaint must feel they are being treated in a fair way and that they have the opportunity to put their case.  They should be told about the Procedure and kept informed of progress.  There is a crucial balance to be maintained between supporting staff so that their rights and reputations are protected, and investigating a complaint thoroughly and impartially.  Staff will be well advised to seek guidance and support from their trade union or professional association.  Non-union staff would need to meet the cost of any professional advice/representation themselves.</w:t>
      </w:r>
    </w:p>
    <w:p w:rsidR="00642464" w:rsidRDefault="00642464" w:rsidP="00642464">
      <w:pPr>
        <w:jc w:val="both"/>
        <w:rPr>
          <w:rFonts w:cs="Arial"/>
          <w:sz w:val="22"/>
          <w:szCs w:val="22"/>
        </w:rPr>
      </w:pPr>
    </w:p>
    <w:p w:rsidR="00642464" w:rsidRPr="004E7EB9" w:rsidRDefault="00642464" w:rsidP="00642464">
      <w:pPr>
        <w:jc w:val="both"/>
        <w:rPr>
          <w:rFonts w:cs="Arial"/>
          <w:b/>
          <w:szCs w:val="22"/>
        </w:rPr>
      </w:pPr>
      <w:r w:rsidRPr="004E7EB9">
        <w:rPr>
          <w:rFonts w:cs="Arial"/>
          <w:b/>
          <w:szCs w:val="22"/>
        </w:rPr>
        <w:t>CONFIDENTIALITY</w:t>
      </w:r>
    </w:p>
    <w:p w:rsidR="00642464" w:rsidRDefault="00642464" w:rsidP="00642464">
      <w:pPr>
        <w:jc w:val="both"/>
        <w:rPr>
          <w:rFonts w:cs="Arial"/>
          <w:b/>
          <w:sz w:val="22"/>
          <w:szCs w:val="22"/>
        </w:rPr>
      </w:pPr>
    </w:p>
    <w:p w:rsidR="00642464" w:rsidRDefault="00642464" w:rsidP="00642464">
      <w:pPr>
        <w:jc w:val="both"/>
        <w:rPr>
          <w:rFonts w:cs="Arial"/>
          <w:sz w:val="22"/>
          <w:szCs w:val="22"/>
        </w:rPr>
      </w:pPr>
      <w:r>
        <w:rPr>
          <w:rFonts w:cs="Arial"/>
          <w:sz w:val="22"/>
          <w:szCs w:val="22"/>
        </w:rPr>
        <w:t>Correspondence and conversations should be treated with discretion.  Parents must feel confident that their complaint will not penalise their child.  However, all parties involved will need to be aware that some information may have to be shared with others involved in the operation of the Procedure.  It is usually proper to disregard anonymous complaints.  However, if they relate to something of a serious nature, the Headteacher or Governing Body should use their discretion to decide whether the gravity of the complaint warrants investigation.</w:t>
      </w:r>
    </w:p>
    <w:p w:rsidR="00642464" w:rsidRDefault="005A2BF7" w:rsidP="00642464">
      <w:pPr>
        <w:jc w:val="both"/>
        <w:rPr>
          <w:rFonts w:cs="Arial"/>
          <w:b/>
          <w:sz w:val="22"/>
          <w:szCs w:val="22"/>
        </w:rPr>
      </w:pPr>
      <w:r>
        <w:rPr>
          <w:rFonts w:cs="Arial"/>
          <w:b/>
          <w:sz w:val="22"/>
          <w:szCs w:val="22"/>
        </w:rPr>
        <w:br w:type="page"/>
      </w:r>
      <w:r w:rsidR="00642464" w:rsidRPr="004E7EB9">
        <w:rPr>
          <w:rFonts w:cs="Arial"/>
          <w:b/>
          <w:szCs w:val="22"/>
        </w:rPr>
        <w:lastRenderedPageBreak/>
        <w:t>REDRESS</w:t>
      </w:r>
    </w:p>
    <w:p w:rsidR="00642464" w:rsidRDefault="00642464" w:rsidP="00642464">
      <w:pPr>
        <w:jc w:val="both"/>
        <w:rPr>
          <w:rFonts w:cs="Arial"/>
          <w:b/>
          <w:sz w:val="22"/>
          <w:szCs w:val="22"/>
        </w:rPr>
      </w:pPr>
    </w:p>
    <w:p w:rsidR="00642464" w:rsidRDefault="00642464" w:rsidP="00642464">
      <w:pPr>
        <w:jc w:val="both"/>
        <w:rPr>
          <w:rFonts w:cs="Arial"/>
          <w:sz w:val="22"/>
          <w:szCs w:val="22"/>
        </w:rPr>
      </w:pPr>
      <w:r>
        <w:rPr>
          <w:rFonts w:cs="Arial"/>
          <w:sz w:val="22"/>
          <w:szCs w:val="22"/>
        </w:rPr>
        <w:t xml:space="preserve">If the outcome of the Procedure shows the </w:t>
      </w:r>
      <w:r w:rsidR="00B73CD0">
        <w:rPr>
          <w:rFonts w:cs="Arial"/>
          <w:sz w:val="22"/>
          <w:szCs w:val="22"/>
        </w:rPr>
        <w:t>academy</w:t>
      </w:r>
      <w:r>
        <w:rPr>
          <w:rFonts w:cs="Arial"/>
          <w:sz w:val="22"/>
          <w:szCs w:val="22"/>
        </w:rPr>
        <w:t xml:space="preserve"> is at fault, the range of possible responses includes one or more of the following:</w:t>
      </w:r>
    </w:p>
    <w:p w:rsidR="00642464" w:rsidRDefault="00642464" w:rsidP="00642464">
      <w:pPr>
        <w:jc w:val="both"/>
        <w:rPr>
          <w:rFonts w:cs="Arial"/>
          <w:sz w:val="22"/>
          <w:szCs w:val="22"/>
        </w:rPr>
      </w:pPr>
    </w:p>
    <w:p w:rsidR="00642464" w:rsidRDefault="00642464" w:rsidP="00AE6C35">
      <w:pPr>
        <w:numPr>
          <w:ilvl w:val="0"/>
          <w:numId w:val="1"/>
        </w:numPr>
        <w:tabs>
          <w:tab w:val="left" w:pos="851"/>
        </w:tabs>
        <w:overflowPunct w:val="0"/>
        <w:autoSpaceDE w:val="0"/>
        <w:autoSpaceDN w:val="0"/>
        <w:adjustRightInd w:val="0"/>
        <w:ind w:left="851" w:hanging="284"/>
        <w:jc w:val="both"/>
        <w:textAlignment w:val="baseline"/>
        <w:rPr>
          <w:rFonts w:cs="Arial"/>
          <w:sz w:val="22"/>
          <w:szCs w:val="22"/>
        </w:rPr>
      </w:pPr>
      <w:r>
        <w:rPr>
          <w:rFonts w:cs="Arial"/>
          <w:sz w:val="22"/>
          <w:szCs w:val="22"/>
        </w:rPr>
        <w:t>Acknowledgement and apology</w:t>
      </w:r>
    </w:p>
    <w:p w:rsidR="00642464" w:rsidRDefault="00642464" w:rsidP="00AE6C35">
      <w:pPr>
        <w:numPr>
          <w:ilvl w:val="0"/>
          <w:numId w:val="1"/>
        </w:numPr>
        <w:tabs>
          <w:tab w:val="left" w:pos="851"/>
        </w:tabs>
        <w:overflowPunct w:val="0"/>
        <w:autoSpaceDE w:val="0"/>
        <w:autoSpaceDN w:val="0"/>
        <w:adjustRightInd w:val="0"/>
        <w:ind w:left="851" w:hanging="284"/>
        <w:jc w:val="both"/>
        <w:textAlignment w:val="baseline"/>
        <w:rPr>
          <w:rFonts w:cs="Arial"/>
          <w:sz w:val="22"/>
          <w:szCs w:val="22"/>
        </w:rPr>
      </w:pPr>
      <w:r>
        <w:rPr>
          <w:rFonts w:cs="Arial"/>
          <w:sz w:val="22"/>
          <w:szCs w:val="22"/>
        </w:rPr>
        <w:t>Explanation</w:t>
      </w:r>
    </w:p>
    <w:p w:rsidR="00642464" w:rsidRDefault="00642464" w:rsidP="00AE6C35">
      <w:pPr>
        <w:numPr>
          <w:ilvl w:val="0"/>
          <w:numId w:val="1"/>
        </w:numPr>
        <w:tabs>
          <w:tab w:val="left" w:pos="851"/>
        </w:tabs>
        <w:overflowPunct w:val="0"/>
        <w:autoSpaceDE w:val="0"/>
        <w:autoSpaceDN w:val="0"/>
        <w:adjustRightInd w:val="0"/>
        <w:ind w:left="851" w:hanging="284"/>
        <w:jc w:val="both"/>
        <w:textAlignment w:val="baseline"/>
        <w:rPr>
          <w:rFonts w:cs="Arial"/>
          <w:sz w:val="22"/>
          <w:szCs w:val="22"/>
        </w:rPr>
      </w:pPr>
      <w:r>
        <w:rPr>
          <w:rFonts w:cs="Arial"/>
          <w:sz w:val="22"/>
          <w:szCs w:val="22"/>
        </w:rPr>
        <w:t xml:space="preserve">An undertaking to review/revise </w:t>
      </w:r>
      <w:r w:rsidR="00B73CD0">
        <w:rPr>
          <w:rFonts w:cs="Arial"/>
          <w:sz w:val="22"/>
          <w:szCs w:val="22"/>
        </w:rPr>
        <w:t>academy</w:t>
      </w:r>
      <w:r>
        <w:rPr>
          <w:rFonts w:cs="Arial"/>
          <w:sz w:val="22"/>
          <w:szCs w:val="22"/>
        </w:rPr>
        <w:t xml:space="preserve"> policies or practices</w:t>
      </w:r>
    </w:p>
    <w:p w:rsidR="00642464" w:rsidRDefault="00642464" w:rsidP="00AE6C35">
      <w:pPr>
        <w:numPr>
          <w:ilvl w:val="0"/>
          <w:numId w:val="1"/>
        </w:numPr>
        <w:tabs>
          <w:tab w:val="left" w:pos="851"/>
        </w:tabs>
        <w:overflowPunct w:val="0"/>
        <w:autoSpaceDE w:val="0"/>
        <w:autoSpaceDN w:val="0"/>
        <w:adjustRightInd w:val="0"/>
        <w:ind w:left="851" w:hanging="284"/>
        <w:jc w:val="both"/>
        <w:textAlignment w:val="baseline"/>
        <w:rPr>
          <w:rFonts w:cs="Arial"/>
          <w:sz w:val="22"/>
          <w:szCs w:val="22"/>
        </w:rPr>
      </w:pPr>
      <w:r>
        <w:rPr>
          <w:rFonts w:cs="Arial"/>
          <w:sz w:val="22"/>
          <w:szCs w:val="22"/>
        </w:rPr>
        <w:t>A commitment to take steps designed to prevent a recurrence</w:t>
      </w:r>
    </w:p>
    <w:p w:rsidR="00642464" w:rsidRDefault="00642464" w:rsidP="00AE6C35">
      <w:pPr>
        <w:numPr>
          <w:ilvl w:val="0"/>
          <w:numId w:val="1"/>
        </w:numPr>
        <w:tabs>
          <w:tab w:val="left" w:pos="851"/>
        </w:tabs>
        <w:overflowPunct w:val="0"/>
        <w:autoSpaceDE w:val="0"/>
        <w:autoSpaceDN w:val="0"/>
        <w:adjustRightInd w:val="0"/>
        <w:ind w:left="851" w:hanging="284"/>
        <w:jc w:val="both"/>
        <w:textAlignment w:val="baseline"/>
        <w:rPr>
          <w:rFonts w:cs="Arial"/>
          <w:sz w:val="22"/>
          <w:szCs w:val="22"/>
        </w:rPr>
      </w:pPr>
      <w:r>
        <w:rPr>
          <w:rFonts w:cs="Arial"/>
          <w:sz w:val="22"/>
          <w:szCs w:val="22"/>
        </w:rPr>
        <w:t>(in appropriate circumstances) financial compensation</w:t>
      </w:r>
    </w:p>
    <w:p w:rsidR="00642464" w:rsidRDefault="00642464" w:rsidP="00642464">
      <w:pPr>
        <w:ind w:left="787"/>
        <w:jc w:val="both"/>
        <w:rPr>
          <w:rFonts w:cs="Arial"/>
          <w:sz w:val="22"/>
          <w:szCs w:val="22"/>
        </w:rPr>
      </w:pPr>
    </w:p>
    <w:p w:rsidR="00642464" w:rsidRDefault="00642464" w:rsidP="00642464">
      <w:pPr>
        <w:jc w:val="both"/>
        <w:rPr>
          <w:rFonts w:cs="Arial"/>
          <w:sz w:val="22"/>
          <w:szCs w:val="22"/>
        </w:rPr>
      </w:pPr>
      <w:r>
        <w:rPr>
          <w:rFonts w:cs="Arial"/>
          <w:sz w:val="22"/>
          <w:szCs w:val="22"/>
        </w:rPr>
        <w:t xml:space="preserve">Concern about possible litigation should not prevent a </w:t>
      </w:r>
      <w:r w:rsidR="00B73CD0">
        <w:rPr>
          <w:rFonts w:cs="Arial"/>
          <w:sz w:val="22"/>
          <w:szCs w:val="22"/>
        </w:rPr>
        <w:t>academy</w:t>
      </w:r>
      <w:r>
        <w:rPr>
          <w:rFonts w:cs="Arial"/>
          <w:sz w:val="22"/>
          <w:szCs w:val="22"/>
        </w:rPr>
        <w:t xml:space="preserve"> from admitting to parents when mistakes have been made.  But, depending on the details of the individual case, advice should be sought, as appropriate, from the County Council’s Insurance Section (Treasurer’s Department),</w:t>
      </w:r>
    </w:p>
    <w:p w:rsidR="00642464" w:rsidRDefault="00642464" w:rsidP="00642464">
      <w:pPr>
        <w:jc w:val="both"/>
        <w:rPr>
          <w:rFonts w:cs="Arial"/>
          <w:sz w:val="22"/>
          <w:szCs w:val="22"/>
        </w:rPr>
      </w:pPr>
      <w:r>
        <w:rPr>
          <w:rFonts w:cs="Arial"/>
          <w:sz w:val="22"/>
          <w:szCs w:val="22"/>
        </w:rPr>
        <w:t>Health &amp; Safety Unit and Legal Services team if litigation is known or suspected to be a possibility.</w:t>
      </w:r>
    </w:p>
    <w:p w:rsidR="00642464" w:rsidRDefault="00642464" w:rsidP="00642464">
      <w:pPr>
        <w:jc w:val="both"/>
        <w:rPr>
          <w:rFonts w:cs="Arial"/>
          <w:sz w:val="22"/>
          <w:szCs w:val="22"/>
        </w:rPr>
      </w:pPr>
    </w:p>
    <w:p w:rsidR="00642464" w:rsidRPr="004E7EB9" w:rsidRDefault="00642464" w:rsidP="00642464">
      <w:pPr>
        <w:jc w:val="both"/>
        <w:rPr>
          <w:rFonts w:cs="Arial"/>
          <w:b/>
          <w:szCs w:val="22"/>
        </w:rPr>
      </w:pPr>
      <w:r w:rsidRPr="004E7EB9">
        <w:rPr>
          <w:rFonts w:cs="Arial"/>
          <w:b/>
          <w:szCs w:val="22"/>
        </w:rPr>
        <w:t>STAFF AND GOVERNORS’ AWARENESS AND TRAINING</w:t>
      </w:r>
    </w:p>
    <w:p w:rsidR="00642464" w:rsidRDefault="00642464" w:rsidP="00642464">
      <w:pPr>
        <w:jc w:val="both"/>
        <w:rPr>
          <w:rFonts w:cs="Arial"/>
          <w:b/>
          <w:sz w:val="22"/>
          <w:szCs w:val="22"/>
        </w:rPr>
      </w:pPr>
    </w:p>
    <w:p w:rsidR="00642464" w:rsidRDefault="00642464" w:rsidP="00642464">
      <w:pPr>
        <w:jc w:val="both"/>
        <w:rPr>
          <w:rFonts w:cs="Arial"/>
          <w:sz w:val="22"/>
          <w:szCs w:val="22"/>
        </w:rPr>
      </w:pPr>
      <w:r>
        <w:rPr>
          <w:rFonts w:cs="Arial"/>
          <w:sz w:val="22"/>
          <w:szCs w:val="22"/>
        </w:rPr>
        <w:t>All staff and governors should be familiar with the Procedure so that they can advise parents about its operation.  Potentially a great many staff can be involved in complaints, particularly at the informal level.  Their confidence in such situations will depend on having clear information, knowing that senior staff are committed to the Procedure and having some basic training in practical interpersonal skills needed when confronting people who are upset or angry.  All staff and governors should have clear information about each others’ responsibilities so that parents are not passed inappropriately from one to another.</w:t>
      </w:r>
    </w:p>
    <w:p w:rsidR="00642464" w:rsidRDefault="00642464" w:rsidP="00642464">
      <w:pPr>
        <w:jc w:val="both"/>
        <w:rPr>
          <w:rFonts w:cs="Arial"/>
          <w:sz w:val="22"/>
          <w:szCs w:val="22"/>
        </w:rPr>
      </w:pPr>
    </w:p>
    <w:p w:rsidR="00642464" w:rsidRPr="004E7EB9" w:rsidRDefault="00642464" w:rsidP="00642464">
      <w:pPr>
        <w:jc w:val="both"/>
        <w:rPr>
          <w:rFonts w:cs="Arial"/>
          <w:b/>
          <w:szCs w:val="22"/>
        </w:rPr>
      </w:pPr>
      <w:r w:rsidRPr="004E7EB9">
        <w:rPr>
          <w:rFonts w:cs="Arial"/>
          <w:b/>
          <w:szCs w:val="22"/>
        </w:rPr>
        <w:t xml:space="preserve">RECORD KEEPING </w:t>
      </w:r>
    </w:p>
    <w:p w:rsidR="00642464" w:rsidRDefault="00642464" w:rsidP="00642464">
      <w:pPr>
        <w:jc w:val="both"/>
        <w:rPr>
          <w:rFonts w:cs="Arial"/>
          <w:b/>
          <w:sz w:val="22"/>
          <w:szCs w:val="22"/>
        </w:rPr>
      </w:pPr>
    </w:p>
    <w:p w:rsidR="00642464" w:rsidRDefault="00642464" w:rsidP="00642464">
      <w:pPr>
        <w:jc w:val="both"/>
        <w:rPr>
          <w:rFonts w:cs="Arial"/>
          <w:sz w:val="22"/>
          <w:szCs w:val="22"/>
        </w:rPr>
      </w:pPr>
      <w:r>
        <w:rPr>
          <w:rFonts w:cs="Arial"/>
          <w:sz w:val="22"/>
          <w:szCs w:val="22"/>
        </w:rPr>
        <w:t xml:space="preserve">Complaints can contribute to raising the quality of education by, for example, highlighting a weakness in a process.  But, in order to do so, they must be recorded and monitored on a regular basis by senior staff and governors.  If a concern or complaint cannot be resolved immediately, but needs investigation and/or consultation with others, then a record should be made and the complainant informed that the matter is being investigated.  </w:t>
      </w:r>
      <w:r w:rsidR="00B73CD0">
        <w:rPr>
          <w:rFonts w:cs="Arial"/>
          <w:sz w:val="22"/>
          <w:szCs w:val="22"/>
        </w:rPr>
        <w:t>The Headteacher should be notified</w:t>
      </w:r>
      <w:r>
        <w:rPr>
          <w:rFonts w:cs="Arial"/>
          <w:sz w:val="22"/>
          <w:szCs w:val="22"/>
        </w:rPr>
        <w:t xml:space="preserve"> of all complaints.  Record keeping at the earliest stages needs only to be very basic, giving the date, name of parent and general nature of the complaint.  </w:t>
      </w:r>
    </w:p>
    <w:p w:rsidR="00642464" w:rsidRDefault="00642464" w:rsidP="00642464">
      <w:pPr>
        <w:jc w:val="both"/>
        <w:rPr>
          <w:rFonts w:cs="Arial"/>
          <w:sz w:val="22"/>
          <w:szCs w:val="22"/>
        </w:rPr>
      </w:pPr>
    </w:p>
    <w:p w:rsidR="00642464" w:rsidRPr="004E7EB9" w:rsidRDefault="00642464" w:rsidP="00642464">
      <w:pPr>
        <w:jc w:val="both"/>
        <w:rPr>
          <w:rFonts w:cs="Arial"/>
          <w:b/>
          <w:szCs w:val="22"/>
        </w:rPr>
      </w:pPr>
      <w:r w:rsidRPr="004E7EB9">
        <w:rPr>
          <w:rFonts w:cs="Arial"/>
          <w:b/>
          <w:szCs w:val="22"/>
        </w:rPr>
        <w:t>THE PROCEDURE</w:t>
      </w:r>
    </w:p>
    <w:p w:rsidR="00642464" w:rsidRDefault="00642464" w:rsidP="00642464">
      <w:pPr>
        <w:jc w:val="both"/>
        <w:rPr>
          <w:rFonts w:cs="Arial"/>
          <w:b/>
          <w:sz w:val="22"/>
          <w:szCs w:val="22"/>
        </w:rPr>
      </w:pPr>
    </w:p>
    <w:p w:rsidR="00642464" w:rsidRDefault="00B73CD0" w:rsidP="00AE6C35">
      <w:pPr>
        <w:numPr>
          <w:ilvl w:val="0"/>
          <w:numId w:val="2"/>
        </w:numPr>
        <w:tabs>
          <w:tab w:val="left" w:pos="851"/>
          <w:tab w:val="left" w:pos="3686"/>
          <w:tab w:val="left" w:pos="3969"/>
        </w:tabs>
        <w:overflowPunct w:val="0"/>
        <w:autoSpaceDE w:val="0"/>
        <w:autoSpaceDN w:val="0"/>
        <w:adjustRightInd w:val="0"/>
        <w:ind w:left="851" w:hanging="284"/>
        <w:jc w:val="both"/>
        <w:textAlignment w:val="baseline"/>
        <w:rPr>
          <w:rFonts w:cs="Arial"/>
          <w:b/>
          <w:sz w:val="22"/>
          <w:szCs w:val="22"/>
        </w:rPr>
      </w:pPr>
      <w:r>
        <w:rPr>
          <w:rFonts w:cs="Arial"/>
          <w:sz w:val="22"/>
          <w:szCs w:val="22"/>
          <w:u w:val="single"/>
        </w:rPr>
        <w:t>Academy</w:t>
      </w:r>
      <w:r w:rsidR="00642464">
        <w:rPr>
          <w:rFonts w:cs="Arial"/>
          <w:sz w:val="22"/>
          <w:szCs w:val="22"/>
          <w:u w:val="single"/>
        </w:rPr>
        <w:t>’s (informal)</w:t>
      </w:r>
      <w:r w:rsidR="00642464">
        <w:rPr>
          <w:rFonts w:cs="Arial"/>
          <w:sz w:val="22"/>
          <w:szCs w:val="22"/>
        </w:rPr>
        <w:tab/>
        <w:t xml:space="preserve">(i) by appropriate member(s) of </w:t>
      </w:r>
      <w:r>
        <w:rPr>
          <w:rFonts w:cs="Arial"/>
          <w:sz w:val="22"/>
          <w:szCs w:val="22"/>
        </w:rPr>
        <w:t>academy</w:t>
      </w:r>
      <w:r w:rsidR="00642464">
        <w:rPr>
          <w:rFonts w:cs="Arial"/>
          <w:sz w:val="22"/>
          <w:szCs w:val="22"/>
        </w:rPr>
        <w:t xml:space="preserve"> staff and if unresolved</w:t>
      </w:r>
    </w:p>
    <w:p w:rsidR="00642464" w:rsidRDefault="00B73CD0" w:rsidP="00B73CD0">
      <w:pPr>
        <w:tabs>
          <w:tab w:val="left" w:pos="851"/>
          <w:tab w:val="left" w:pos="3686"/>
          <w:tab w:val="left" w:pos="3969"/>
          <w:tab w:val="left" w:pos="4253"/>
        </w:tabs>
        <w:ind w:left="3686" w:hanging="284"/>
        <w:jc w:val="both"/>
        <w:rPr>
          <w:rFonts w:cs="Arial"/>
          <w:sz w:val="22"/>
          <w:szCs w:val="22"/>
        </w:rPr>
      </w:pPr>
      <w:r>
        <w:rPr>
          <w:rFonts w:cs="Arial"/>
          <w:sz w:val="22"/>
          <w:szCs w:val="22"/>
        </w:rPr>
        <w:tab/>
        <w:t>consideration by the Director of boarding, Assistant or Deputy Headteacher</w:t>
      </w:r>
    </w:p>
    <w:p w:rsidR="00642464" w:rsidRDefault="00B73CD0" w:rsidP="00AE6C35">
      <w:pPr>
        <w:numPr>
          <w:ilvl w:val="0"/>
          <w:numId w:val="2"/>
        </w:numPr>
        <w:tabs>
          <w:tab w:val="left" w:pos="851"/>
          <w:tab w:val="left" w:pos="3686"/>
          <w:tab w:val="left" w:pos="4253"/>
        </w:tabs>
        <w:overflowPunct w:val="0"/>
        <w:autoSpaceDE w:val="0"/>
        <w:autoSpaceDN w:val="0"/>
        <w:adjustRightInd w:val="0"/>
        <w:ind w:left="3686" w:hanging="3119"/>
        <w:jc w:val="both"/>
        <w:textAlignment w:val="baseline"/>
        <w:rPr>
          <w:rFonts w:cs="Arial"/>
          <w:b/>
          <w:sz w:val="22"/>
          <w:szCs w:val="22"/>
        </w:rPr>
      </w:pPr>
      <w:r>
        <w:rPr>
          <w:rFonts w:cs="Arial"/>
          <w:sz w:val="22"/>
          <w:szCs w:val="22"/>
          <w:u w:val="single"/>
        </w:rPr>
        <w:t>Headteacher</w:t>
      </w:r>
      <w:r w:rsidR="00642464">
        <w:rPr>
          <w:rFonts w:cs="Arial"/>
          <w:sz w:val="22"/>
          <w:szCs w:val="22"/>
          <w:u w:val="single"/>
        </w:rPr>
        <w:t xml:space="preserve"> ‘review</w:t>
      </w:r>
      <w:r w:rsidR="00642464">
        <w:rPr>
          <w:rFonts w:cs="Arial"/>
          <w:sz w:val="22"/>
          <w:szCs w:val="22"/>
        </w:rPr>
        <w:tab/>
        <w:t xml:space="preserve">if the complainant feels that their concerns have not been               </w:t>
      </w:r>
    </w:p>
    <w:p w:rsidR="00642464" w:rsidRDefault="00AE6C35" w:rsidP="00AE6C35">
      <w:pPr>
        <w:tabs>
          <w:tab w:val="left" w:pos="851"/>
          <w:tab w:val="left" w:pos="3686"/>
          <w:tab w:val="left" w:pos="4253"/>
        </w:tabs>
        <w:ind w:left="3686" w:hanging="3119"/>
        <w:jc w:val="both"/>
        <w:rPr>
          <w:rFonts w:cs="Arial"/>
          <w:b/>
          <w:sz w:val="22"/>
          <w:szCs w:val="22"/>
        </w:rPr>
      </w:pPr>
      <w:r>
        <w:rPr>
          <w:rFonts w:cs="Arial"/>
          <w:sz w:val="22"/>
          <w:szCs w:val="22"/>
        </w:rPr>
        <w:tab/>
      </w:r>
      <w:r>
        <w:rPr>
          <w:rFonts w:cs="Arial"/>
          <w:sz w:val="22"/>
          <w:szCs w:val="22"/>
        </w:rPr>
        <w:tab/>
      </w:r>
      <w:r w:rsidR="00642464">
        <w:rPr>
          <w:rFonts w:cs="Arial"/>
          <w:sz w:val="22"/>
          <w:szCs w:val="22"/>
        </w:rPr>
        <w:t xml:space="preserve">addressed satisfactorily by the </w:t>
      </w:r>
      <w:r w:rsidR="00B73CD0">
        <w:rPr>
          <w:rFonts w:cs="Arial"/>
          <w:sz w:val="22"/>
          <w:szCs w:val="22"/>
        </w:rPr>
        <w:t>academy</w:t>
      </w:r>
      <w:r w:rsidR="00642464">
        <w:rPr>
          <w:rFonts w:cs="Arial"/>
          <w:sz w:val="22"/>
          <w:szCs w:val="22"/>
        </w:rPr>
        <w:t xml:space="preserve"> staff</w:t>
      </w:r>
    </w:p>
    <w:p w:rsidR="00642464" w:rsidRPr="00AE6C35" w:rsidRDefault="00642464" w:rsidP="00AE6C35">
      <w:pPr>
        <w:numPr>
          <w:ilvl w:val="0"/>
          <w:numId w:val="2"/>
        </w:numPr>
        <w:tabs>
          <w:tab w:val="left" w:pos="851"/>
          <w:tab w:val="left" w:pos="3686"/>
          <w:tab w:val="left" w:pos="4253"/>
        </w:tabs>
        <w:overflowPunct w:val="0"/>
        <w:autoSpaceDE w:val="0"/>
        <w:autoSpaceDN w:val="0"/>
        <w:adjustRightInd w:val="0"/>
        <w:ind w:left="3686" w:hanging="3119"/>
        <w:jc w:val="both"/>
        <w:textAlignment w:val="baseline"/>
        <w:rPr>
          <w:rFonts w:cs="Arial"/>
          <w:sz w:val="22"/>
          <w:szCs w:val="22"/>
        </w:rPr>
      </w:pPr>
      <w:r w:rsidRPr="00AE6C35">
        <w:rPr>
          <w:rFonts w:cs="Arial"/>
          <w:sz w:val="22"/>
          <w:szCs w:val="22"/>
          <w:u w:val="single"/>
        </w:rPr>
        <w:t xml:space="preserve">Review by </w:t>
      </w:r>
      <w:r w:rsidR="00B73CD0">
        <w:rPr>
          <w:rFonts w:cs="Arial"/>
          <w:sz w:val="22"/>
          <w:szCs w:val="22"/>
          <w:u w:val="single"/>
        </w:rPr>
        <w:t>Governors</w:t>
      </w:r>
      <w:r w:rsidRPr="00AE6C35">
        <w:rPr>
          <w:rFonts w:cs="Arial"/>
          <w:sz w:val="22"/>
          <w:szCs w:val="22"/>
        </w:rPr>
        <w:tab/>
        <w:t xml:space="preserve">when the complainant has been through the earlier (ie </w:t>
      </w:r>
      <w:r w:rsidR="00B73CD0">
        <w:rPr>
          <w:rFonts w:cs="Arial"/>
          <w:sz w:val="22"/>
          <w:szCs w:val="22"/>
        </w:rPr>
        <w:t>academy</w:t>
      </w:r>
      <w:r w:rsidRPr="00AE6C35">
        <w:rPr>
          <w:rFonts w:cs="Arial"/>
          <w:sz w:val="22"/>
          <w:szCs w:val="22"/>
        </w:rPr>
        <w:t>’s internal) elements of the procedure but remains dissatisfied</w:t>
      </w:r>
    </w:p>
    <w:p w:rsidR="00642464" w:rsidRDefault="00642464" w:rsidP="00642464">
      <w:pPr>
        <w:ind w:left="3607"/>
        <w:jc w:val="both"/>
        <w:rPr>
          <w:rFonts w:cs="Arial"/>
          <w:sz w:val="22"/>
          <w:szCs w:val="22"/>
        </w:rPr>
      </w:pPr>
    </w:p>
    <w:p w:rsidR="00642464" w:rsidRDefault="00642464" w:rsidP="00642464">
      <w:pPr>
        <w:jc w:val="both"/>
        <w:rPr>
          <w:rFonts w:cs="Arial"/>
          <w:sz w:val="22"/>
          <w:szCs w:val="22"/>
        </w:rPr>
      </w:pPr>
      <w:r>
        <w:rPr>
          <w:rFonts w:cs="Arial"/>
          <w:b/>
          <w:sz w:val="22"/>
          <w:szCs w:val="22"/>
        </w:rPr>
        <w:t>THE FIRST CONTACT: GUIDELINES FOR DEALING WITH CONCERNS AND COMPLAINTS INFORMALLY</w:t>
      </w:r>
    </w:p>
    <w:p w:rsidR="00642464" w:rsidRDefault="00642464" w:rsidP="00642464">
      <w:pPr>
        <w:jc w:val="both"/>
        <w:rPr>
          <w:rFonts w:cs="Arial"/>
          <w:sz w:val="22"/>
          <w:szCs w:val="22"/>
        </w:rPr>
      </w:pPr>
    </w:p>
    <w:p w:rsidR="00642464" w:rsidRDefault="00642464" w:rsidP="00642464">
      <w:pPr>
        <w:jc w:val="both"/>
        <w:rPr>
          <w:rFonts w:cs="Arial"/>
          <w:sz w:val="22"/>
          <w:szCs w:val="22"/>
        </w:rPr>
      </w:pPr>
      <w:r>
        <w:rPr>
          <w:rFonts w:cs="Arial"/>
          <w:sz w:val="22"/>
          <w:szCs w:val="22"/>
        </w:rPr>
        <w:t xml:space="preserve">NOTE: (a) It is advisable for any member of staff dealing with a parental concern/complaint to keep a record of what is said/agreed in order to avoid, or at least minimise the potential for; any subsequent misunderstandings.  Such recording should begin at the point when a concern or initial complaint has become the kind that cannot be resolved on the spot but needs investigation and/or consultation with others in the </w:t>
      </w:r>
      <w:r w:rsidR="00B73CD0">
        <w:rPr>
          <w:rFonts w:cs="Arial"/>
          <w:sz w:val="22"/>
          <w:szCs w:val="22"/>
        </w:rPr>
        <w:t>academy</w:t>
      </w:r>
      <w:r>
        <w:rPr>
          <w:rFonts w:cs="Arial"/>
          <w:sz w:val="22"/>
          <w:szCs w:val="22"/>
        </w:rPr>
        <w:t xml:space="preserve"> and will require a later report back (either oral or written) to the complainant.</w:t>
      </w:r>
    </w:p>
    <w:p w:rsidR="00642464" w:rsidRDefault="00642464" w:rsidP="00642464">
      <w:pPr>
        <w:jc w:val="both"/>
        <w:rPr>
          <w:rFonts w:cs="Arial"/>
          <w:sz w:val="22"/>
          <w:szCs w:val="22"/>
        </w:rPr>
      </w:pPr>
    </w:p>
    <w:p w:rsidR="00642464" w:rsidRDefault="00642464" w:rsidP="00642464">
      <w:pPr>
        <w:jc w:val="both"/>
        <w:rPr>
          <w:rFonts w:cs="Arial"/>
          <w:sz w:val="22"/>
          <w:szCs w:val="22"/>
        </w:rPr>
      </w:pPr>
      <w:r>
        <w:rPr>
          <w:rFonts w:cs="Arial"/>
          <w:sz w:val="22"/>
          <w:szCs w:val="22"/>
        </w:rPr>
        <w:t>(b)  Parents raising concerns or complaints are entitled, and on occasion may choose, to be accompanied by a friend, family member or advocate.</w:t>
      </w:r>
    </w:p>
    <w:p w:rsidR="00642464" w:rsidRDefault="00642464" w:rsidP="00642464">
      <w:pPr>
        <w:jc w:val="both"/>
        <w:rPr>
          <w:rFonts w:cs="Arial"/>
          <w:sz w:val="22"/>
          <w:szCs w:val="22"/>
        </w:rPr>
      </w:pPr>
    </w:p>
    <w:p w:rsidR="00642464" w:rsidRDefault="00642464" w:rsidP="00642464">
      <w:pPr>
        <w:jc w:val="both"/>
        <w:rPr>
          <w:rFonts w:cs="Arial"/>
          <w:sz w:val="22"/>
          <w:szCs w:val="22"/>
        </w:rPr>
      </w:pPr>
      <w:r>
        <w:rPr>
          <w:rFonts w:cs="Arial"/>
          <w:sz w:val="22"/>
          <w:szCs w:val="22"/>
        </w:rPr>
        <w:t xml:space="preserve">If handled with appropriate sensitivity the vast majority of concerns and complaints should not need to progress beyond this point.  They are resolved straight away through the class teacher, or the </w:t>
      </w:r>
      <w:r w:rsidR="00B73CD0">
        <w:rPr>
          <w:rFonts w:cs="Arial"/>
          <w:sz w:val="22"/>
          <w:szCs w:val="22"/>
        </w:rPr>
        <w:t>academy</w:t>
      </w:r>
      <w:r>
        <w:rPr>
          <w:rFonts w:cs="Arial"/>
          <w:sz w:val="22"/>
          <w:szCs w:val="22"/>
        </w:rPr>
        <w:t xml:space="preserve"> secretary or Headteacher depending on who is first approached.</w:t>
      </w:r>
      <w:r w:rsidR="00B73CD0">
        <w:rPr>
          <w:rFonts w:cs="Arial"/>
          <w:sz w:val="22"/>
          <w:szCs w:val="22"/>
        </w:rPr>
        <w:t xml:space="preserve">For </w:t>
      </w:r>
      <w:r>
        <w:rPr>
          <w:rFonts w:cs="Arial"/>
          <w:sz w:val="22"/>
          <w:szCs w:val="22"/>
        </w:rPr>
        <w:t>certain major issues, the Headteacher may decide to deal with concerns directly at the outset.</w:t>
      </w:r>
    </w:p>
    <w:p w:rsidR="00642464" w:rsidRDefault="00642464" w:rsidP="00642464">
      <w:pPr>
        <w:jc w:val="both"/>
        <w:rPr>
          <w:rFonts w:cs="Arial"/>
          <w:sz w:val="22"/>
          <w:szCs w:val="22"/>
        </w:rPr>
      </w:pPr>
    </w:p>
    <w:p w:rsidR="00642464" w:rsidRDefault="00642464" w:rsidP="00642464">
      <w:pPr>
        <w:jc w:val="both"/>
        <w:rPr>
          <w:rFonts w:cs="Arial"/>
          <w:sz w:val="22"/>
          <w:szCs w:val="22"/>
        </w:rPr>
      </w:pPr>
      <w:r>
        <w:rPr>
          <w:rFonts w:cs="Arial"/>
          <w:sz w:val="22"/>
          <w:szCs w:val="22"/>
        </w:rPr>
        <w:t>Parents must feel able to raise concerns with members of staff without any formality, either in person, by telephone or in writing.  At first it may be unclear whether a parent is asking a question or expressing an opinion rather than making a complaint.  A parent may want a preliminary discussion about an issue to help decide whether he or she wishes to take it further.  If a concern is raised with a governor, he or she should limit their involvement to giving advice about the Procedure and should not “take sides”, or appear to do so.</w:t>
      </w:r>
    </w:p>
    <w:p w:rsidR="00642464" w:rsidRDefault="00642464" w:rsidP="00642464">
      <w:pPr>
        <w:jc w:val="both"/>
        <w:rPr>
          <w:rFonts w:cs="Arial"/>
          <w:sz w:val="22"/>
          <w:szCs w:val="22"/>
        </w:rPr>
      </w:pPr>
    </w:p>
    <w:p w:rsidR="00642464" w:rsidRDefault="00642464" w:rsidP="00642464">
      <w:pPr>
        <w:jc w:val="both"/>
        <w:rPr>
          <w:rFonts w:cs="Arial"/>
          <w:sz w:val="22"/>
          <w:szCs w:val="22"/>
        </w:rPr>
      </w:pPr>
      <w:r>
        <w:rPr>
          <w:rFonts w:cs="Arial"/>
          <w:sz w:val="22"/>
          <w:szCs w:val="22"/>
        </w:rPr>
        <w:t xml:space="preserve">Parents should have an opportunity to discuss and/or clarify their concern with the appropriate member of staff.  The member of staff may explain to the parent how the situation which generated the concern had arisen.  It can be helpful at this point to identify what sort of outcome the parent is looking for.  If the member of staff first contacted cannot immediately deal with the matter s/he should take note of the details.  Staff should know how to refer concerns raised by parents, if necessary, to the person within the </w:t>
      </w:r>
      <w:r w:rsidR="00B73CD0">
        <w:rPr>
          <w:rFonts w:cs="Arial"/>
          <w:sz w:val="22"/>
          <w:szCs w:val="22"/>
        </w:rPr>
        <w:t>academy</w:t>
      </w:r>
      <w:r>
        <w:rPr>
          <w:rFonts w:cs="Arial"/>
          <w:sz w:val="22"/>
          <w:szCs w:val="22"/>
        </w:rPr>
        <w:t xml:space="preserve"> with responsibility for the issue in question and should check later to ensure that any such referral has resolved the concern.</w:t>
      </w:r>
    </w:p>
    <w:p w:rsidR="00642464" w:rsidRDefault="00642464" w:rsidP="00642464">
      <w:pPr>
        <w:jc w:val="both"/>
        <w:rPr>
          <w:rFonts w:cs="Arial"/>
          <w:sz w:val="22"/>
          <w:szCs w:val="22"/>
        </w:rPr>
      </w:pPr>
    </w:p>
    <w:p w:rsidR="00642464" w:rsidRDefault="00642464" w:rsidP="00642464">
      <w:pPr>
        <w:jc w:val="both"/>
        <w:rPr>
          <w:rFonts w:cs="Arial"/>
          <w:sz w:val="22"/>
          <w:szCs w:val="22"/>
        </w:rPr>
      </w:pPr>
      <w:r>
        <w:rPr>
          <w:rFonts w:cs="Arial"/>
          <w:sz w:val="22"/>
          <w:szCs w:val="22"/>
        </w:rPr>
        <w:t xml:space="preserve">If the concern or complaint cannot be resolved by the member of staff, or the person to who it has been referred, the matter should be passed to the Headteacher for investigation.  The Headteacher should keep written records of meetings, telephone conversations and other related documentation.  Once all the relevant facts have been established, the Headteacher may first wish to meet the complainant to answer/resolve the matter directly before producing a written response or confirmation.  The Headteacher’s letter should contain a summary of the facts as s/he sees them based on his/her investigation; it should also include a full explanation of decisions taken, reasons for the decisions and, where appropriate, the action the </w:t>
      </w:r>
      <w:r w:rsidR="00B73CD0">
        <w:rPr>
          <w:rFonts w:cs="Arial"/>
          <w:sz w:val="22"/>
          <w:szCs w:val="22"/>
        </w:rPr>
        <w:t>academy</w:t>
      </w:r>
      <w:r>
        <w:rPr>
          <w:rFonts w:cs="Arial"/>
          <w:sz w:val="22"/>
          <w:szCs w:val="22"/>
        </w:rPr>
        <w:t xml:space="preserve"> will take to resolve the complaint.  Additionally, it should advise that, if the complainant wishes to take matters further, they must write to the Clerk to the Governors within 10 </w:t>
      </w:r>
      <w:r w:rsidR="00B73CD0">
        <w:rPr>
          <w:rFonts w:cs="Arial"/>
          <w:sz w:val="22"/>
          <w:szCs w:val="22"/>
        </w:rPr>
        <w:t>academy</w:t>
      </w:r>
      <w:r>
        <w:rPr>
          <w:rFonts w:cs="Arial"/>
          <w:sz w:val="22"/>
          <w:szCs w:val="22"/>
        </w:rPr>
        <w:t xml:space="preserve"> days of receipt of the Headteacher’s letter.</w:t>
      </w:r>
    </w:p>
    <w:p w:rsidR="00642464" w:rsidRDefault="00642464" w:rsidP="00642464">
      <w:pPr>
        <w:jc w:val="both"/>
        <w:rPr>
          <w:rFonts w:cs="Arial"/>
          <w:sz w:val="22"/>
          <w:szCs w:val="22"/>
        </w:rPr>
      </w:pPr>
    </w:p>
    <w:p w:rsidR="00642464" w:rsidRDefault="00642464" w:rsidP="00642464">
      <w:pPr>
        <w:jc w:val="both"/>
        <w:rPr>
          <w:rFonts w:cs="Arial"/>
          <w:sz w:val="22"/>
          <w:szCs w:val="22"/>
        </w:rPr>
      </w:pPr>
      <w:r>
        <w:rPr>
          <w:rFonts w:cs="Arial"/>
          <w:sz w:val="22"/>
          <w:szCs w:val="22"/>
        </w:rPr>
        <w:t>If the complaint is against the actions of the Headteacher, the complainant should be advised to contact the Chair of Governors who should consider how the complaint might most appropriately be addressed.</w:t>
      </w:r>
    </w:p>
    <w:p w:rsidR="00642464" w:rsidRDefault="00642464" w:rsidP="00642464">
      <w:pPr>
        <w:jc w:val="both"/>
        <w:rPr>
          <w:rFonts w:cs="Arial"/>
          <w:sz w:val="22"/>
          <w:szCs w:val="22"/>
        </w:rPr>
      </w:pPr>
    </w:p>
    <w:p w:rsidR="00642464" w:rsidRDefault="00B73CD0" w:rsidP="00642464">
      <w:pPr>
        <w:jc w:val="both"/>
        <w:rPr>
          <w:rFonts w:cs="Arial"/>
          <w:sz w:val="22"/>
          <w:szCs w:val="22"/>
        </w:rPr>
      </w:pPr>
      <w:r>
        <w:rPr>
          <w:rFonts w:cs="Arial"/>
          <w:sz w:val="22"/>
          <w:szCs w:val="22"/>
        </w:rPr>
        <w:lastRenderedPageBreak/>
        <w:t>The Academy</w:t>
      </w:r>
      <w:r w:rsidR="00642464">
        <w:rPr>
          <w:rFonts w:cs="Arial"/>
          <w:sz w:val="22"/>
          <w:szCs w:val="22"/>
        </w:rPr>
        <w:t xml:space="preserve"> should aim to complete the initial (informal) part of the Procedure within 15 </w:t>
      </w:r>
      <w:r>
        <w:rPr>
          <w:rFonts w:cs="Arial"/>
          <w:sz w:val="22"/>
          <w:szCs w:val="22"/>
        </w:rPr>
        <w:t>academy</w:t>
      </w:r>
      <w:r w:rsidR="00642464">
        <w:rPr>
          <w:rFonts w:cs="Arial"/>
          <w:sz w:val="22"/>
          <w:szCs w:val="22"/>
        </w:rPr>
        <w:t xml:space="preserve"> days of receipt of the concern or complaint.</w:t>
      </w:r>
    </w:p>
    <w:p w:rsidR="005253C1" w:rsidRDefault="005253C1" w:rsidP="00642464">
      <w:pPr>
        <w:jc w:val="both"/>
        <w:rPr>
          <w:rFonts w:cs="Arial"/>
          <w:b/>
          <w:sz w:val="22"/>
          <w:szCs w:val="22"/>
        </w:rPr>
      </w:pPr>
    </w:p>
    <w:p w:rsidR="00642464" w:rsidRDefault="00642464" w:rsidP="00642464">
      <w:pPr>
        <w:jc w:val="both"/>
        <w:rPr>
          <w:rFonts w:cs="Arial"/>
          <w:b/>
          <w:sz w:val="22"/>
          <w:szCs w:val="22"/>
        </w:rPr>
      </w:pPr>
      <w:r>
        <w:rPr>
          <w:rFonts w:cs="Arial"/>
          <w:b/>
          <w:sz w:val="22"/>
          <w:szCs w:val="22"/>
        </w:rPr>
        <w:t>NOTE: alleged racist incidents</w:t>
      </w:r>
    </w:p>
    <w:p w:rsidR="00642464" w:rsidRDefault="00642464" w:rsidP="00642464">
      <w:pPr>
        <w:jc w:val="both"/>
        <w:rPr>
          <w:rFonts w:cs="Arial"/>
          <w:b/>
          <w:sz w:val="22"/>
          <w:szCs w:val="22"/>
        </w:rPr>
      </w:pPr>
    </w:p>
    <w:p w:rsidR="00642464" w:rsidRDefault="00642464" w:rsidP="00642464">
      <w:pPr>
        <w:jc w:val="both"/>
        <w:rPr>
          <w:rFonts w:cs="Arial"/>
          <w:sz w:val="22"/>
          <w:szCs w:val="22"/>
        </w:rPr>
      </w:pPr>
      <w:r>
        <w:rPr>
          <w:rFonts w:cs="Arial"/>
          <w:sz w:val="22"/>
          <w:szCs w:val="22"/>
        </w:rPr>
        <w:t xml:space="preserve">If staff receive a complaint that a racist incident has occurred, guidance about how the incident should be investigated is available in the ‘Draft Anti-Racist Procedure Guidelines.’  These Guidelines also provide details of how the incident should be recorded and reported to both Governors and LA.  Additionally they specify the responsibilities of both the LA and </w:t>
      </w:r>
      <w:r w:rsidR="00B73CD0">
        <w:rPr>
          <w:rFonts w:cs="Arial"/>
          <w:sz w:val="22"/>
          <w:szCs w:val="22"/>
        </w:rPr>
        <w:t>academy</w:t>
      </w:r>
      <w:r>
        <w:rPr>
          <w:rFonts w:cs="Arial"/>
          <w:sz w:val="22"/>
          <w:szCs w:val="22"/>
        </w:rPr>
        <w:t>s under the Race Relations (Amendment) Act 2000 to investigate and report incidents and challenge perpetrators, and explain the potential for legal liability under the Act if we fail in our responsibilities.  Further advice/support in addressing any such complaints is available from the Information and Access Officer in the Education Department.</w:t>
      </w:r>
    </w:p>
    <w:p w:rsidR="00642464" w:rsidRDefault="00642464" w:rsidP="00642464">
      <w:pPr>
        <w:jc w:val="both"/>
        <w:rPr>
          <w:rFonts w:cs="Arial"/>
          <w:b/>
          <w:sz w:val="22"/>
          <w:szCs w:val="22"/>
          <w:u w:val="single"/>
        </w:rPr>
      </w:pPr>
    </w:p>
    <w:p w:rsidR="00642464" w:rsidRDefault="00642464" w:rsidP="00642464">
      <w:pPr>
        <w:jc w:val="both"/>
        <w:rPr>
          <w:rFonts w:cs="Arial"/>
          <w:b/>
          <w:sz w:val="22"/>
          <w:szCs w:val="22"/>
          <w:u w:val="single"/>
        </w:rPr>
      </w:pPr>
      <w:r>
        <w:rPr>
          <w:rFonts w:cs="Arial"/>
          <w:b/>
          <w:sz w:val="22"/>
          <w:szCs w:val="22"/>
          <w:u w:val="single"/>
        </w:rPr>
        <w:t>GOVERNORS’ REVIEW</w:t>
      </w:r>
    </w:p>
    <w:p w:rsidR="00642464" w:rsidRDefault="00642464" w:rsidP="00642464">
      <w:pPr>
        <w:jc w:val="both"/>
        <w:rPr>
          <w:rFonts w:cs="Arial"/>
          <w:b/>
          <w:sz w:val="22"/>
          <w:szCs w:val="22"/>
          <w:u w:val="single"/>
        </w:rPr>
      </w:pPr>
    </w:p>
    <w:p w:rsidR="00642464" w:rsidRDefault="00642464" w:rsidP="00642464">
      <w:pPr>
        <w:jc w:val="both"/>
        <w:rPr>
          <w:rFonts w:cs="Arial"/>
          <w:sz w:val="22"/>
          <w:szCs w:val="22"/>
        </w:rPr>
      </w:pPr>
      <w:r>
        <w:rPr>
          <w:rFonts w:cs="Arial"/>
          <w:sz w:val="22"/>
          <w:szCs w:val="22"/>
        </w:rPr>
        <w:t xml:space="preserve">Complaints should only rarely reach this formal level, but it is important that governing bodies are prepared to deal with them when necessary.  On receipt of a formal written complaint to the Governors, the </w:t>
      </w:r>
      <w:r w:rsidR="00B73CD0">
        <w:rPr>
          <w:rFonts w:cs="Arial"/>
          <w:sz w:val="22"/>
          <w:szCs w:val="22"/>
        </w:rPr>
        <w:t>academy</w:t>
      </w:r>
      <w:r>
        <w:rPr>
          <w:rFonts w:cs="Arial"/>
          <w:sz w:val="22"/>
          <w:szCs w:val="22"/>
        </w:rPr>
        <w:t xml:space="preserve"> may seek advice from the Authority’s Governor Support Team, on procedure and/or to get an independent view on the issues.</w:t>
      </w:r>
    </w:p>
    <w:p w:rsidR="00642464" w:rsidRDefault="00642464" w:rsidP="00642464">
      <w:pPr>
        <w:jc w:val="both"/>
        <w:rPr>
          <w:rFonts w:cs="Arial"/>
          <w:sz w:val="22"/>
          <w:szCs w:val="22"/>
        </w:rPr>
      </w:pPr>
    </w:p>
    <w:p w:rsidR="00642464" w:rsidRDefault="00642464" w:rsidP="00642464">
      <w:pPr>
        <w:jc w:val="both"/>
        <w:rPr>
          <w:rFonts w:cs="Arial"/>
          <w:sz w:val="22"/>
          <w:szCs w:val="22"/>
        </w:rPr>
      </w:pPr>
      <w:r>
        <w:rPr>
          <w:rFonts w:cs="Arial"/>
          <w:sz w:val="22"/>
          <w:szCs w:val="22"/>
        </w:rPr>
        <w:t xml:space="preserve">It is important that this review is not only independent and impartial but is seen to be so.  Therefore, individual complaints should be considered by a complaints panel comprising three governors (none of whom have had any earlier involvement in the matter or with the complaint) and </w:t>
      </w:r>
      <w:r>
        <w:rPr>
          <w:rFonts w:cs="Arial"/>
          <w:b/>
          <w:sz w:val="22"/>
          <w:szCs w:val="22"/>
        </w:rPr>
        <w:t>NOT</w:t>
      </w:r>
      <w:r>
        <w:rPr>
          <w:rFonts w:cs="Arial"/>
          <w:sz w:val="22"/>
          <w:szCs w:val="22"/>
        </w:rPr>
        <w:t xml:space="preserve"> by the full governing body, as serious conflicts of interest can otherwise arise; for example, a complaint may result in disciplinary action and governors might be required to give an unprejudiced hearing to an appeal from the member of staff concerned.</w:t>
      </w:r>
    </w:p>
    <w:p w:rsidR="00642464" w:rsidRDefault="00642464" w:rsidP="00642464">
      <w:pPr>
        <w:jc w:val="both"/>
        <w:rPr>
          <w:rFonts w:cs="Arial"/>
          <w:sz w:val="22"/>
          <w:szCs w:val="22"/>
        </w:rPr>
      </w:pPr>
    </w:p>
    <w:p w:rsidR="00642464" w:rsidRDefault="00642464" w:rsidP="00642464">
      <w:pPr>
        <w:jc w:val="both"/>
        <w:rPr>
          <w:rFonts w:cs="Arial"/>
          <w:sz w:val="22"/>
          <w:szCs w:val="22"/>
        </w:rPr>
      </w:pPr>
      <w:r>
        <w:rPr>
          <w:rFonts w:cs="Arial"/>
          <w:sz w:val="22"/>
          <w:szCs w:val="22"/>
        </w:rPr>
        <w:t xml:space="preserve">Many complaints are seen by parents as being “against” a member of staff for their actions or omissions.  Complaints which have reached the formal Governors’ review level will have done so because the complainant is unhappy with the headteacher’s handling of, and/or response to, their concerns.  The Governor’s panel therefore needs to review/investigate how the complaint was dealt with by the </w:t>
      </w:r>
      <w:r w:rsidR="00B73CD0">
        <w:rPr>
          <w:rFonts w:cs="Arial"/>
          <w:sz w:val="22"/>
          <w:szCs w:val="22"/>
        </w:rPr>
        <w:t>academy</w:t>
      </w:r>
      <w:r>
        <w:rPr>
          <w:rFonts w:cs="Arial"/>
          <w:sz w:val="22"/>
          <w:szCs w:val="22"/>
        </w:rPr>
        <w:t xml:space="preserve">’s staff and/or headteacher, decide whether the outcome/response was appropriate and, if not, the form of redress that is necessary.  </w:t>
      </w:r>
    </w:p>
    <w:p w:rsidR="00642464" w:rsidRDefault="00642464" w:rsidP="00642464">
      <w:pPr>
        <w:jc w:val="both"/>
        <w:rPr>
          <w:rFonts w:cs="Arial"/>
          <w:sz w:val="22"/>
          <w:szCs w:val="22"/>
        </w:rPr>
      </w:pPr>
    </w:p>
    <w:p w:rsidR="00642464" w:rsidRDefault="00642464" w:rsidP="00642464">
      <w:pPr>
        <w:jc w:val="both"/>
        <w:rPr>
          <w:rFonts w:cs="Arial"/>
          <w:b/>
          <w:sz w:val="22"/>
          <w:szCs w:val="22"/>
        </w:rPr>
      </w:pPr>
      <w:r>
        <w:rPr>
          <w:rFonts w:cs="Arial"/>
          <w:b/>
          <w:sz w:val="22"/>
          <w:szCs w:val="22"/>
        </w:rPr>
        <w:t xml:space="preserve">Brymore </w:t>
      </w:r>
      <w:r w:rsidR="00B73CD0">
        <w:rPr>
          <w:rFonts w:cs="Arial"/>
          <w:b/>
          <w:sz w:val="22"/>
          <w:szCs w:val="22"/>
        </w:rPr>
        <w:t>Academy</w:t>
      </w:r>
      <w:r>
        <w:rPr>
          <w:rFonts w:cs="Arial"/>
          <w:b/>
          <w:sz w:val="22"/>
          <w:szCs w:val="22"/>
        </w:rPr>
        <w:t>’s procedure for the review of complaints  by a panel of the governing body is provided in Appendix 1.</w:t>
      </w:r>
    </w:p>
    <w:p w:rsidR="00642464" w:rsidRDefault="00642464" w:rsidP="00642464">
      <w:pPr>
        <w:jc w:val="both"/>
        <w:rPr>
          <w:rFonts w:cs="Arial"/>
          <w:b/>
          <w:sz w:val="22"/>
          <w:szCs w:val="22"/>
        </w:rPr>
      </w:pPr>
    </w:p>
    <w:p w:rsidR="00642464" w:rsidRPr="000E7AE6" w:rsidRDefault="005A2BF7" w:rsidP="000E7AE6">
      <w:pPr>
        <w:rPr>
          <w:rFonts w:cs="Arial"/>
          <w:b/>
          <w:sz w:val="20"/>
          <w:szCs w:val="22"/>
        </w:rPr>
      </w:pPr>
      <w:r>
        <w:rPr>
          <w:rFonts w:cs="Arial"/>
          <w:b/>
          <w:sz w:val="22"/>
          <w:szCs w:val="22"/>
          <w:u w:val="single"/>
        </w:rPr>
        <w:br w:type="page"/>
      </w:r>
      <w:r w:rsidR="00642464" w:rsidRPr="000E7AE6">
        <w:rPr>
          <w:rFonts w:cs="Arial"/>
          <w:b/>
          <w:sz w:val="22"/>
          <w:szCs w:val="22"/>
        </w:rPr>
        <w:lastRenderedPageBreak/>
        <w:t>APPENDIX 1</w:t>
      </w:r>
    </w:p>
    <w:p w:rsidR="00642464" w:rsidRPr="000E7AE6" w:rsidRDefault="00642464" w:rsidP="00642464">
      <w:pPr>
        <w:jc w:val="both"/>
        <w:rPr>
          <w:rFonts w:cs="Arial"/>
          <w:b/>
          <w:sz w:val="20"/>
          <w:szCs w:val="22"/>
          <w:u w:val="single"/>
        </w:rPr>
      </w:pPr>
    </w:p>
    <w:p w:rsidR="00642464" w:rsidRPr="000E7AE6" w:rsidRDefault="00642464" w:rsidP="00642464">
      <w:pPr>
        <w:jc w:val="both"/>
        <w:rPr>
          <w:rFonts w:cs="Arial"/>
          <w:b/>
          <w:sz w:val="22"/>
          <w:szCs w:val="22"/>
          <w:u w:val="single"/>
        </w:rPr>
      </w:pPr>
      <w:r w:rsidRPr="000E7AE6">
        <w:rPr>
          <w:rFonts w:cs="Arial"/>
          <w:b/>
          <w:sz w:val="22"/>
          <w:szCs w:val="22"/>
          <w:u w:val="single"/>
        </w:rPr>
        <w:t xml:space="preserve">PROCEDURE FOR REVIEW OF COMPLAINTS BY THE GOVERNING BODY OF BRYMORE </w:t>
      </w:r>
      <w:r w:rsidR="00B73CD0" w:rsidRPr="000E7AE6">
        <w:rPr>
          <w:rFonts w:cs="Arial"/>
          <w:b/>
          <w:sz w:val="22"/>
          <w:szCs w:val="22"/>
          <w:u w:val="single"/>
        </w:rPr>
        <w:t>ACADEMY</w:t>
      </w:r>
    </w:p>
    <w:p w:rsidR="00642464" w:rsidRDefault="00642464" w:rsidP="00642464">
      <w:pPr>
        <w:jc w:val="both"/>
        <w:rPr>
          <w:rFonts w:cs="Arial"/>
          <w:b/>
          <w:sz w:val="22"/>
          <w:szCs w:val="22"/>
          <w:u w:val="single"/>
        </w:rPr>
      </w:pPr>
    </w:p>
    <w:p w:rsidR="00642464" w:rsidRPr="008803CA" w:rsidRDefault="00642464" w:rsidP="00C314B6">
      <w:pPr>
        <w:numPr>
          <w:ilvl w:val="0"/>
          <w:numId w:val="3"/>
        </w:numPr>
        <w:overflowPunct w:val="0"/>
        <w:autoSpaceDE w:val="0"/>
        <w:autoSpaceDN w:val="0"/>
        <w:adjustRightInd w:val="0"/>
        <w:ind w:left="567" w:hanging="567"/>
        <w:jc w:val="both"/>
        <w:textAlignment w:val="baseline"/>
        <w:rPr>
          <w:rFonts w:cs="Arial"/>
          <w:sz w:val="22"/>
          <w:szCs w:val="22"/>
        </w:rPr>
      </w:pPr>
      <w:r w:rsidRPr="008803CA">
        <w:rPr>
          <w:rFonts w:cs="Arial"/>
          <w:sz w:val="22"/>
          <w:szCs w:val="22"/>
        </w:rPr>
        <w:t>Upon receipt of a written request for a complaint to be reviewed by the Governors, the procedures outlined below will be followed.</w:t>
      </w:r>
    </w:p>
    <w:p w:rsidR="00642464" w:rsidRDefault="00642464" w:rsidP="00C314B6">
      <w:pPr>
        <w:ind w:left="567" w:hanging="567"/>
        <w:jc w:val="both"/>
        <w:rPr>
          <w:rFonts w:cs="Arial"/>
          <w:b/>
          <w:sz w:val="22"/>
          <w:szCs w:val="22"/>
        </w:rPr>
      </w:pPr>
    </w:p>
    <w:p w:rsidR="00642464" w:rsidRDefault="00642464" w:rsidP="00C314B6">
      <w:pPr>
        <w:numPr>
          <w:ilvl w:val="0"/>
          <w:numId w:val="3"/>
        </w:numPr>
        <w:overflowPunct w:val="0"/>
        <w:autoSpaceDE w:val="0"/>
        <w:autoSpaceDN w:val="0"/>
        <w:adjustRightInd w:val="0"/>
        <w:ind w:left="567" w:hanging="567"/>
        <w:jc w:val="both"/>
        <w:textAlignment w:val="baseline"/>
        <w:rPr>
          <w:rFonts w:cs="Arial"/>
          <w:sz w:val="22"/>
          <w:szCs w:val="22"/>
        </w:rPr>
      </w:pPr>
      <w:r>
        <w:rPr>
          <w:rFonts w:cs="Arial"/>
          <w:sz w:val="22"/>
          <w:szCs w:val="22"/>
        </w:rPr>
        <w:t xml:space="preserve">The Clerk to the Governors will write to the complainant within 5 </w:t>
      </w:r>
      <w:r w:rsidR="00B73CD0">
        <w:rPr>
          <w:rFonts w:cs="Arial"/>
          <w:sz w:val="22"/>
          <w:szCs w:val="22"/>
        </w:rPr>
        <w:t>academy</w:t>
      </w:r>
      <w:r>
        <w:rPr>
          <w:rFonts w:cs="Arial"/>
          <w:sz w:val="22"/>
          <w:szCs w:val="22"/>
        </w:rPr>
        <w:t xml:space="preserve"> days to acknowledge receipt of the written request.  If the exact nature of the complaint, and/or the complainant’s desired outcome(s), is not clear from their letter, clarification should be </w:t>
      </w:r>
      <w:r w:rsidR="00611B47">
        <w:rPr>
          <w:rFonts w:cs="Arial"/>
          <w:sz w:val="22"/>
          <w:szCs w:val="22"/>
        </w:rPr>
        <w:t xml:space="preserve">requested.  (A pro forma </w:t>
      </w:r>
      <w:r>
        <w:rPr>
          <w:rFonts w:cs="Arial"/>
          <w:sz w:val="22"/>
          <w:szCs w:val="22"/>
        </w:rPr>
        <w:t xml:space="preserve"> for use in this connection is at Appendix 1A).  The acknowledgement will inform the complainant that the complaint will be considered by a panel comprising of three members of the Governing Body, within 15 </w:t>
      </w:r>
      <w:r w:rsidR="00B73CD0">
        <w:rPr>
          <w:rFonts w:cs="Arial"/>
          <w:sz w:val="22"/>
          <w:szCs w:val="22"/>
        </w:rPr>
        <w:t>academy</w:t>
      </w:r>
      <w:r>
        <w:rPr>
          <w:rFonts w:cs="Arial"/>
          <w:sz w:val="22"/>
          <w:szCs w:val="22"/>
        </w:rPr>
        <w:t xml:space="preserve"> days of receiving the complaint, and should provide details of the panel members and their status (e.g. parent governor, co-opted governor etc).  The complainant should be told what papers will be supplied to the panel (usually just the letter of complaint and/or the completed complaint pro forma) and should be afforded an opportunity to provide any further relevant papers for the panel’s consideration if they so wish.  The complainant should be given copies of any papers provided for the panel at this stage.</w:t>
      </w:r>
    </w:p>
    <w:p w:rsidR="00642464" w:rsidRDefault="00642464" w:rsidP="00C314B6">
      <w:pPr>
        <w:pStyle w:val="ListParagraph"/>
        <w:ind w:left="567" w:hanging="567"/>
        <w:rPr>
          <w:rFonts w:cs="Arial"/>
          <w:sz w:val="22"/>
          <w:szCs w:val="22"/>
        </w:rPr>
      </w:pPr>
    </w:p>
    <w:p w:rsidR="00642464" w:rsidRDefault="00642464" w:rsidP="00C314B6">
      <w:pPr>
        <w:numPr>
          <w:ilvl w:val="0"/>
          <w:numId w:val="3"/>
        </w:numPr>
        <w:overflowPunct w:val="0"/>
        <w:autoSpaceDE w:val="0"/>
        <w:autoSpaceDN w:val="0"/>
        <w:adjustRightInd w:val="0"/>
        <w:ind w:left="567" w:hanging="567"/>
        <w:jc w:val="both"/>
        <w:textAlignment w:val="baseline"/>
        <w:rPr>
          <w:rFonts w:cs="Arial"/>
          <w:sz w:val="22"/>
          <w:szCs w:val="22"/>
        </w:rPr>
      </w:pPr>
      <w:r>
        <w:rPr>
          <w:rFonts w:cs="Arial"/>
          <w:sz w:val="22"/>
          <w:szCs w:val="22"/>
        </w:rPr>
        <w:t xml:space="preserve">The Clerk to the Governors will arrange to convene the panel from members of the Governing Body.  The panel members should be governors who have had no prior knowledge of the complaint.  The </w:t>
      </w:r>
      <w:r>
        <w:rPr>
          <w:rFonts w:cs="Arial"/>
          <w:b/>
          <w:sz w:val="22"/>
          <w:szCs w:val="22"/>
        </w:rPr>
        <w:t>Headteacher</w:t>
      </w:r>
      <w:r>
        <w:rPr>
          <w:rFonts w:cs="Arial"/>
          <w:sz w:val="22"/>
          <w:szCs w:val="22"/>
        </w:rPr>
        <w:t xml:space="preserve"> </w:t>
      </w:r>
      <w:r>
        <w:rPr>
          <w:rFonts w:cs="Arial"/>
          <w:b/>
          <w:sz w:val="22"/>
          <w:szCs w:val="22"/>
        </w:rPr>
        <w:t>should not</w:t>
      </w:r>
      <w:r>
        <w:rPr>
          <w:rFonts w:cs="Arial"/>
          <w:sz w:val="22"/>
          <w:szCs w:val="22"/>
        </w:rPr>
        <w:t xml:space="preserve"> be on the panel and it would usually also be </w:t>
      </w:r>
      <w:r>
        <w:rPr>
          <w:rFonts w:cs="Arial"/>
          <w:b/>
          <w:sz w:val="22"/>
          <w:szCs w:val="22"/>
        </w:rPr>
        <w:t>inappropriate for the Chair of Governors to be a panel member.</w:t>
      </w:r>
      <w:r>
        <w:rPr>
          <w:rFonts w:cs="Arial"/>
          <w:sz w:val="22"/>
          <w:szCs w:val="22"/>
        </w:rPr>
        <w:t xml:space="preserve">  The advantages of having a governor who is a parent on the panel should be borne in mind, as should the need to be sensitive to issues of gender, race and religious affiliation, if appropriate.</w:t>
      </w:r>
    </w:p>
    <w:p w:rsidR="00642464" w:rsidRDefault="00642464" w:rsidP="00C314B6">
      <w:pPr>
        <w:pStyle w:val="ListParagraph"/>
        <w:ind w:left="567" w:hanging="567"/>
        <w:rPr>
          <w:rFonts w:cs="Arial"/>
          <w:sz w:val="22"/>
          <w:szCs w:val="22"/>
        </w:rPr>
      </w:pPr>
    </w:p>
    <w:p w:rsidR="00642464" w:rsidRDefault="00642464" w:rsidP="00C314B6">
      <w:pPr>
        <w:pStyle w:val="ListParagraph"/>
        <w:ind w:left="567" w:hanging="567"/>
        <w:rPr>
          <w:rFonts w:cs="Arial"/>
          <w:sz w:val="22"/>
          <w:szCs w:val="22"/>
        </w:rPr>
      </w:pPr>
    </w:p>
    <w:p w:rsidR="00642464" w:rsidRDefault="00642464" w:rsidP="00C314B6">
      <w:pPr>
        <w:numPr>
          <w:ilvl w:val="0"/>
          <w:numId w:val="3"/>
        </w:numPr>
        <w:overflowPunct w:val="0"/>
        <w:autoSpaceDE w:val="0"/>
        <w:autoSpaceDN w:val="0"/>
        <w:adjustRightInd w:val="0"/>
        <w:ind w:left="567" w:hanging="567"/>
        <w:jc w:val="both"/>
        <w:textAlignment w:val="baseline"/>
        <w:rPr>
          <w:rFonts w:cs="Arial"/>
          <w:sz w:val="22"/>
          <w:szCs w:val="22"/>
        </w:rPr>
      </w:pPr>
      <w:r>
        <w:rPr>
          <w:rFonts w:cs="Arial"/>
          <w:sz w:val="22"/>
          <w:szCs w:val="22"/>
        </w:rPr>
        <w:t>The complaint sh</w:t>
      </w:r>
      <w:r w:rsidR="00611B47">
        <w:rPr>
          <w:rFonts w:cs="Arial"/>
          <w:sz w:val="22"/>
          <w:szCs w:val="22"/>
        </w:rPr>
        <w:t xml:space="preserve">ould be considered by the panel </w:t>
      </w:r>
      <w:r>
        <w:rPr>
          <w:rFonts w:cs="Arial"/>
          <w:sz w:val="22"/>
          <w:szCs w:val="22"/>
        </w:rPr>
        <w:t xml:space="preserve">within the period of 15 </w:t>
      </w:r>
      <w:r w:rsidR="00B73CD0">
        <w:rPr>
          <w:rFonts w:cs="Arial"/>
          <w:sz w:val="22"/>
          <w:szCs w:val="22"/>
        </w:rPr>
        <w:t>academy</w:t>
      </w:r>
      <w:r>
        <w:rPr>
          <w:rFonts w:cs="Arial"/>
          <w:sz w:val="22"/>
          <w:szCs w:val="22"/>
        </w:rPr>
        <w:t xml:space="preserve"> days referred to in paragraph 2 above.  Details of the date, time and location of the hearing should be agreed in consultation with, and confirmed in writing to, the complainant and panel members, at least 5 </w:t>
      </w:r>
      <w:r w:rsidR="00B73CD0">
        <w:rPr>
          <w:rFonts w:cs="Arial"/>
          <w:sz w:val="22"/>
          <w:szCs w:val="22"/>
        </w:rPr>
        <w:t>academy</w:t>
      </w:r>
      <w:r>
        <w:rPr>
          <w:rFonts w:cs="Arial"/>
          <w:sz w:val="22"/>
          <w:szCs w:val="22"/>
        </w:rPr>
        <w:t xml:space="preserve"> days prior to the meeting.  The letter should also outline in general terms how the hearing will be conducted (see paragraph 6 below) and confirm the complainant’s right to be accompanied by a ‘friend’.</w:t>
      </w:r>
    </w:p>
    <w:p w:rsidR="00642464" w:rsidRDefault="00642464" w:rsidP="00C314B6">
      <w:pPr>
        <w:pStyle w:val="ListParagraph"/>
        <w:ind w:left="567" w:hanging="567"/>
        <w:rPr>
          <w:rFonts w:cs="Arial"/>
          <w:sz w:val="22"/>
          <w:szCs w:val="22"/>
        </w:rPr>
      </w:pPr>
    </w:p>
    <w:p w:rsidR="00642464" w:rsidRDefault="00642464" w:rsidP="00C314B6">
      <w:pPr>
        <w:numPr>
          <w:ilvl w:val="0"/>
          <w:numId w:val="3"/>
        </w:numPr>
        <w:overflowPunct w:val="0"/>
        <w:autoSpaceDE w:val="0"/>
        <w:autoSpaceDN w:val="0"/>
        <w:adjustRightInd w:val="0"/>
        <w:ind w:left="567" w:hanging="567"/>
        <w:jc w:val="both"/>
        <w:textAlignment w:val="baseline"/>
        <w:rPr>
          <w:rFonts w:cs="Arial"/>
          <w:sz w:val="22"/>
          <w:szCs w:val="22"/>
        </w:rPr>
      </w:pPr>
      <w:r>
        <w:rPr>
          <w:rFonts w:cs="Arial"/>
          <w:sz w:val="22"/>
          <w:szCs w:val="22"/>
        </w:rPr>
        <w:t xml:space="preserve">The meeting must be properly minuted, either by the Clerk to the Governors or an independent clerk (not another governor) appointed for the purpose.  </w:t>
      </w:r>
    </w:p>
    <w:p w:rsidR="00642464" w:rsidRDefault="00642464" w:rsidP="00642464">
      <w:pPr>
        <w:pStyle w:val="ListParagraph"/>
        <w:rPr>
          <w:rFonts w:cs="Arial"/>
          <w:b/>
          <w:sz w:val="22"/>
          <w:szCs w:val="22"/>
        </w:rPr>
      </w:pPr>
    </w:p>
    <w:p w:rsidR="00642464" w:rsidRPr="008803CA" w:rsidRDefault="00642464" w:rsidP="00C314B6">
      <w:pPr>
        <w:ind w:left="1134" w:hanging="567"/>
        <w:jc w:val="both"/>
        <w:rPr>
          <w:rFonts w:cs="Arial"/>
          <w:sz w:val="22"/>
          <w:szCs w:val="22"/>
        </w:rPr>
      </w:pPr>
      <w:r w:rsidRPr="008803CA">
        <w:rPr>
          <w:rFonts w:cs="Arial"/>
          <w:sz w:val="22"/>
          <w:szCs w:val="22"/>
        </w:rPr>
        <w:t>At the meeting, the following procedure should be followed by the Chair of the panel:</w:t>
      </w:r>
    </w:p>
    <w:p w:rsidR="00642464" w:rsidRDefault="00642464" w:rsidP="00C314B6">
      <w:pPr>
        <w:pStyle w:val="ListParagraph"/>
        <w:ind w:left="1134" w:hanging="567"/>
        <w:rPr>
          <w:rFonts w:cs="Arial"/>
          <w:sz w:val="22"/>
          <w:szCs w:val="22"/>
        </w:rPr>
      </w:pPr>
    </w:p>
    <w:p w:rsidR="00642464" w:rsidRDefault="00642464" w:rsidP="00C314B6">
      <w:pPr>
        <w:numPr>
          <w:ilvl w:val="1"/>
          <w:numId w:val="3"/>
        </w:numPr>
        <w:overflowPunct w:val="0"/>
        <w:autoSpaceDE w:val="0"/>
        <w:autoSpaceDN w:val="0"/>
        <w:adjustRightInd w:val="0"/>
        <w:ind w:left="1134" w:hanging="567"/>
        <w:jc w:val="both"/>
        <w:textAlignment w:val="baseline"/>
        <w:rPr>
          <w:rFonts w:cs="Arial"/>
          <w:sz w:val="22"/>
          <w:szCs w:val="22"/>
        </w:rPr>
      </w:pPr>
      <w:r>
        <w:rPr>
          <w:rFonts w:cs="Arial"/>
          <w:sz w:val="22"/>
          <w:szCs w:val="22"/>
        </w:rPr>
        <w:t>Welcome all in attendance, and introduce panel members, giving their status (parent          governor, etc).</w:t>
      </w:r>
    </w:p>
    <w:p w:rsidR="00642464" w:rsidRDefault="00642464" w:rsidP="00C314B6">
      <w:pPr>
        <w:ind w:left="1134" w:hanging="567"/>
        <w:jc w:val="both"/>
        <w:rPr>
          <w:rFonts w:cs="Arial"/>
          <w:sz w:val="22"/>
          <w:szCs w:val="22"/>
        </w:rPr>
      </w:pPr>
    </w:p>
    <w:p w:rsidR="00642464" w:rsidRDefault="00642464" w:rsidP="00C314B6">
      <w:pPr>
        <w:numPr>
          <w:ilvl w:val="1"/>
          <w:numId w:val="3"/>
        </w:numPr>
        <w:overflowPunct w:val="0"/>
        <w:autoSpaceDE w:val="0"/>
        <w:autoSpaceDN w:val="0"/>
        <w:adjustRightInd w:val="0"/>
        <w:ind w:left="1134" w:hanging="567"/>
        <w:jc w:val="both"/>
        <w:textAlignment w:val="baseline"/>
        <w:rPr>
          <w:rFonts w:cs="Arial"/>
          <w:sz w:val="22"/>
          <w:szCs w:val="22"/>
        </w:rPr>
      </w:pPr>
      <w:r>
        <w:rPr>
          <w:rFonts w:cs="Arial"/>
          <w:sz w:val="22"/>
          <w:szCs w:val="22"/>
        </w:rPr>
        <w:t xml:space="preserve">If the complainant is accompanied, check/clarify </w:t>
      </w:r>
      <w:r w:rsidR="00A038C4">
        <w:rPr>
          <w:rFonts w:cs="Arial"/>
          <w:sz w:val="22"/>
          <w:szCs w:val="22"/>
        </w:rPr>
        <w:t>-</w:t>
      </w:r>
      <w:r>
        <w:rPr>
          <w:rFonts w:cs="Arial"/>
          <w:sz w:val="22"/>
          <w:szCs w:val="22"/>
        </w:rPr>
        <w:t xml:space="preserve"> if necessary </w:t>
      </w:r>
      <w:r w:rsidR="00A038C4">
        <w:rPr>
          <w:rFonts w:cs="Arial"/>
          <w:sz w:val="22"/>
          <w:szCs w:val="22"/>
        </w:rPr>
        <w:t>-</w:t>
      </w:r>
      <w:r>
        <w:rPr>
          <w:rFonts w:cs="Arial"/>
          <w:sz w:val="22"/>
          <w:szCs w:val="22"/>
        </w:rPr>
        <w:t xml:space="preserve"> the name and status of  the friend/representative.</w:t>
      </w:r>
    </w:p>
    <w:p w:rsidR="00642464" w:rsidRDefault="00642464" w:rsidP="00C314B6">
      <w:pPr>
        <w:pStyle w:val="ListParagraph"/>
        <w:ind w:left="1134" w:hanging="567"/>
        <w:rPr>
          <w:rFonts w:cs="Arial"/>
          <w:sz w:val="22"/>
          <w:szCs w:val="22"/>
        </w:rPr>
      </w:pPr>
      <w:r>
        <w:rPr>
          <w:rFonts w:cs="Arial"/>
          <w:sz w:val="22"/>
          <w:szCs w:val="22"/>
        </w:rPr>
        <w:br w:type="page"/>
      </w:r>
    </w:p>
    <w:p w:rsidR="00642464" w:rsidRDefault="00642464" w:rsidP="00C314B6">
      <w:pPr>
        <w:pStyle w:val="ListParagraph"/>
        <w:numPr>
          <w:ilvl w:val="1"/>
          <w:numId w:val="3"/>
        </w:numPr>
        <w:ind w:hanging="558"/>
        <w:rPr>
          <w:rFonts w:cs="Arial"/>
          <w:sz w:val="22"/>
          <w:szCs w:val="22"/>
        </w:rPr>
      </w:pPr>
      <w:r>
        <w:rPr>
          <w:rFonts w:cs="Arial"/>
          <w:sz w:val="22"/>
          <w:szCs w:val="22"/>
        </w:rPr>
        <w:lastRenderedPageBreak/>
        <w:t>Explain the purpose of the meeting, ie</w:t>
      </w:r>
    </w:p>
    <w:p w:rsidR="00642464" w:rsidRDefault="00642464" w:rsidP="00C314B6">
      <w:pPr>
        <w:pStyle w:val="ListParagraph"/>
        <w:ind w:left="1125" w:hanging="558"/>
        <w:rPr>
          <w:rFonts w:cs="Arial"/>
          <w:sz w:val="22"/>
          <w:szCs w:val="22"/>
        </w:rPr>
      </w:pPr>
    </w:p>
    <w:p w:rsidR="00642464" w:rsidRDefault="00642464" w:rsidP="00C314B6">
      <w:pPr>
        <w:pStyle w:val="ListParagraph"/>
        <w:numPr>
          <w:ilvl w:val="0"/>
          <w:numId w:val="4"/>
        </w:numPr>
        <w:ind w:left="1418" w:hanging="284"/>
        <w:jc w:val="both"/>
        <w:rPr>
          <w:rFonts w:cs="Arial"/>
          <w:sz w:val="22"/>
          <w:szCs w:val="22"/>
        </w:rPr>
      </w:pPr>
      <w:r>
        <w:rPr>
          <w:rFonts w:cs="Arial"/>
          <w:sz w:val="22"/>
          <w:szCs w:val="22"/>
        </w:rPr>
        <w:t>To provide the complainant with the opportunity to explain or clarify their written complaint, and to enable the panel to identify any issues for investigation; and</w:t>
      </w:r>
    </w:p>
    <w:p w:rsidR="00642464" w:rsidRDefault="00642464" w:rsidP="00C314B6">
      <w:pPr>
        <w:pStyle w:val="ListParagraph"/>
        <w:ind w:left="1701" w:hanging="567"/>
        <w:jc w:val="both"/>
        <w:rPr>
          <w:rFonts w:cs="Arial"/>
          <w:sz w:val="22"/>
          <w:szCs w:val="22"/>
        </w:rPr>
      </w:pPr>
    </w:p>
    <w:p w:rsidR="00642464" w:rsidRDefault="00642464" w:rsidP="00C314B6">
      <w:pPr>
        <w:pStyle w:val="ListParagraph"/>
        <w:numPr>
          <w:ilvl w:val="0"/>
          <w:numId w:val="4"/>
        </w:numPr>
        <w:ind w:left="1418" w:hanging="284"/>
        <w:jc w:val="both"/>
        <w:rPr>
          <w:rFonts w:cs="Arial"/>
          <w:sz w:val="22"/>
          <w:szCs w:val="22"/>
        </w:rPr>
      </w:pPr>
      <w:r>
        <w:rPr>
          <w:rFonts w:cs="Arial"/>
          <w:sz w:val="22"/>
          <w:szCs w:val="22"/>
        </w:rPr>
        <w:t>To ascertain from the complainant what would, in their view, constitute a satisfactory resolution of the complaint.</w:t>
      </w:r>
    </w:p>
    <w:p w:rsidR="00642464" w:rsidRDefault="00642464" w:rsidP="00642464">
      <w:pPr>
        <w:pStyle w:val="ListParagraph"/>
        <w:rPr>
          <w:rFonts w:cs="Arial"/>
          <w:sz w:val="22"/>
          <w:szCs w:val="22"/>
        </w:rPr>
      </w:pPr>
    </w:p>
    <w:p w:rsidR="00642464" w:rsidRPr="00C314B6" w:rsidRDefault="00642464" w:rsidP="00C314B6">
      <w:pPr>
        <w:pStyle w:val="ListParagraph"/>
        <w:numPr>
          <w:ilvl w:val="1"/>
          <w:numId w:val="3"/>
        </w:numPr>
        <w:ind w:hanging="558"/>
        <w:jc w:val="both"/>
        <w:rPr>
          <w:rFonts w:cs="Arial"/>
          <w:sz w:val="22"/>
          <w:szCs w:val="22"/>
        </w:rPr>
      </w:pPr>
      <w:r w:rsidRPr="00C314B6">
        <w:rPr>
          <w:rFonts w:cs="Arial"/>
          <w:sz w:val="22"/>
          <w:szCs w:val="22"/>
        </w:rPr>
        <w:t>Invite the complainant to explain their written complaint, with panel members asking questions and/or seeking clarification as necessary.</w:t>
      </w:r>
    </w:p>
    <w:p w:rsidR="00642464" w:rsidRDefault="00642464" w:rsidP="00C314B6">
      <w:pPr>
        <w:pStyle w:val="ListParagraph"/>
        <w:ind w:left="1125" w:hanging="558"/>
        <w:rPr>
          <w:rFonts w:cs="Arial"/>
          <w:sz w:val="22"/>
          <w:szCs w:val="22"/>
        </w:rPr>
      </w:pPr>
    </w:p>
    <w:p w:rsidR="00642464" w:rsidRDefault="00642464" w:rsidP="00C314B6">
      <w:pPr>
        <w:numPr>
          <w:ilvl w:val="1"/>
          <w:numId w:val="3"/>
        </w:numPr>
        <w:overflowPunct w:val="0"/>
        <w:autoSpaceDE w:val="0"/>
        <w:autoSpaceDN w:val="0"/>
        <w:adjustRightInd w:val="0"/>
        <w:ind w:hanging="558"/>
        <w:jc w:val="both"/>
        <w:textAlignment w:val="baseline"/>
        <w:rPr>
          <w:rFonts w:cs="Arial"/>
          <w:sz w:val="22"/>
          <w:szCs w:val="22"/>
        </w:rPr>
      </w:pPr>
      <w:r>
        <w:rPr>
          <w:rFonts w:cs="Arial"/>
          <w:sz w:val="22"/>
          <w:szCs w:val="22"/>
        </w:rPr>
        <w:t>Agree with the complainant the issues to be investigated and/or considered by the panel.</w:t>
      </w:r>
    </w:p>
    <w:p w:rsidR="00642464" w:rsidRDefault="00642464" w:rsidP="00C314B6">
      <w:pPr>
        <w:ind w:left="1125" w:hanging="558"/>
        <w:jc w:val="both"/>
        <w:rPr>
          <w:rFonts w:cs="Arial"/>
          <w:sz w:val="22"/>
          <w:szCs w:val="22"/>
        </w:rPr>
      </w:pPr>
    </w:p>
    <w:p w:rsidR="00642464" w:rsidRPr="00C314B6" w:rsidRDefault="00642464" w:rsidP="00C314B6">
      <w:pPr>
        <w:numPr>
          <w:ilvl w:val="1"/>
          <w:numId w:val="3"/>
        </w:numPr>
        <w:overflowPunct w:val="0"/>
        <w:autoSpaceDE w:val="0"/>
        <w:autoSpaceDN w:val="0"/>
        <w:adjustRightInd w:val="0"/>
        <w:ind w:hanging="558"/>
        <w:jc w:val="both"/>
        <w:textAlignment w:val="baseline"/>
        <w:rPr>
          <w:rFonts w:cs="Arial"/>
          <w:sz w:val="22"/>
          <w:szCs w:val="22"/>
        </w:rPr>
      </w:pPr>
      <w:r w:rsidRPr="00C314B6">
        <w:rPr>
          <w:rFonts w:cs="Arial"/>
          <w:sz w:val="22"/>
          <w:szCs w:val="22"/>
        </w:rPr>
        <w:t xml:space="preserve">Explain that the panel will undertake any necessary investigations and make a written response to the complainant (copied to the </w:t>
      </w:r>
      <w:r w:rsidR="00B73CD0">
        <w:rPr>
          <w:rFonts w:cs="Arial"/>
          <w:sz w:val="22"/>
          <w:szCs w:val="22"/>
        </w:rPr>
        <w:t>academy</w:t>
      </w:r>
      <w:r w:rsidRPr="00C314B6">
        <w:rPr>
          <w:rFonts w:cs="Arial"/>
          <w:sz w:val="22"/>
          <w:szCs w:val="22"/>
        </w:rPr>
        <w:t xml:space="preserve">) within 15 </w:t>
      </w:r>
      <w:r w:rsidR="00B73CD0">
        <w:rPr>
          <w:rFonts w:cs="Arial"/>
          <w:sz w:val="22"/>
          <w:szCs w:val="22"/>
        </w:rPr>
        <w:t>academy</w:t>
      </w:r>
      <w:r w:rsidRPr="00C314B6">
        <w:rPr>
          <w:rFonts w:cs="Arial"/>
          <w:sz w:val="22"/>
          <w:szCs w:val="22"/>
        </w:rPr>
        <w:t xml:space="preserve"> days.</w:t>
      </w:r>
    </w:p>
    <w:p w:rsidR="00642464" w:rsidRDefault="00642464" w:rsidP="00C314B6">
      <w:pPr>
        <w:pStyle w:val="ListParagraph"/>
        <w:ind w:left="1125" w:hanging="558"/>
        <w:rPr>
          <w:rFonts w:cs="Arial"/>
          <w:sz w:val="22"/>
          <w:szCs w:val="22"/>
        </w:rPr>
      </w:pPr>
    </w:p>
    <w:p w:rsidR="00642464" w:rsidRPr="00C314B6" w:rsidRDefault="00642464" w:rsidP="00C314B6">
      <w:pPr>
        <w:pStyle w:val="ListParagraph"/>
        <w:numPr>
          <w:ilvl w:val="1"/>
          <w:numId w:val="3"/>
        </w:numPr>
        <w:ind w:hanging="558"/>
        <w:jc w:val="both"/>
        <w:rPr>
          <w:rFonts w:cs="Arial"/>
          <w:sz w:val="22"/>
          <w:szCs w:val="22"/>
        </w:rPr>
      </w:pPr>
      <w:r w:rsidRPr="00C314B6">
        <w:rPr>
          <w:rFonts w:cs="Arial"/>
          <w:sz w:val="22"/>
          <w:szCs w:val="22"/>
        </w:rPr>
        <w:t>Thank the complainant for attending and seek confirmation that they feel they have had full and fair hearing.</w:t>
      </w:r>
    </w:p>
    <w:p w:rsidR="00642464" w:rsidRDefault="00642464" w:rsidP="00642464">
      <w:pPr>
        <w:pStyle w:val="ListParagraph"/>
        <w:ind w:left="0"/>
        <w:rPr>
          <w:rFonts w:cs="Arial"/>
          <w:sz w:val="22"/>
          <w:szCs w:val="22"/>
        </w:rPr>
      </w:pPr>
    </w:p>
    <w:p w:rsidR="00642464" w:rsidRDefault="00642464" w:rsidP="00B92884">
      <w:pPr>
        <w:pStyle w:val="ListParagraph"/>
        <w:numPr>
          <w:ilvl w:val="0"/>
          <w:numId w:val="3"/>
        </w:numPr>
        <w:ind w:left="567" w:hanging="567"/>
        <w:rPr>
          <w:rFonts w:cs="Arial"/>
          <w:sz w:val="22"/>
          <w:szCs w:val="22"/>
        </w:rPr>
      </w:pPr>
      <w:r>
        <w:rPr>
          <w:rFonts w:cs="Arial"/>
          <w:sz w:val="22"/>
          <w:szCs w:val="22"/>
        </w:rPr>
        <w:t>After the complainant has left the meeting, the panel should:</w:t>
      </w:r>
    </w:p>
    <w:p w:rsidR="00642464" w:rsidRDefault="00642464" w:rsidP="00642464">
      <w:pPr>
        <w:pStyle w:val="ListParagraph"/>
        <w:rPr>
          <w:rFonts w:cs="Arial"/>
          <w:sz w:val="22"/>
          <w:szCs w:val="22"/>
        </w:rPr>
      </w:pPr>
    </w:p>
    <w:p w:rsidR="00642464" w:rsidRDefault="00642464" w:rsidP="00B92884">
      <w:pPr>
        <w:pStyle w:val="ListParagraph"/>
        <w:numPr>
          <w:ilvl w:val="1"/>
          <w:numId w:val="3"/>
        </w:numPr>
        <w:ind w:hanging="558"/>
        <w:jc w:val="both"/>
        <w:rPr>
          <w:rFonts w:cs="Arial"/>
          <w:sz w:val="22"/>
          <w:szCs w:val="22"/>
        </w:rPr>
      </w:pPr>
      <w:r>
        <w:rPr>
          <w:rFonts w:cs="Arial"/>
          <w:sz w:val="22"/>
          <w:szCs w:val="22"/>
        </w:rPr>
        <w:t>Produce a letter to go to the complainant confirming the agreed issues for investigation/consideration (see paragraph 6.5)</w:t>
      </w:r>
    </w:p>
    <w:p w:rsidR="00642464" w:rsidRDefault="00642464" w:rsidP="00B92884">
      <w:pPr>
        <w:pStyle w:val="ListParagraph"/>
        <w:ind w:left="1125" w:hanging="558"/>
        <w:jc w:val="both"/>
        <w:rPr>
          <w:rFonts w:cs="Arial"/>
          <w:sz w:val="22"/>
          <w:szCs w:val="22"/>
        </w:rPr>
      </w:pPr>
    </w:p>
    <w:p w:rsidR="00642464" w:rsidRDefault="00642464" w:rsidP="00B92884">
      <w:pPr>
        <w:pStyle w:val="ListParagraph"/>
        <w:numPr>
          <w:ilvl w:val="1"/>
          <w:numId w:val="3"/>
        </w:numPr>
        <w:ind w:hanging="558"/>
        <w:jc w:val="both"/>
        <w:rPr>
          <w:rFonts w:cs="Arial"/>
          <w:sz w:val="22"/>
          <w:szCs w:val="22"/>
        </w:rPr>
      </w:pPr>
      <w:r>
        <w:rPr>
          <w:rFonts w:cs="Arial"/>
          <w:sz w:val="22"/>
          <w:szCs w:val="22"/>
        </w:rPr>
        <w:t>Agree the nature/scope and a timetable for any necessary investigations.</w:t>
      </w:r>
    </w:p>
    <w:p w:rsidR="00642464" w:rsidRDefault="00642464" w:rsidP="00B92884">
      <w:pPr>
        <w:pStyle w:val="ListParagraph"/>
        <w:ind w:left="1125" w:hanging="558"/>
        <w:jc w:val="both"/>
        <w:rPr>
          <w:rFonts w:cs="Arial"/>
          <w:sz w:val="22"/>
          <w:szCs w:val="22"/>
        </w:rPr>
      </w:pPr>
    </w:p>
    <w:p w:rsidR="00642464" w:rsidRDefault="00642464" w:rsidP="00B92884">
      <w:pPr>
        <w:pStyle w:val="ListParagraph"/>
        <w:numPr>
          <w:ilvl w:val="1"/>
          <w:numId w:val="3"/>
        </w:numPr>
        <w:ind w:hanging="558"/>
        <w:jc w:val="both"/>
        <w:rPr>
          <w:rFonts w:cs="Arial"/>
          <w:sz w:val="22"/>
          <w:szCs w:val="22"/>
        </w:rPr>
      </w:pPr>
      <w:r>
        <w:rPr>
          <w:rFonts w:cs="Arial"/>
          <w:sz w:val="22"/>
          <w:szCs w:val="22"/>
        </w:rPr>
        <w:t>If appropriate/necessary, agree a date to meet again, to consider the results of investigations and to draft/agree a written response to the complainant.</w:t>
      </w:r>
    </w:p>
    <w:p w:rsidR="00642464" w:rsidRDefault="00642464" w:rsidP="00642464">
      <w:pPr>
        <w:pStyle w:val="ListParagraph"/>
        <w:rPr>
          <w:rFonts w:cs="Arial"/>
          <w:sz w:val="22"/>
          <w:szCs w:val="22"/>
        </w:rPr>
      </w:pPr>
    </w:p>
    <w:p w:rsidR="00642464" w:rsidRPr="008803CA" w:rsidRDefault="00642464" w:rsidP="00B92884">
      <w:pPr>
        <w:pStyle w:val="ListParagraph"/>
        <w:numPr>
          <w:ilvl w:val="0"/>
          <w:numId w:val="3"/>
        </w:numPr>
        <w:ind w:left="567" w:hanging="567"/>
        <w:jc w:val="both"/>
        <w:rPr>
          <w:rFonts w:cs="Arial"/>
          <w:sz w:val="22"/>
          <w:szCs w:val="22"/>
        </w:rPr>
      </w:pPr>
      <w:r w:rsidRPr="008803CA">
        <w:rPr>
          <w:rFonts w:cs="Arial"/>
          <w:sz w:val="22"/>
          <w:szCs w:val="22"/>
        </w:rPr>
        <w:t>The Clerk to the Governors, or other person appointed to act as clerk to the complaints panel, should assist the panel in the production of their written response, once the complaint has been investigated.  This response should confirm:</w:t>
      </w:r>
    </w:p>
    <w:p w:rsidR="00642464" w:rsidRDefault="00642464" w:rsidP="00642464">
      <w:pPr>
        <w:pStyle w:val="ListParagraph"/>
        <w:jc w:val="both"/>
        <w:rPr>
          <w:rFonts w:cs="Arial"/>
          <w:b/>
          <w:sz w:val="22"/>
          <w:szCs w:val="22"/>
        </w:rPr>
      </w:pPr>
    </w:p>
    <w:p w:rsidR="00642464" w:rsidRDefault="00642464" w:rsidP="00B92884">
      <w:pPr>
        <w:pStyle w:val="ListParagraph"/>
        <w:numPr>
          <w:ilvl w:val="1"/>
          <w:numId w:val="3"/>
        </w:numPr>
        <w:ind w:left="1134" w:hanging="567"/>
        <w:jc w:val="both"/>
        <w:rPr>
          <w:rFonts w:cs="Arial"/>
          <w:sz w:val="22"/>
          <w:szCs w:val="22"/>
        </w:rPr>
      </w:pPr>
      <w:r>
        <w:rPr>
          <w:rFonts w:cs="Arial"/>
          <w:sz w:val="22"/>
          <w:szCs w:val="22"/>
        </w:rPr>
        <w:t>The date and venue of the hearing attended by the complainant;</w:t>
      </w:r>
    </w:p>
    <w:p w:rsidR="00642464" w:rsidRDefault="00642464" w:rsidP="00B92884">
      <w:pPr>
        <w:pStyle w:val="ListParagraph"/>
        <w:ind w:left="1134" w:hanging="567"/>
        <w:jc w:val="both"/>
        <w:rPr>
          <w:rFonts w:cs="Arial"/>
          <w:sz w:val="22"/>
          <w:szCs w:val="22"/>
        </w:rPr>
      </w:pPr>
    </w:p>
    <w:p w:rsidR="00642464" w:rsidRDefault="00642464" w:rsidP="00B92884">
      <w:pPr>
        <w:pStyle w:val="ListParagraph"/>
        <w:numPr>
          <w:ilvl w:val="1"/>
          <w:numId w:val="3"/>
        </w:numPr>
        <w:ind w:left="1134" w:hanging="567"/>
        <w:jc w:val="both"/>
        <w:rPr>
          <w:rFonts w:cs="Arial"/>
          <w:sz w:val="22"/>
          <w:szCs w:val="22"/>
        </w:rPr>
      </w:pPr>
      <w:r>
        <w:rPr>
          <w:rFonts w:cs="Arial"/>
          <w:sz w:val="22"/>
          <w:szCs w:val="22"/>
        </w:rPr>
        <w:t>Membership of the Governors’ panel;</w:t>
      </w:r>
    </w:p>
    <w:p w:rsidR="00642464" w:rsidRDefault="00642464" w:rsidP="00B92884">
      <w:pPr>
        <w:pStyle w:val="ListParagraph"/>
        <w:ind w:left="1134" w:hanging="567"/>
        <w:jc w:val="both"/>
        <w:rPr>
          <w:rFonts w:cs="Arial"/>
          <w:sz w:val="22"/>
          <w:szCs w:val="22"/>
        </w:rPr>
      </w:pPr>
    </w:p>
    <w:p w:rsidR="00642464" w:rsidRDefault="00642464" w:rsidP="00B92884">
      <w:pPr>
        <w:pStyle w:val="ListParagraph"/>
        <w:numPr>
          <w:ilvl w:val="1"/>
          <w:numId w:val="3"/>
        </w:numPr>
        <w:ind w:left="1134" w:hanging="567"/>
        <w:jc w:val="both"/>
        <w:rPr>
          <w:rFonts w:cs="Arial"/>
          <w:sz w:val="22"/>
          <w:szCs w:val="22"/>
        </w:rPr>
      </w:pPr>
      <w:r>
        <w:rPr>
          <w:rFonts w:cs="Arial"/>
          <w:sz w:val="22"/>
          <w:szCs w:val="22"/>
        </w:rPr>
        <w:t>The issues mutually agreed to be the subject of the panel’s investigations and/or deliberations;</w:t>
      </w:r>
    </w:p>
    <w:p w:rsidR="00642464" w:rsidRDefault="00642464" w:rsidP="00B92884">
      <w:pPr>
        <w:pStyle w:val="ListParagraph"/>
        <w:ind w:left="1134" w:hanging="567"/>
        <w:jc w:val="both"/>
        <w:rPr>
          <w:rFonts w:cs="Arial"/>
          <w:sz w:val="22"/>
          <w:szCs w:val="22"/>
        </w:rPr>
      </w:pPr>
    </w:p>
    <w:p w:rsidR="00642464" w:rsidRDefault="00642464" w:rsidP="00B92884">
      <w:pPr>
        <w:pStyle w:val="ListParagraph"/>
        <w:numPr>
          <w:ilvl w:val="1"/>
          <w:numId w:val="3"/>
        </w:numPr>
        <w:ind w:left="1134" w:hanging="567"/>
        <w:jc w:val="both"/>
        <w:rPr>
          <w:rFonts w:cs="Arial"/>
          <w:sz w:val="22"/>
          <w:szCs w:val="22"/>
        </w:rPr>
      </w:pPr>
      <w:r>
        <w:rPr>
          <w:rFonts w:cs="Arial"/>
          <w:sz w:val="22"/>
          <w:szCs w:val="22"/>
        </w:rPr>
        <w:t>The methodology followed by the panel for their investigation; (eg interviews, written statements obtained etc).</w:t>
      </w:r>
    </w:p>
    <w:p w:rsidR="00642464" w:rsidRDefault="00642464" w:rsidP="00B92884">
      <w:pPr>
        <w:pStyle w:val="ListParagraph"/>
        <w:ind w:left="1134" w:hanging="567"/>
        <w:jc w:val="both"/>
        <w:rPr>
          <w:rFonts w:cs="Arial"/>
          <w:sz w:val="22"/>
          <w:szCs w:val="22"/>
        </w:rPr>
      </w:pPr>
    </w:p>
    <w:p w:rsidR="00642464" w:rsidRDefault="00642464" w:rsidP="00B92884">
      <w:pPr>
        <w:pStyle w:val="ListParagraph"/>
        <w:numPr>
          <w:ilvl w:val="1"/>
          <w:numId w:val="3"/>
        </w:numPr>
        <w:ind w:left="1134" w:hanging="567"/>
        <w:jc w:val="both"/>
        <w:rPr>
          <w:rFonts w:cs="Arial"/>
          <w:sz w:val="22"/>
          <w:szCs w:val="22"/>
        </w:rPr>
      </w:pPr>
      <w:r>
        <w:rPr>
          <w:rFonts w:cs="Arial"/>
          <w:sz w:val="22"/>
          <w:szCs w:val="22"/>
        </w:rPr>
        <w:t>The conclusions reached by the panel.</w:t>
      </w:r>
    </w:p>
    <w:p w:rsidR="00642464" w:rsidRDefault="00642464" w:rsidP="00B92884">
      <w:pPr>
        <w:pStyle w:val="ListParagraph"/>
        <w:ind w:left="1134" w:hanging="567"/>
        <w:jc w:val="both"/>
        <w:rPr>
          <w:rFonts w:cs="Arial"/>
          <w:sz w:val="22"/>
          <w:szCs w:val="22"/>
        </w:rPr>
      </w:pPr>
    </w:p>
    <w:p w:rsidR="00642464" w:rsidRDefault="00642464" w:rsidP="00B92884">
      <w:pPr>
        <w:pStyle w:val="ListParagraph"/>
        <w:numPr>
          <w:ilvl w:val="1"/>
          <w:numId w:val="3"/>
        </w:numPr>
        <w:ind w:left="1134" w:hanging="567"/>
        <w:jc w:val="both"/>
        <w:rPr>
          <w:rFonts w:cs="Arial"/>
          <w:sz w:val="22"/>
          <w:szCs w:val="22"/>
        </w:rPr>
      </w:pPr>
      <w:r>
        <w:rPr>
          <w:rFonts w:cs="Arial"/>
          <w:sz w:val="22"/>
          <w:szCs w:val="22"/>
        </w:rPr>
        <w:t xml:space="preserve">The complainant’s right, if they are dissatisfied with the panel’s response, to write to the Authority within 10 </w:t>
      </w:r>
      <w:r w:rsidR="00B73CD0">
        <w:rPr>
          <w:rFonts w:cs="Arial"/>
          <w:sz w:val="22"/>
          <w:szCs w:val="22"/>
        </w:rPr>
        <w:t>academy</w:t>
      </w:r>
      <w:r>
        <w:rPr>
          <w:rFonts w:cs="Arial"/>
          <w:sz w:val="22"/>
          <w:szCs w:val="22"/>
        </w:rPr>
        <w:t xml:space="preserve"> days of receipt of the response requesting a review by the LA.</w:t>
      </w:r>
    </w:p>
    <w:p w:rsidR="00642464" w:rsidRDefault="00642464" w:rsidP="00642464">
      <w:pPr>
        <w:pStyle w:val="ListParagraph"/>
        <w:rPr>
          <w:rFonts w:cs="Arial"/>
          <w:sz w:val="22"/>
          <w:szCs w:val="22"/>
        </w:rPr>
      </w:pPr>
    </w:p>
    <w:p w:rsidR="00642464" w:rsidRDefault="00642464" w:rsidP="00317FE8">
      <w:pPr>
        <w:pStyle w:val="ListParagraph"/>
        <w:numPr>
          <w:ilvl w:val="0"/>
          <w:numId w:val="3"/>
        </w:numPr>
        <w:ind w:left="567" w:hanging="567"/>
        <w:jc w:val="both"/>
        <w:rPr>
          <w:rFonts w:cs="Arial"/>
          <w:sz w:val="22"/>
          <w:szCs w:val="22"/>
        </w:rPr>
      </w:pPr>
      <w:r>
        <w:rPr>
          <w:rFonts w:cs="Arial"/>
          <w:sz w:val="22"/>
          <w:szCs w:val="22"/>
        </w:rPr>
        <w:t>A copy of the panel’s response (and of the complainant’s request for the governors’ review) should be forwarded to the Authority for information.</w:t>
      </w:r>
    </w:p>
    <w:p w:rsidR="00642464" w:rsidRDefault="00642464" w:rsidP="00317FE8">
      <w:pPr>
        <w:pStyle w:val="ListParagraph"/>
        <w:ind w:left="567" w:hanging="567"/>
        <w:jc w:val="both"/>
        <w:rPr>
          <w:rFonts w:cs="Arial"/>
          <w:sz w:val="22"/>
          <w:szCs w:val="22"/>
        </w:rPr>
      </w:pPr>
    </w:p>
    <w:p w:rsidR="00642464" w:rsidRDefault="00642464" w:rsidP="00317FE8">
      <w:pPr>
        <w:pStyle w:val="ListParagraph"/>
        <w:numPr>
          <w:ilvl w:val="0"/>
          <w:numId w:val="3"/>
        </w:numPr>
        <w:ind w:left="567" w:hanging="567"/>
        <w:jc w:val="both"/>
        <w:rPr>
          <w:rFonts w:cs="Arial"/>
          <w:sz w:val="22"/>
          <w:szCs w:val="22"/>
        </w:rPr>
      </w:pPr>
      <w:r>
        <w:rPr>
          <w:rFonts w:cs="Arial"/>
          <w:sz w:val="22"/>
          <w:szCs w:val="22"/>
        </w:rPr>
        <w:t xml:space="preserve">The nature of the complaint and the outcome of the panel’s investigation should be reported, in general terms, to the next full meeting of the Governing Body, together with any implications for </w:t>
      </w:r>
      <w:r w:rsidR="00B73CD0">
        <w:rPr>
          <w:rFonts w:cs="Arial"/>
          <w:sz w:val="22"/>
          <w:szCs w:val="22"/>
        </w:rPr>
        <w:t>academy</w:t>
      </w:r>
      <w:r>
        <w:rPr>
          <w:rFonts w:cs="Arial"/>
          <w:sz w:val="22"/>
          <w:szCs w:val="22"/>
        </w:rPr>
        <w:t xml:space="preserve"> policies or procedures which require further consideration/action.</w:t>
      </w:r>
    </w:p>
    <w:p w:rsidR="00642464" w:rsidRDefault="00642464" w:rsidP="00642464">
      <w:pPr>
        <w:pStyle w:val="ListParagraph"/>
        <w:jc w:val="both"/>
        <w:rPr>
          <w:rFonts w:cs="Arial"/>
          <w:sz w:val="22"/>
          <w:szCs w:val="22"/>
        </w:rPr>
      </w:pPr>
    </w:p>
    <w:p w:rsidR="00642464" w:rsidRDefault="00642464" w:rsidP="00642464">
      <w:pPr>
        <w:pStyle w:val="ListParagraph"/>
        <w:jc w:val="both"/>
        <w:rPr>
          <w:rFonts w:cs="Arial"/>
          <w:b/>
          <w:sz w:val="22"/>
          <w:szCs w:val="22"/>
        </w:rPr>
      </w:pPr>
    </w:p>
    <w:p w:rsidR="00642464" w:rsidRDefault="00642464" w:rsidP="00642464">
      <w:pPr>
        <w:pStyle w:val="ListParagraph"/>
        <w:rPr>
          <w:rFonts w:cs="Arial"/>
          <w:b/>
          <w:sz w:val="22"/>
          <w:szCs w:val="22"/>
        </w:rPr>
      </w:pPr>
    </w:p>
    <w:p w:rsidR="00642464" w:rsidRDefault="00642464" w:rsidP="00642464">
      <w:pPr>
        <w:pStyle w:val="ListParagraph"/>
        <w:rPr>
          <w:rFonts w:cs="Arial"/>
          <w:b/>
          <w:sz w:val="22"/>
          <w:szCs w:val="22"/>
        </w:rPr>
      </w:pPr>
    </w:p>
    <w:p w:rsidR="00642464" w:rsidRDefault="00642464" w:rsidP="00642464">
      <w:pPr>
        <w:pStyle w:val="ListParagraph"/>
        <w:rPr>
          <w:rFonts w:cs="Arial"/>
          <w:b/>
          <w:sz w:val="22"/>
          <w:szCs w:val="22"/>
        </w:rPr>
      </w:pPr>
    </w:p>
    <w:p w:rsidR="00642464" w:rsidRDefault="00642464" w:rsidP="00642464">
      <w:pPr>
        <w:pStyle w:val="ListParagraph"/>
        <w:rPr>
          <w:rFonts w:cs="Arial"/>
          <w:b/>
          <w:sz w:val="22"/>
          <w:szCs w:val="22"/>
        </w:rPr>
      </w:pPr>
    </w:p>
    <w:p w:rsidR="00642464" w:rsidRDefault="00642464" w:rsidP="00642464">
      <w:pPr>
        <w:pStyle w:val="ListParagraph"/>
        <w:rPr>
          <w:rFonts w:cs="Arial"/>
          <w:b/>
          <w:sz w:val="22"/>
          <w:szCs w:val="22"/>
        </w:rPr>
      </w:pPr>
    </w:p>
    <w:p w:rsidR="00642464" w:rsidRDefault="00642464" w:rsidP="00642464">
      <w:pPr>
        <w:pStyle w:val="ListParagraph"/>
        <w:rPr>
          <w:rFonts w:cs="Arial"/>
          <w:b/>
          <w:sz w:val="22"/>
          <w:szCs w:val="22"/>
        </w:rPr>
      </w:pPr>
    </w:p>
    <w:p w:rsidR="00642464" w:rsidRDefault="00642464" w:rsidP="00642464">
      <w:pPr>
        <w:pStyle w:val="ListParagraph"/>
        <w:rPr>
          <w:rFonts w:cs="Arial"/>
          <w:b/>
          <w:sz w:val="22"/>
          <w:szCs w:val="22"/>
        </w:rPr>
      </w:pPr>
    </w:p>
    <w:p w:rsidR="00642464" w:rsidRDefault="00642464" w:rsidP="00642464">
      <w:pPr>
        <w:pStyle w:val="ListParagraph"/>
        <w:rPr>
          <w:rFonts w:cs="Arial"/>
          <w:b/>
          <w:sz w:val="22"/>
          <w:szCs w:val="22"/>
        </w:rPr>
      </w:pPr>
    </w:p>
    <w:p w:rsidR="00642464" w:rsidRDefault="00642464" w:rsidP="00642464">
      <w:pPr>
        <w:pStyle w:val="ListParagraph"/>
        <w:rPr>
          <w:rFonts w:cs="Arial"/>
          <w:b/>
          <w:sz w:val="22"/>
          <w:szCs w:val="22"/>
        </w:rPr>
      </w:pPr>
    </w:p>
    <w:p w:rsidR="00642464" w:rsidRDefault="00642464" w:rsidP="00642464">
      <w:pPr>
        <w:pStyle w:val="ListParagraph"/>
        <w:rPr>
          <w:rFonts w:cs="Arial"/>
          <w:b/>
          <w:sz w:val="22"/>
          <w:szCs w:val="22"/>
        </w:rPr>
      </w:pPr>
    </w:p>
    <w:p w:rsidR="00642464" w:rsidRDefault="00642464" w:rsidP="00642464">
      <w:pPr>
        <w:pStyle w:val="ListParagraph"/>
        <w:rPr>
          <w:rFonts w:cs="Arial"/>
          <w:b/>
          <w:sz w:val="22"/>
          <w:szCs w:val="22"/>
        </w:rPr>
      </w:pPr>
    </w:p>
    <w:p w:rsidR="00642464" w:rsidRDefault="00642464" w:rsidP="00642464">
      <w:pPr>
        <w:pStyle w:val="ListParagraph"/>
        <w:rPr>
          <w:rFonts w:cs="Arial"/>
          <w:b/>
          <w:sz w:val="22"/>
          <w:szCs w:val="22"/>
        </w:rPr>
      </w:pPr>
    </w:p>
    <w:p w:rsidR="00642464" w:rsidRDefault="00642464" w:rsidP="00642464">
      <w:pPr>
        <w:pStyle w:val="ListParagraph"/>
        <w:rPr>
          <w:rFonts w:cs="Arial"/>
          <w:b/>
          <w:sz w:val="22"/>
          <w:szCs w:val="22"/>
        </w:rPr>
      </w:pPr>
    </w:p>
    <w:p w:rsidR="00642464" w:rsidRDefault="00642464" w:rsidP="00642464">
      <w:pPr>
        <w:pStyle w:val="ListParagraph"/>
        <w:ind w:left="0"/>
        <w:rPr>
          <w:rFonts w:cs="Arial"/>
          <w:b/>
          <w:sz w:val="22"/>
          <w:szCs w:val="22"/>
        </w:rPr>
      </w:pPr>
      <w:r>
        <w:rPr>
          <w:rFonts w:cs="Arial"/>
          <w:b/>
          <w:sz w:val="22"/>
          <w:szCs w:val="22"/>
        </w:rPr>
        <w:t xml:space="preserve">      </w:t>
      </w:r>
    </w:p>
    <w:p w:rsidR="00642464" w:rsidRPr="005A2BF7" w:rsidRDefault="00642464" w:rsidP="000E7AE6">
      <w:pPr>
        <w:pStyle w:val="ListParagraph"/>
        <w:ind w:left="0"/>
        <w:rPr>
          <w:rFonts w:cs="Arial"/>
          <w:b/>
          <w:sz w:val="22"/>
          <w:szCs w:val="22"/>
        </w:rPr>
      </w:pPr>
      <w:r>
        <w:rPr>
          <w:rFonts w:cs="Arial"/>
          <w:b/>
          <w:sz w:val="22"/>
          <w:szCs w:val="22"/>
        </w:rPr>
        <w:br w:type="page"/>
      </w:r>
      <w:r w:rsidR="000E7AE6" w:rsidRPr="000E7AE6">
        <w:rPr>
          <w:rFonts w:cs="Arial"/>
          <w:b/>
          <w:sz w:val="22"/>
          <w:szCs w:val="22"/>
        </w:rPr>
        <w:lastRenderedPageBreak/>
        <w:t>APPENDIX 1A</w:t>
      </w:r>
      <w:r w:rsidRPr="000E7AE6">
        <w:rPr>
          <w:rFonts w:cs="Arial"/>
          <w:b/>
          <w:sz w:val="20"/>
          <w:szCs w:val="22"/>
        </w:rPr>
        <w:t xml:space="preserve">       </w:t>
      </w:r>
      <w:r w:rsidR="000E7AE6" w:rsidRPr="000E7AE6">
        <w:rPr>
          <w:rFonts w:cs="Arial"/>
          <w:b/>
          <w:sz w:val="20"/>
          <w:szCs w:val="22"/>
        </w:rPr>
        <w:t xml:space="preserve">                 </w:t>
      </w:r>
      <w:r w:rsidRPr="000E7AE6">
        <w:rPr>
          <w:rFonts w:cs="Arial"/>
          <w:b/>
          <w:sz w:val="20"/>
          <w:szCs w:val="22"/>
        </w:rPr>
        <w:t xml:space="preserve">   </w:t>
      </w:r>
      <w:r w:rsidRPr="005A2BF7">
        <w:rPr>
          <w:rFonts w:cs="Arial"/>
          <w:b/>
          <w:sz w:val="22"/>
          <w:szCs w:val="22"/>
        </w:rPr>
        <w:tab/>
      </w:r>
    </w:p>
    <w:p w:rsidR="00642464" w:rsidRDefault="00642464" w:rsidP="00642464">
      <w:pPr>
        <w:pStyle w:val="ListParagraph"/>
        <w:ind w:left="0"/>
        <w:rPr>
          <w:rFonts w:cs="Arial"/>
          <w:b/>
          <w:sz w:val="22"/>
          <w:szCs w:val="22"/>
          <w:u w:val="single"/>
        </w:rPr>
      </w:pPr>
    </w:p>
    <w:p w:rsidR="00642464" w:rsidRDefault="00642464" w:rsidP="00642464">
      <w:pPr>
        <w:pStyle w:val="ListParagraph"/>
        <w:ind w:left="0"/>
        <w:rPr>
          <w:rFonts w:cs="Arial"/>
          <w:b/>
          <w:sz w:val="22"/>
          <w:szCs w:val="22"/>
          <w:u w:val="single"/>
        </w:rPr>
      </w:pPr>
      <w:r>
        <w:rPr>
          <w:rFonts w:cs="Arial"/>
          <w:b/>
          <w:sz w:val="22"/>
          <w:szCs w:val="22"/>
          <w:u w:val="single"/>
        </w:rPr>
        <w:t xml:space="preserve">BRYMORE </w:t>
      </w:r>
      <w:r w:rsidR="00B73CD0">
        <w:rPr>
          <w:rFonts w:cs="Arial"/>
          <w:b/>
          <w:sz w:val="22"/>
          <w:szCs w:val="22"/>
          <w:u w:val="single"/>
        </w:rPr>
        <w:t>ACADEMY</w:t>
      </w:r>
      <w:r>
        <w:rPr>
          <w:rFonts w:cs="Arial"/>
          <w:b/>
          <w:sz w:val="22"/>
          <w:szCs w:val="22"/>
          <w:u w:val="single"/>
        </w:rPr>
        <w:t xml:space="preserve"> COMPLAINTS PROCEDURE</w:t>
      </w:r>
    </w:p>
    <w:p w:rsidR="00642464" w:rsidRDefault="00642464" w:rsidP="00642464">
      <w:pPr>
        <w:pStyle w:val="ListParagraph"/>
        <w:ind w:left="0"/>
        <w:rPr>
          <w:rFonts w:cs="Arial"/>
          <w:b/>
          <w:sz w:val="22"/>
          <w:szCs w:val="22"/>
          <w:u w:val="single"/>
        </w:rPr>
      </w:pPr>
    </w:p>
    <w:p w:rsidR="00642464" w:rsidRDefault="00642464" w:rsidP="00642464">
      <w:pPr>
        <w:pStyle w:val="ListParagraph"/>
        <w:ind w:left="0"/>
        <w:rPr>
          <w:rFonts w:cs="Arial"/>
          <w:b/>
          <w:sz w:val="22"/>
          <w:szCs w:val="22"/>
          <w:u w:val="single"/>
        </w:rPr>
      </w:pPr>
    </w:p>
    <w:p w:rsidR="00642464" w:rsidRDefault="00642464" w:rsidP="00642464">
      <w:pPr>
        <w:pStyle w:val="ListParagraph"/>
        <w:ind w:left="0"/>
        <w:rPr>
          <w:rFonts w:cs="Arial"/>
          <w:b/>
          <w:sz w:val="22"/>
          <w:szCs w:val="22"/>
        </w:rPr>
      </w:pPr>
      <w:r>
        <w:rPr>
          <w:rFonts w:cs="Arial"/>
          <w:b/>
          <w:sz w:val="22"/>
          <w:szCs w:val="22"/>
        </w:rPr>
        <w:t>Governing Body Review - Request Form</w:t>
      </w:r>
    </w:p>
    <w:p w:rsidR="00642464" w:rsidRDefault="00642464" w:rsidP="00642464">
      <w:pPr>
        <w:pStyle w:val="ListParagraph"/>
        <w:ind w:left="0"/>
        <w:rPr>
          <w:rFonts w:cs="Arial"/>
          <w:b/>
          <w:sz w:val="22"/>
          <w:szCs w:val="22"/>
        </w:rPr>
      </w:pPr>
    </w:p>
    <w:p w:rsidR="00642464" w:rsidRDefault="00642464" w:rsidP="00642464">
      <w:pPr>
        <w:pStyle w:val="ListParagraph"/>
        <w:ind w:left="0"/>
        <w:rPr>
          <w:rFonts w:cs="Arial"/>
          <w:sz w:val="22"/>
          <w:szCs w:val="22"/>
        </w:rPr>
      </w:pPr>
      <w:r>
        <w:rPr>
          <w:rFonts w:cs="Arial"/>
          <w:sz w:val="22"/>
          <w:szCs w:val="22"/>
        </w:rPr>
        <w:t xml:space="preserve">When you have filled in this form, please return it to Mrs J Vearncombe, Clerk to the Governors, at Brymore </w:t>
      </w:r>
      <w:r w:rsidR="00B73CD0">
        <w:rPr>
          <w:rFonts w:cs="Arial"/>
          <w:sz w:val="22"/>
          <w:szCs w:val="22"/>
        </w:rPr>
        <w:t>Academy</w:t>
      </w:r>
      <w:r>
        <w:rPr>
          <w:rFonts w:cs="Arial"/>
          <w:sz w:val="22"/>
          <w:szCs w:val="22"/>
        </w:rPr>
        <w:t>, Cannington, Bridgwater, Somerset, TA5 2NB</w:t>
      </w:r>
    </w:p>
    <w:p w:rsidR="00642464" w:rsidRDefault="00642464" w:rsidP="00642464">
      <w:pPr>
        <w:pStyle w:val="ListParagraph"/>
        <w:ind w:left="0"/>
        <w:rPr>
          <w:rFonts w:cs="Arial"/>
          <w:sz w:val="22"/>
          <w:szCs w:val="22"/>
        </w:rPr>
      </w:pPr>
    </w:p>
    <w:p w:rsidR="00642464" w:rsidRDefault="00642464" w:rsidP="00642464">
      <w:pPr>
        <w:pStyle w:val="ListParagraph"/>
        <w:ind w:left="0"/>
        <w:rPr>
          <w:rFonts w:cs="Arial"/>
          <w:sz w:val="22"/>
          <w:szCs w:val="22"/>
        </w:rPr>
      </w:pPr>
    </w:p>
    <w:p w:rsidR="00642464" w:rsidRDefault="00642464" w:rsidP="00642464">
      <w:pPr>
        <w:pStyle w:val="ListParagraph"/>
        <w:ind w:left="0"/>
        <w:rPr>
          <w:rFonts w:cs="Arial"/>
          <w:sz w:val="22"/>
          <w:szCs w:val="22"/>
        </w:rPr>
      </w:pPr>
      <w:r>
        <w:rPr>
          <w:rFonts w:cs="Arial"/>
          <w:sz w:val="22"/>
          <w:szCs w:val="22"/>
        </w:rPr>
        <w:t>Your name: .............................................................................................................................</w:t>
      </w:r>
    </w:p>
    <w:p w:rsidR="00642464" w:rsidRDefault="00642464" w:rsidP="00642464">
      <w:pPr>
        <w:pStyle w:val="ListParagraph"/>
        <w:ind w:left="0"/>
        <w:rPr>
          <w:rFonts w:cs="Arial"/>
          <w:sz w:val="22"/>
          <w:szCs w:val="22"/>
        </w:rPr>
      </w:pPr>
    </w:p>
    <w:p w:rsidR="00642464" w:rsidRDefault="00642464" w:rsidP="00642464">
      <w:pPr>
        <w:pStyle w:val="ListParagraph"/>
        <w:ind w:left="0"/>
        <w:rPr>
          <w:rFonts w:cs="Arial"/>
          <w:sz w:val="22"/>
          <w:szCs w:val="22"/>
        </w:rPr>
      </w:pPr>
      <w:r>
        <w:rPr>
          <w:rFonts w:cs="Arial"/>
          <w:sz w:val="22"/>
          <w:szCs w:val="22"/>
        </w:rPr>
        <w:t>Your address and postcode: ...................................................................................................</w:t>
      </w:r>
    </w:p>
    <w:p w:rsidR="00642464" w:rsidRDefault="00642464" w:rsidP="00642464">
      <w:pPr>
        <w:pStyle w:val="ListParagraph"/>
        <w:ind w:left="0"/>
        <w:rPr>
          <w:rFonts w:cs="Arial"/>
          <w:sz w:val="22"/>
          <w:szCs w:val="22"/>
        </w:rPr>
      </w:pPr>
    </w:p>
    <w:p w:rsidR="00642464" w:rsidRDefault="00642464" w:rsidP="00642464">
      <w:pPr>
        <w:pStyle w:val="ListParagraph"/>
        <w:ind w:left="0"/>
        <w:rPr>
          <w:rFonts w:cs="Arial"/>
          <w:sz w:val="22"/>
          <w:szCs w:val="22"/>
        </w:rPr>
      </w:pPr>
      <w:r>
        <w:rPr>
          <w:rFonts w:cs="Arial"/>
          <w:sz w:val="22"/>
          <w:szCs w:val="22"/>
        </w:rPr>
        <w:t>.................................................................................................................................................</w:t>
      </w:r>
    </w:p>
    <w:p w:rsidR="00642464" w:rsidRDefault="00642464" w:rsidP="00642464">
      <w:pPr>
        <w:pStyle w:val="ListParagraph"/>
        <w:ind w:left="0"/>
        <w:rPr>
          <w:rFonts w:cs="Arial"/>
          <w:sz w:val="22"/>
          <w:szCs w:val="22"/>
        </w:rPr>
      </w:pPr>
    </w:p>
    <w:p w:rsidR="00642464" w:rsidRDefault="00642464" w:rsidP="00642464">
      <w:pPr>
        <w:pStyle w:val="ListParagraph"/>
        <w:ind w:left="0"/>
        <w:rPr>
          <w:rFonts w:cs="Arial"/>
          <w:sz w:val="22"/>
          <w:szCs w:val="22"/>
        </w:rPr>
      </w:pPr>
      <w:r>
        <w:rPr>
          <w:rFonts w:cs="Arial"/>
          <w:sz w:val="22"/>
          <w:szCs w:val="22"/>
        </w:rPr>
        <w:t>.................................................................................................................................................</w:t>
      </w:r>
    </w:p>
    <w:p w:rsidR="00642464" w:rsidRDefault="00642464" w:rsidP="00642464">
      <w:pPr>
        <w:pStyle w:val="ListParagraph"/>
        <w:ind w:left="0"/>
        <w:rPr>
          <w:rFonts w:cs="Arial"/>
          <w:sz w:val="22"/>
          <w:szCs w:val="22"/>
        </w:rPr>
      </w:pPr>
    </w:p>
    <w:p w:rsidR="00642464" w:rsidRDefault="00642464" w:rsidP="00642464">
      <w:pPr>
        <w:pStyle w:val="ListParagraph"/>
        <w:ind w:left="0"/>
        <w:rPr>
          <w:rFonts w:cs="Arial"/>
          <w:sz w:val="22"/>
          <w:szCs w:val="22"/>
        </w:rPr>
      </w:pPr>
      <w:r>
        <w:rPr>
          <w:rFonts w:cs="Arial"/>
          <w:sz w:val="22"/>
          <w:szCs w:val="22"/>
        </w:rPr>
        <w:t>Your daytime telephone number: ............................................................................................</w:t>
      </w:r>
    </w:p>
    <w:p w:rsidR="00642464" w:rsidRDefault="00642464" w:rsidP="00642464">
      <w:pPr>
        <w:pStyle w:val="ListParagraph"/>
        <w:ind w:left="0"/>
        <w:rPr>
          <w:rFonts w:cs="Arial"/>
          <w:sz w:val="22"/>
          <w:szCs w:val="22"/>
        </w:rPr>
      </w:pPr>
    </w:p>
    <w:p w:rsidR="00642464" w:rsidRDefault="00642464" w:rsidP="00642464">
      <w:pPr>
        <w:pStyle w:val="ListParagraph"/>
        <w:ind w:left="0"/>
        <w:rPr>
          <w:rFonts w:cs="Arial"/>
          <w:sz w:val="22"/>
          <w:szCs w:val="22"/>
        </w:rPr>
      </w:pPr>
      <w:r>
        <w:rPr>
          <w:rFonts w:cs="Arial"/>
          <w:sz w:val="22"/>
          <w:szCs w:val="22"/>
        </w:rPr>
        <w:t>Your son’s name: ...................................................................................................................</w:t>
      </w:r>
    </w:p>
    <w:p w:rsidR="00642464" w:rsidRDefault="00642464" w:rsidP="00642464">
      <w:pPr>
        <w:pStyle w:val="ListParagraph"/>
        <w:ind w:left="0"/>
        <w:rPr>
          <w:rFonts w:cs="Arial"/>
          <w:sz w:val="22"/>
          <w:szCs w:val="22"/>
        </w:rPr>
      </w:pPr>
    </w:p>
    <w:p w:rsidR="00642464" w:rsidRDefault="00642464" w:rsidP="00642464">
      <w:pPr>
        <w:pStyle w:val="ListParagraph"/>
        <w:ind w:left="0"/>
        <w:rPr>
          <w:rFonts w:cs="Arial"/>
          <w:sz w:val="22"/>
          <w:szCs w:val="22"/>
        </w:rPr>
      </w:pPr>
      <w:r>
        <w:rPr>
          <w:rFonts w:cs="Arial"/>
          <w:sz w:val="22"/>
          <w:szCs w:val="22"/>
        </w:rPr>
        <w:t xml:space="preserve">Your complaint about the </w:t>
      </w:r>
      <w:r w:rsidR="00B73CD0">
        <w:rPr>
          <w:rFonts w:cs="Arial"/>
          <w:sz w:val="22"/>
          <w:szCs w:val="22"/>
        </w:rPr>
        <w:t>academy</w:t>
      </w:r>
      <w:r>
        <w:rPr>
          <w:rFonts w:cs="Arial"/>
          <w:sz w:val="22"/>
          <w:szCs w:val="22"/>
        </w:rPr>
        <w:t xml:space="preserve"> is: .........................................................................................</w:t>
      </w:r>
    </w:p>
    <w:p w:rsidR="00642464" w:rsidRDefault="00642464" w:rsidP="00642464">
      <w:pPr>
        <w:pStyle w:val="ListParagraph"/>
        <w:ind w:left="0"/>
        <w:rPr>
          <w:rFonts w:cs="Arial"/>
          <w:sz w:val="22"/>
          <w:szCs w:val="22"/>
        </w:rPr>
      </w:pPr>
    </w:p>
    <w:p w:rsidR="00642464" w:rsidRDefault="00642464" w:rsidP="00642464">
      <w:pPr>
        <w:pStyle w:val="ListParagraph"/>
        <w:ind w:left="0"/>
        <w:rPr>
          <w:rFonts w:cs="Arial"/>
          <w:sz w:val="22"/>
          <w:szCs w:val="22"/>
        </w:rPr>
      </w:pPr>
      <w:r>
        <w:rPr>
          <w:rFonts w:cs="Arial"/>
          <w:sz w:val="22"/>
          <w:szCs w:val="22"/>
        </w:rPr>
        <w:t>.................................................................................................................................................</w:t>
      </w:r>
    </w:p>
    <w:p w:rsidR="00642464" w:rsidRDefault="00642464" w:rsidP="00642464">
      <w:pPr>
        <w:pStyle w:val="ListParagraph"/>
        <w:ind w:left="0"/>
        <w:rPr>
          <w:rFonts w:cs="Arial"/>
          <w:sz w:val="22"/>
          <w:szCs w:val="22"/>
        </w:rPr>
      </w:pPr>
    </w:p>
    <w:p w:rsidR="00642464" w:rsidRDefault="00642464" w:rsidP="00642464">
      <w:pPr>
        <w:pStyle w:val="ListParagraph"/>
        <w:ind w:left="0"/>
        <w:rPr>
          <w:rFonts w:cs="Arial"/>
          <w:sz w:val="22"/>
          <w:szCs w:val="22"/>
        </w:rPr>
      </w:pPr>
      <w:r>
        <w:rPr>
          <w:rFonts w:cs="Arial"/>
          <w:sz w:val="22"/>
          <w:szCs w:val="22"/>
        </w:rPr>
        <w:t>.................................................................................................................................................</w:t>
      </w:r>
    </w:p>
    <w:p w:rsidR="00642464" w:rsidRDefault="00642464" w:rsidP="00642464">
      <w:pPr>
        <w:pStyle w:val="ListParagraph"/>
        <w:ind w:left="0"/>
        <w:rPr>
          <w:rFonts w:cs="Arial"/>
          <w:sz w:val="22"/>
          <w:szCs w:val="22"/>
        </w:rPr>
      </w:pPr>
    </w:p>
    <w:p w:rsidR="00642464" w:rsidRDefault="00642464" w:rsidP="00642464">
      <w:pPr>
        <w:pStyle w:val="ListParagraph"/>
        <w:ind w:left="0"/>
        <w:rPr>
          <w:rFonts w:cs="Arial"/>
          <w:sz w:val="22"/>
          <w:szCs w:val="22"/>
        </w:rPr>
      </w:pPr>
      <w:r>
        <w:rPr>
          <w:rFonts w:cs="Arial"/>
          <w:sz w:val="22"/>
          <w:szCs w:val="22"/>
        </w:rPr>
        <w:t>.................................................................................................................................................</w:t>
      </w:r>
    </w:p>
    <w:p w:rsidR="00642464" w:rsidRDefault="00642464" w:rsidP="00642464">
      <w:pPr>
        <w:pStyle w:val="ListParagraph"/>
        <w:ind w:left="0"/>
        <w:rPr>
          <w:rFonts w:cs="Arial"/>
          <w:sz w:val="22"/>
          <w:szCs w:val="22"/>
        </w:rPr>
      </w:pPr>
    </w:p>
    <w:p w:rsidR="00642464" w:rsidRDefault="00642464" w:rsidP="00642464">
      <w:pPr>
        <w:pStyle w:val="ListParagraph"/>
        <w:ind w:left="0"/>
        <w:rPr>
          <w:rFonts w:cs="Arial"/>
          <w:sz w:val="22"/>
          <w:szCs w:val="22"/>
        </w:rPr>
      </w:pPr>
      <w:r>
        <w:rPr>
          <w:rFonts w:cs="Arial"/>
          <w:sz w:val="22"/>
          <w:szCs w:val="22"/>
        </w:rPr>
        <w:t>.................................................................................................................................................</w:t>
      </w:r>
    </w:p>
    <w:p w:rsidR="00642464" w:rsidRDefault="00642464" w:rsidP="00642464">
      <w:pPr>
        <w:pStyle w:val="ListParagraph"/>
        <w:ind w:left="0"/>
        <w:rPr>
          <w:rFonts w:cs="Arial"/>
          <w:sz w:val="22"/>
          <w:szCs w:val="22"/>
        </w:rPr>
      </w:pPr>
    </w:p>
    <w:p w:rsidR="00642464" w:rsidRDefault="00642464" w:rsidP="00642464">
      <w:pPr>
        <w:pStyle w:val="ListParagraph"/>
        <w:ind w:left="0"/>
        <w:rPr>
          <w:rFonts w:cs="Arial"/>
          <w:sz w:val="22"/>
          <w:szCs w:val="22"/>
        </w:rPr>
      </w:pPr>
      <w:r>
        <w:rPr>
          <w:rFonts w:cs="Arial"/>
          <w:sz w:val="22"/>
          <w:szCs w:val="22"/>
        </w:rPr>
        <w:t xml:space="preserve">When did you raise this with the Headteacher? </w:t>
      </w:r>
      <w:r>
        <w:rPr>
          <w:rFonts w:cs="Arial"/>
          <w:sz w:val="22"/>
          <w:szCs w:val="22"/>
        </w:rPr>
        <w:tab/>
        <w:t>/       /</w:t>
      </w:r>
    </w:p>
    <w:p w:rsidR="00642464" w:rsidRDefault="00642464" w:rsidP="00642464">
      <w:pPr>
        <w:pStyle w:val="ListParagraph"/>
        <w:ind w:left="0"/>
        <w:rPr>
          <w:rFonts w:cs="Arial"/>
          <w:sz w:val="22"/>
          <w:szCs w:val="22"/>
        </w:rPr>
      </w:pPr>
    </w:p>
    <w:p w:rsidR="00642464" w:rsidRDefault="00642464" w:rsidP="00642464">
      <w:pPr>
        <w:pStyle w:val="ListParagraph"/>
        <w:ind w:left="0"/>
        <w:rPr>
          <w:rFonts w:cs="Arial"/>
          <w:sz w:val="22"/>
          <w:szCs w:val="22"/>
        </w:rPr>
      </w:pPr>
      <w:r>
        <w:rPr>
          <w:rFonts w:cs="Arial"/>
          <w:sz w:val="22"/>
          <w:szCs w:val="22"/>
        </w:rPr>
        <w:t>When did you receive the Headteacher’s response?</w:t>
      </w:r>
      <w:r>
        <w:rPr>
          <w:rFonts w:cs="Arial"/>
          <w:sz w:val="22"/>
          <w:szCs w:val="22"/>
        </w:rPr>
        <w:tab/>
      </w:r>
      <w:r>
        <w:rPr>
          <w:rFonts w:cs="Arial"/>
          <w:sz w:val="22"/>
          <w:szCs w:val="22"/>
        </w:rPr>
        <w:tab/>
        <w:t>/       /</w:t>
      </w:r>
    </w:p>
    <w:p w:rsidR="00642464" w:rsidRDefault="00642464" w:rsidP="00642464">
      <w:pPr>
        <w:pStyle w:val="ListParagraph"/>
        <w:ind w:left="0"/>
        <w:rPr>
          <w:rFonts w:cs="Arial"/>
          <w:sz w:val="22"/>
          <w:szCs w:val="22"/>
        </w:rPr>
      </w:pPr>
    </w:p>
    <w:p w:rsidR="00642464" w:rsidRDefault="00642464" w:rsidP="00642464">
      <w:pPr>
        <w:pStyle w:val="ListParagraph"/>
        <w:ind w:left="0"/>
        <w:rPr>
          <w:rFonts w:cs="Arial"/>
          <w:sz w:val="22"/>
          <w:szCs w:val="22"/>
        </w:rPr>
      </w:pPr>
      <w:r>
        <w:rPr>
          <w:rFonts w:cs="Arial"/>
          <w:sz w:val="22"/>
          <w:szCs w:val="22"/>
        </w:rPr>
        <w:t>Your reasons for requesting a review are: ...............................................................................</w:t>
      </w:r>
    </w:p>
    <w:p w:rsidR="00642464" w:rsidRDefault="00642464" w:rsidP="00642464">
      <w:pPr>
        <w:pStyle w:val="ListParagraph"/>
        <w:ind w:left="0"/>
        <w:rPr>
          <w:rFonts w:cs="Arial"/>
          <w:sz w:val="22"/>
          <w:szCs w:val="22"/>
        </w:rPr>
      </w:pPr>
    </w:p>
    <w:p w:rsidR="00642464" w:rsidRDefault="00642464" w:rsidP="00642464">
      <w:pPr>
        <w:pStyle w:val="ListParagraph"/>
        <w:ind w:left="0"/>
        <w:rPr>
          <w:rFonts w:cs="Arial"/>
          <w:sz w:val="22"/>
          <w:szCs w:val="22"/>
        </w:rPr>
      </w:pPr>
      <w:r>
        <w:rPr>
          <w:rFonts w:cs="Arial"/>
          <w:sz w:val="22"/>
          <w:szCs w:val="22"/>
        </w:rPr>
        <w:t>.................................................................................................................................................</w:t>
      </w:r>
    </w:p>
    <w:p w:rsidR="00642464" w:rsidRDefault="00642464" w:rsidP="00642464">
      <w:pPr>
        <w:pStyle w:val="ListParagraph"/>
        <w:ind w:left="0"/>
        <w:rPr>
          <w:rFonts w:cs="Arial"/>
          <w:sz w:val="22"/>
          <w:szCs w:val="22"/>
        </w:rPr>
      </w:pPr>
    </w:p>
    <w:p w:rsidR="00642464" w:rsidRDefault="00642464" w:rsidP="00642464">
      <w:pPr>
        <w:pStyle w:val="ListParagraph"/>
        <w:ind w:left="0"/>
        <w:rPr>
          <w:rFonts w:cs="Arial"/>
          <w:sz w:val="22"/>
          <w:szCs w:val="22"/>
        </w:rPr>
      </w:pPr>
      <w:r>
        <w:rPr>
          <w:rFonts w:cs="Arial"/>
          <w:sz w:val="22"/>
          <w:szCs w:val="22"/>
        </w:rPr>
        <w:t>.................................................................................................................................................</w:t>
      </w:r>
    </w:p>
    <w:p w:rsidR="00642464" w:rsidRDefault="00642464" w:rsidP="00642464">
      <w:pPr>
        <w:pStyle w:val="ListParagraph"/>
        <w:ind w:left="0"/>
        <w:rPr>
          <w:rFonts w:cs="Arial"/>
          <w:sz w:val="22"/>
          <w:szCs w:val="22"/>
        </w:rPr>
      </w:pPr>
      <w:r>
        <w:rPr>
          <w:rFonts w:cs="Arial"/>
          <w:sz w:val="22"/>
          <w:szCs w:val="22"/>
        </w:rPr>
        <w:t>If you run out of space, please use extra paper)</w:t>
      </w:r>
    </w:p>
    <w:p w:rsidR="00642464" w:rsidRDefault="00642464" w:rsidP="00642464">
      <w:pPr>
        <w:pStyle w:val="ListParagraph"/>
        <w:rPr>
          <w:rFonts w:cs="Arial"/>
          <w:sz w:val="22"/>
          <w:szCs w:val="22"/>
        </w:rPr>
      </w:pPr>
    </w:p>
    <w:p w:rsidR="00642464" w:rsidRDefault="00642464" w:rsidP="00642464">
      <w:pPr>
        <w:jc w:val="both"/>
        <w:rPr>
          <w:rFonts w:cs="Arial"/>
          <w:b/>
          <w:sz w:val="22"/>
          <w:szCs w:val="22"/>
        </w:rPr>
      </w:pPr>
      <w:r>
        <w:rPr>
          <w:rFonts w:cs="Arial"/>
          <w:b/>
          <w:sz w:val="22"/>
          <w:szCs w:val="22"/>
        </w:rPr>
        <w:br w:type="page"/>
      </w:r>
      <w:r>
        <w:rPr>
          <w:rFonts w:cs="Arial"/>
          <w:b/>
          <w:sz w:val="22"/>
          <w:szCs w:val="22"/>
        </w:rPr>
        <w:lastRenderedPageBreak/>
        <w:t xml:space="preserve">Brymore </w:t>
      </w:r>
      <w:r w:rsidR="00B73CD0">
        <w:rPr>
          <w:rFonts w:cs="Arial"/>
          <w:b/>
          <w:sz w:val="22"/>
          <w:szCs w:val="22"/>
        </w:rPr>
        <w:t>Academy</w:t>
      </w:r>
      <w:r>
        <w:rPr>
          <w:rFonts w:cs="Arial"/>
          <w:b/>
          <w:sz w:val="22"/>
          <w:szCs w:val="22"/>
        </w:rPr>
        <w:t xml:space="preserve"> Complaints Procedure</w:t>
      </w:r>
    </w:p>
    <w:p w:rsidR="00642464" w:rsidRDefault="00642464" w:rsidP="00642464">
      <w:pPr>
        <w:jc w:val="both"/>
        <w:rPr>
          <w:rFonts w:cs="Arial"/>
          <w:b/>
          <w:sz w:val="22"/>
          <w:szCs w:val="22"/>
        </w:rPr>
      </w:pPr>
    </w:p>
    <w:p w:rsidR="00642464" w:rsidRDefault="00642464" w:rsidP="00642464">
      <w:pPr>
        <w:jc w:val="both"/>
        <w:rPr>
          <w:rFonts w:cs="Arial"/>
          <w:b/>
          <w:sz w:val="22"/>
          <w:szCs w:val="22"/>
        </w:rPr>
      </w:pPr>
      <w:r>
        <w:rPr>
          <w:rFonts w:cs="Arial"/>
          <w:b/>
          <w:sz w:val="22"/>
          <w:szCs w:val="22"/>
        </w:rPr>
        <w:t>Governing Body Review - Request Form (continued)</w:t>
      </w:r>
    </w:p>
    <w:p w:rsidR="00642464" w:rsidRDefault="00642464" w:rsidP="00642464">
      <w:pPr>
        <w:jc w:val="both"/>
        <w:rPr>
          <w:rFonts w:cs="Arial"/>
          <w:b/>
          <w:sz w:val="22"/>
          <w:szCs w:val="22"/>
        </w:rPr>
      </w:pPr>
    </w:p>
    <w:p w:rsidR="00642464" w:rsidRDefault="00642464" w:rsidP="00642464">
      <w:pPr>
        <w:jc w:val="both"/>
        <w:rPr>
          <w:rFonts w:cs="Arial"/>
          <w:sz w:val="22"/>
          <w:szCs w:val="22"/>
        </w:rPr>
      </w:pPr>
      <w:r>
        <w:rPr>
          <w:rFonts w:cs="Arial"/>
          <w:sz w:val="22"/>
          <w:szCs w:val="22"/>
        </w:rPr>
        <w:t xml:space="preserve">What do you want the </w:t>
      </w:r>
      <w:r w:rsidR="00B73CD0">
        <w:rPr>
          <w:rFonts w:cs="Arial"/>
          <w:sz w:val="22"/>
          <w:szCs w:val="22"/>
        </w:rPr>
        <w:t>Academy</w:t>
      </w:r>
      <w:r>
        <w:rPr>
          <w:rFonts w:cs="Arial"/>
          <w:sz w:val="22"/>
          <w:szCs w:val="22"/>
        </w:rPr>
        <w:t xml:space="preserve"> Governors’ Panel to do? </w:t>
      </w:r>
    </w:p>
    <w:p w:rsidR="00642464" w:rsidRDefault="00642464" w:rsidP="00642464">
      <w:pPr>
        <w:jc w:val="both"/>
        <w:rPr>
          <w:rFonts w:cs="Arial"/>
          <w:sz w:val="22"/>
          <w:szCs w:val="22"/>
        </w:rPr>
      </w:pPr>
    </w:p>
    <w:p w:rsidR="00642464" w:rsidRDefault="00642464" w:rsidP="0095432C">
      <w:pPr>
        <w:numPr>
          <w:ilvl w:val="0"/>
          <w:numId w:val="5"/>
        </w:numPr>
        <w:overflowPunct w:val="0"/>
        <w:autoSpaceDE w:val="0"/>
        <w:autoSpaceDN w:val="0"/>
        <w:adjustRightInd w:val="0"/>
        <w:jc w:val="both"/>
        <w:textAlignment w:val="baseline"/>
        <w:rPr>
          <w:rFonts w:cs="Arial"/>
          <w:sz w:val="22"/>
          <w:szCs w:val="22"/>
        </w:rPr>
      </w:pPr>
      <w:r>
        <w:rPr>
          <w:rFonts w:cs="Arial"/>
          <w:sz w:val="22"/>
          <w:szCs w:val="22"/>
        </w:rPr>
        <w:t>* Give an acknowledgement and/or apology</w:t>
      </w:r>
    </w:p>
    <w:p w:rsidR="00642464" w:rsidRDefault="00642464" w:rsidP="0095432C">
      <w:pPr>
        <w:numPr>
          <w:ilvl w:val="0"/>
          <w:numId w:val="5"/>
        </w:numPr>
        <w:overflowPunct w:val="0"/>
        <w:autoSpaceDE w:val="0"/>
        <w:autoSpaceDN w:val="0"/>
        <w:adjustRightInd w:val="0"/>
        <w:jc w:val="both"/>
        <w:textAlignment w:val="baseline"/>
        <w:rPr>
          <w:rFonts w:cs="Arial"/>
          <w:sz w:val="22"/>
          <w:szCs w:val="22"/>
        </w:rPr>
      </w:pPr>
      <w:r>
        <w:rPr>
          <w:rFonts w:cs="Arial"/>
          <w:sz w:val="22"/>
          <w:szCs w:val="22"/>
        </w:rPr>
        <w:t>* Give an explanation</w:t>
      </w:r>
    </w:p>
    <w:p w:rsidR="00642464" w:rsidRDefault="00642464" w:rsidP="0095432C">
      <w:pPr>
        <w:numPr>
          <w:ilvl w:val="0"/>
          <w:numId w:val="5"/>
        </w:numPr>
        <w:overflowPunct w:val="0"/>
        <w:autoSpaceDE w:val="0"/>
        <w:autoSpaceDN w:val="0"/>
        <w:adjustRightInd w:val="0"/>
        <w:jc w:val="both"/>
        <w:textAlignment w:val="baseline"/>
        <w:rPr>
          <w:rFonts w:cs="Arial"/>
          <w:sz w:val="22"/>
          <w:szCs w:val="22"/>
        </w:rPr>
      </w:pPr>
      <w:r>
        <w:rPr>
          <w:rFonts w:cs="Arial"/>
          <w:sz w:val="22"/>
          <w:szCs w:val="22"/>
        </w:rPr>
        <w:t xml:space="preserve">* Give an undertaking to recommend revision of </w:t>
      </w:r>
      <w:r w:rsidR="00B73CD0">
        <w:rPr>
          <w:rFonts w:cs="Arial"/>
          <w:sz w:val="22"/>
          <w:szCs w:val="22"/>
        </w:rPr>
        <w:t>academy</w:t>
      </w:r>
      <w:r>
        <w:rPr>
          <w:rFonts w:cs="Arial"/>
          <w:sz w:val="22"/>
          <w:szCs w:val="22"/>
        </w:rPr>
        <w:t xml:space="preserve"> policies or practices</w:t>
      </w:r>
    </w:p>
    <w:p w:rsidR="00642464" w:rsidRDefault="00642464" w:rsidP="0095432C">
      <w:pPr>
        <w:numPr>
          <w:ilvl w:val="0"/>
          <w:numId w:val="5"/>
        </w:numPr>
        <w:overflowPunct w:val="0"/>
        <w:autoSpaceDE w:val="0"/>
        <w:autoSpaceDN w:val="0"/>
        <w:adjustRightInd w:val="0"/>
        <w:jc w:val="both"/>
        <w:textAlignment w:val="baseline"/>
        <w:rPr>
          <w:rFonts w:cs="Arial"/>
          <w:sz w:val="22"/>
          <w:szCs w:val="22"/>
        </w:rPr>
      </w:pPr>
      <w:r>
        <w:rPr>
          <w:rFonts w:cs="Arial"/>
          <w:sz w:val="22"/>
          <w:szCs w:val="22"/>
        </w:rPr>
        <w:t>* Give a commitment to recommend steps designed to prevent a recurrence</w:t>
      </w:r>
    </w:p>
    <w:p w:rsidR="00642464" w:rsidRDefault="00642464" w:rsidP="0095432C">
      <w:pPr>
        <w:numPr>
          <w:ilvl w:val="0"/>
          <w:numId w:val="5"/>
        </w:numPr>
        <w:overflowPunct w:val="0"/>
        <w:autoSpaceDE w:val="0"/>
        <w:autoSpaceDN w:val="0"/>
        <w:adjustRightInd w:val="0"/>
        <w:jc w:val="both"/>
        <w:textAlignment w:val="baseline"/>
        <w:rPr>
          <w:rFonts w:cs="Arial"/>
          <w:sz w:val="22"/>
          <w:szCs w:val="22"/>
        </w:rPr>
      </w:pPr>
      <w:r>
        <w:rPr>
          <w:rFonts w:cs="Arial"/>
          <w:sz w:val="22"/>
          <w:szCs w:val="22"/>
        </w:rPr>
        <w:t>* Other action (Please specify)</w:t>
      </w:r>
    </w:p>
    <w:p w:rsidR="00642464" w:rsidRDefault="00642464" w:rsidP="00642464">
      <w:pPr>
        <w:jc w:val="both"/>
        <w:rPr>
          <w:rFonts w:cs="Arial"/>
          <w:sz w:val="22"/>
          <w:szCs w:val="22"/>
        </w:rPr>
      </w:pPr>
    </w:p>
    <w:p w:rsidR="00642464" w:rsidRDefault="00642464" w:rsidP="00642464">
      <w:pPr>
        <w:jc w:val="both"/>
        <w:rPr>
          <w:rFonts w:cs="Arial"/>
          <w:sz w:val="22"/>
          <w:szCs w:val="22"/>
        </w:rPr>
      </w:pPr>
      <w:r>
        <w:rPr>
          <w:rFonts w:cs="Arial"/>
          <w:sz w:val="22"/>
          <w:szCs w:val="22"/>
        </w:rPr>
        <w:t>Your signature .......................................................................  Date ......................................</w:t>
      </w:r>
    </w:p>
    <w:p w:rsidR="00642464" w:rsidRDefault="00642464" w:rsidP="00642464">
      <w:pPr>
        <w:jc w:val="both"/>
        <w:rPr>
          <w:rFonts w:cs="Arial"/>
          <w:sz w:val="22"/>
          <w:szCs w:val="22"/>
        </w:rPr>
      </w:pPr>
    </w:p>
    <w:p w:rsidR="00642464" w:rsidRDefault="00642464" w:rsidP="00642464">
      <w:pPr>
        <w:jc w:val="both"/>
        <w:rPr>
          <w:rFonts w:cs="Arial"/>
          <w:sz w:val="22"/>
          <w:szCs w:val="22"/>
        </w:rPr>
      </w:pPr>
      <w:r>
        <w:rPr>
          <w:rFonts w:cs="Arial"/>
          <w:sz w:val="22"/>
          <w:szCs w:val="22"/>
        </w:rPr>
        <w:t>What happens next?</w:t>
      </w:r>
    </w:p>
    <w:p w:rsidR="00642464" w:rsidRDefault="00642464" w:rsidP="00642464">
      <w:pPr>
        <w:jc w:val="both"/>
        <w:rPr>
          <w:rFonts w:cs="Arial"/>
          <w:sz w:val="22"/>
          <w:szCs w:val="22"/>
        </w:rPr>
      </w:pPr>
    </w:p>
    <w:p w:rsidR="00642464" w:rsidRDefault="00642464" w:rsidP="0095432C">
      <w:pPr>
        <w:numPr>
          <w:ilvl w:val="0"/>
          <w:numId w:val="6"/>
        </w:numPr>
        <w:overflowPunct w:val="0"/>
        <w:autoSpaceDE w:val="0"/>
        <w:autoSpaceDN w:val="0"/>
        <w:adjustRightInd w:val="0"/>
        <w:jc w:val="both"/>
        <w:textAlignment w:val="baseline"/>
        <w:rPr>
          <w:rFonts w:cs="Arial"/>
          <w:sz w:val="22"/>
          <w:szCs w:val="22"/>
        </w:rPr>
      </w:pPr>
      <w:r>
        <w:rPr>
          <w:rFonts w:cs="Arial"/>
          <w:sz w:val="22"/>
          <w:szCs w:val="22"/>
        </w:rPr>
        <w:t xml:space="preserve">You will receive an acknowledgement that this form has been received </w:t>
      </w:r>
    </w:p>
    <w:p w:rsidR="00642464" w:rsidRDefault="00642464" w:rsidP="0095432C">
      <w:pPr>
        <w:numPr>
          <w:ilvl w:val="0"/>
          <w:numId w:val="6"/>
        </w:numPr>
        <w:overflowPunct w:val="0"/>
        <w:autoSpaceDE w:val="0"/>
        <w:autoSpaceDN w:val="0"/>
        <w:adjustRightInd w:val="0"/>
        <w:jc w:val="both"/>
        <w:textAlignment w:val="baseline"/>
        <w:rPr>
          <w:rFonts w:cs="Arial"/>
          <w:sz w:val="22"/>
          <w:szCs w:val="22"/>
        </w:rPr>
      </w:pPr>
      <w:r>
        <w:rPr>
          <w:rFonts w:cs="Arial"/>
          <w:sz w:val="22"/>
          <w:szCs w:val="22"/>
        </w:rPr>
        <w:t>You will be invited to discuss your complaint with a Panel of Governors</w:t>
      </w:r>
    </w:p>
    <w:p w:rsidR="00642464" w:rsidRDefault="00642464" w:rsidP="0095432C">
      <w:pPr>
        <w:numPr>
          <w:ilvl w:val="0"/>
          <w:numId w:val="6"/>
        </w:numPr>
        <w:overflowPunct w:val="0"/>
        <w:autoSpaceDE w:val="0"/>
        <w:autoSpaceDN w:val="0"/>
        <w:adjustRightInd w:val="0"/>
        <w:jc w:val="both"/>
        <w:textAlignment w:val="baseline"/>
        <w:rPr>
          <w:rFonts w:cs="Arial"/>
          <w:sz w:val="22"/>
          <w:szCs w:val="22"/>
        </w:rPr>
      </w:pPr>
      <w:r>
        <w:rPr>
          <w:rFonts w:cs="Arial"/>
          <w:sz w:val="22"/>
          <w:szCs w:val="22"/>
        </w:rPr>
        <w:t xml:space="preserve">Within 15 </w:t>
      </w:r>
      <w:r w:rsidR="00B73CD0">
        <w:rPr>
          <w:rFonts w:cs="Arial"/>
          <w:sz w:val="22"/>
          <w:szCs w:val="22"/>
        </w:rPr>
        <w:t>academy</w:t>
      </w:r>
      <w:r>
        <w:rPr>
          <w:rFonts w:cs="Arial"/>
          <w:sz w:val="22"/>
          <w:szCs w:val="22"/>
        </w:rPr>
        <w:t xml:space="preserve"> days of meeting the Governors’ Panel you will receive a full reply telling you the Panel’s conclusions/decisions, explaining their reasons and informing you of any action that has been taken/recommended.</w:t>
      </w: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ind w:left="360"/>
        <w:jc w:val="both"/>
        <w:rPr>
          <w:rFonts w:cs="Arial"/>
          <w:sz w:val="22"/>
          <w:szCs w:val="22"/>
        </w:rPr>
      </w:pPr>
    </w:p>
    <w:p w:rsidR="00642464" w:rsidRDefault="00642464" w:rsidP="00642464">
      <w:pPr>
        <w:jc w:val="both"/>
        <w:rPr>
          <w:rFonts w:cs="Arial"/>
          <w:b/>
          <w:sz w:val="22"/>
          <w:szCs w:val="22"/>
        </w:rPr>
      </w:pPr>
      <w:r>
        <w:rPr>
          <w:rFonts w:cs="Arial"/>
          <w:b/>
          <w:sz w:val="22"/>
          <w:szCs w:val="22"/>
        </w:rPr>
        <w:t>Equal Opportunities</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Strictly Confidential</w:t>
      </w:r>
    </w:p>
    <w:p w:rsidR="00642464" w:rsidRDefault="00642464" w:rsidP="00642464">
      <w:pPr>
        <w:jc w:val="both"/>
        <w:rPr>
          <w:rFonts w:cs="Arial"/>
          <w:b/>
          <w:sz w:val="22"/>
          <w:szCs w:val="22"/>
        </w:rPr>
      </w:pPr>
    </w:p>
    <w:p w:rsidR="00642464" w:rsidRDefault="00642464" w:rsidP="00642464">
      <w:pPr>
        <w:jc w:val="both"/>
        <w:rPr>
          <w:rFonts w:cs="Arial"/>
          <w:sz w:val="22"/>
          <w:szCs w:val="22"/>
        </w:rPr>
      </w:pPr>
      <w:r>
        <w:rPr>
          <w:rFonts w:cs="Arial"/>
          <w:sz w:val="22"/>
          <w:szCs w:val="22"/>
        </w:rPr>
        <w:t>By answering the following questions, you will help us make sure we give a good and fair service to all the people in the community. (Please tick the relevant boxes.)</w:t>
      </w:r>
    </w:p>
    <w:p w:rsidR="00642464" w:rsidRDefault="00642464" w:rsidP="00642464">
      <w:pPr>
        <w:jc w:val="both"/>
        <w:rPr>
          <w:rFonts w:cs="Arial"/>
          <w:sz w:val="22"/>
          <w:szCs w:val="2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0"/>
        <w:gridCol w:w="822"/>
        <w:gridCol w:w="4250"/>
        <w:gridCol w:w="934"/>
      </w:tblGrid>
      <w:tr w:rsidR="00642464" w:rsidTr="0095432C">
        <w:tc>
          <w:tcPr>
            <w:tcW w:w="3288" w:type="dxa"/>
          </w:tcPr>
          <w:p w:rsidR="00642464" w:rsidRDefault="00642464" w:rsidP="0095432C">
            <w:pPr>
              <w:jc w:val="both"/>
              <w:rPr>
                <w:rFonts w:cs="Arial"/>
                <w:sz w:val="22"/>
                <w:szCs w:val="22"/>
              </w:rPr>
            </w:pPr>
            <w:r>
              <w:rPr>
                <w:rFonts w:cs="Arial"/>
                <w:sz w:val="22"/>
                <w:szCs w:val="22"/>
              </w:rPr>
              <w:t>Are you:  Male?</w:t>
            </w:r>
          </w:p>
          <w:p w:rsidR="00642464" w:rsidRDefault="00642464" w:rsidP="0095432C">
            <w:pPr>
              <w:jc w:val="both"/>
              <w:rPr>
                <w:rFonts w:cs="Arial"/>
                <w:sz w:val="22"/>
                <w:szCs w:val="22"/>
              </w:rPr>
            </w:pPr>
          </w:p>
        </w:tc>
        <w:tc>
          <w:tcPr>
            <w:tcW w:w="850" w:type="dxa"/>
          </w:tcPr>
          <w:p w:rsidR="00642464" w:rsidRDefault="00642464" w:rsidP="0095432C">
            <w:pPr>
              <w:jc w:val="both"/>
              <w:rPr>
                <w:rFonts w:cs="Arial"/>
                <w:sz w:val="22"/>
                <w:szCs w:val="22"/>
              </w:rPr>
            </w:pPr>
          </w:p>
        </w:tc>
        <w:tc>
          <w:tcPr>
            <w:tcW w:w="4389" w:type="dxa"/>
          </w:tcPr>
          <w:p w:rsidR="00642464" w:rsidRDefault="00642464" w:rsidP="0095432C">
            <w:pPr>
              <w:jc w:val="both"/>
              <w:rPr>
                <w:rFonts w:cs="Arial"/>
                <w:sz w:val="22"/>
                <w:szCs w:val="22"/>
              </w:rPr>
            </w:pPr>
            <w:r>
              <w:rPr>
                <w:rFonts w:cs="Arial"/>
                <w:sz w:val="22"/>
                <w:szCs w:val="22"/>
              </w:rPr>
              <w:t>Female?</w:t>
            </w:r>
          </w:p>
        </w:tc>
        <w:tc>
          <w:tcPr>
            <w:tcW w:w="967" w:type="dxa"/>
          </w:tcPr>
          <w:p w:rsidR="00642464" w:rsidRDefault="00642464" w:rsidP="0095432C">
            <w:pPr>
              <w:jc w:val="both"/>
              <w:rPr>
                <w:rFonts w:cs="Arial"/>
                <w:sz w:val="22"/>
                <w:szCs w:val="22"/>
              </w:rPr>
            </w:pPr>
          </w:p>
        </w:tc>
      </w:tr>
      <w:tr w:rsidR="00642464" w:rsidTr="0095432C">
        <w:tc>
          <w:tcPr>
            <w:tcW w:w="3288" w:type="dxa"/>
          </w:tcPr>
          <w:p w:rsidR="00642464" w:rsidRDefault="00642464" w:rsidP="0095432C">
            <w:pPr>
              <w:jc w:val="both"/>
              <w:rPr>
                <w:rFonts w:cs="Arial"/>
                <w:sz w:val="22"/>
                <w:szCs w:val="22"/>
              </w:rPr>
            </w:pPr>
            <w:r>
              <w:rPr>
                <w:rFonts w:cs="Arial"/>
                <w:sz w:val="22"/>
                <w:szCs w:val="22"/>
              </w:rPr>
              <w:t xml:space="preserve">Do you have a </w:t>
            </w:r>
          </w:p>
          <w:p w:rsidR="00642464" w:rsidRDefault="00642464" w:rsidP="0095432C">
            <w:pPr>
              <w:jc w:val="both"/>
              <w:rPr>
                <w:rFonts w:cs="Arial"/>
                <w:sz w:val="22"/>
                <w:szCs w:val="22"/>
              </w:rPr>
            </w:pPr>
            <w:r>
              <w:rPr>
                <w:rFonts w:cs="Arial"/>
                <w:sz w:val="22"/>
                <w:szCs w:val="22"/>
              </w:rPr>
              <w:t>disability?  Yes</w:t>
            </w:r>
          </w:p>
          <w:p w:rsidR="00642464" w:rsidRDefault="00642464" w:rsidP="0095432C">
            <w:pPr>
              <w:jc w:val="both"/>
              <w:rPr>
                <w:rFonts w:cs="Arial"/>
                <w:sz w:val="22"/>
                <w:szCs w:val="22"/>
              </w:rPr>
            </w:pPr>
          </w:p>
        </w:tc>
        <w:tc>
          <w:tcPr>
            <w:tcW w:w="850" w:type="dxa"/>
          </w:tcPr>
          <w:p w:rsidR="00642464" w:rsidRDefault="00642464" w:rsidP="0095432C">
            <w:pPr>
              <w:jc w:val="both"/>
              <w:rPr>
                <w:rFonts w:cs="Arial"/>
                <w:sz w:val="22"/>
                <w:szCs w:val="22"/>
              </w:rPr>
            </w:pPr>
          </w:p>
        </w:tc>
        <w:tc>
          <w:tcPr>
            <w:tcW w:w="4389" w:type="dxa"/>
          </w:tcPr>
          <w:p w:rsidR="00642464" w:rsidRDefault="00642464" w:rsidP="0095432C">
            <w:pPr>
              <w:jc w:val="both"/>
              <w:rPr>
                <w:rFonts w:cs="Arial"/>
                <w:sz w:val="22"/>
                <w:szCs w:val="22"/>
              </w:rPr>
            </w:pPr>
          </w:p>
          <w:p w:rsidR="00642464" w:rsidRDefault="00642464" w:rsidP="0095432C">
            <w:pPr>
              <w:jc w:val="both"/>
              <w:rPr>
                <w:rFonts w:cs="Arial"/>
                <w:sz w:val="22"/>
                <w:szCs w:val="22"/>
              </w:rPr>
            </w:pPr>
            <w:r>
              <w:rPr>
                <w:rFonts w:cs="Arial"/>
                <w:sz w:val="22"/>
                <w:szCs w:val="22"/>
              </w:rPr>
              <w:t>No</w:t>
            </w:r>
          </w:p>
        </w:tc>
        <w:tc>
          <w:tcPr>
            <w:tcW w:w="967" w:type="dxa"/>
          </w:tcPr>
          <w:p w:rsidR="00642464" w:rsidRDefault="00642464" w:rsidP="0095432C">
            <w:pPr>
              <w:jc w:val="both"/>
              <w:rPr>
                <w:rFonts w:cs="Arial"/>
                <w:sz w:val="22"/>
                <w:szCs w:val="22"/>
              </w:rPr>
            </w:pPr>
          </w:p>
        </w:tc>
      </w:tr>
      <w:tr w:rsidR="00642464" w:rsidTr="0095432C">
        <w:tc>
          <w:tcPr>
            <w:tcW w:w="3288" w:type="dxa"/>
          </w:tcPr>
          <w:p w:rsidR="00642464" w:rsidRDefault="00642464" w:rsidP="0095432C">
            <w:pPr>
              <w:jc w:val="both"/>
              <w:rPr>
                <w:rFonts w:cs="Arial"/>
                <w:sz w:val="22"/>
                <w:szCs w:val="22"/>
              </w:rPr>
            </w:pPr>
            <w:r>
              <w:rPr>
                <w:rFonts w:cs="Arial"/>
                <w:sz w:val="22"/>
                <w:szCs w:val="22"/>
              </w:rPr>
              <w:t>Are you: White</w:t>
            </w:r>
          </w:p>
          <w:p w:rsidR="00642464" w:rsidRDefault="00642464" w:rsidP="0095432C">
            <w:pPr>
              <w:jc w:val="both"/>
              <w:rPr>
                <w:rFonts w:cs="Arial"/>
                <w:sz w:val="22"/>
                <w:szCs w:val="22"/>
              </w:rPr>
            </w:pPr>
            <w:r>
              <w:rPr>
                <w:rFonts w:cs="Arial"/>
                <w:sz w:val="22"/>
                <w:szCs w:val="22"/>
              </w:rPr>
              <w:t>(UK Heritage)</w:t>
            </w:r>
          </w:p>
          <w:p w:rsidR="00642464" w:rsidRDefault="00642464" w:rsidP="0095432C">
            <w:pPr>
              <w:jc w:val="both"/>
              <w:rPr>
                <w:rFonts w:cs="Arial"/>
                <w:sz w:val="22"/>
                <w:szCs w:val="22"/>
              </w:rPr>
            </w:pPr>
          </w:p>
        </w:tc>
        <w:tc>
          <w:tcPr>
            <w:tcW w:w="850" w:type="dxa"/>
          </w:tcPr>
          <w:p w:rsidR="00642464" w:rsidRDefault="00642464" w:rsidP="0095432C">
            <w:pPr>
              <w:jc w:val="both"/>
              <w:rPr>
                <w:rFonts w:cs="Arial"/>
                <w:sz w:val="22"/>
                <w:szCs w:val="22"/>
              </w:rPr>
            </w:pPr>
          </w:p>
        </w:tc>
        <w:tc>
          <w:tcPr>
            <w:tcW w:w="4389" w:type="dxa"/>
          </w:tcPr>
          <w:p w:rsidR="00642464" w:rsidRDefault="00642464" w:rsidP="0095432C">
            <w:pPr>
              <w:jc w:val="both"/>
              <w:rPr>
                <w:rFonts w:cs="Arial"/>
                <w:sz w:val="22"/>
                <w:szCs w:val="22"/>
              </w:rPr>
            </w:pPr>
            <w:r>
              <w:rPr>
                <w:rFonts w:cs="Arial"/>
                <w:sz w:val="22"/>
                <w:szCs w:val="22"/>
              </w:rPr>
              <w:t>White European?</w:t>
            </w:r>
          </w:p>
        </w:tc>
        <w:tc>
          <w:tcPr>
            <w:tcW w:w="967" w:type="dxa"/>
          </w:tcPr>
          <w:p w:rsidR="00642464" w:rsidRDefault="00642464" w:rsidP="0095432C">
            <w:pPr>
              <w:jc w:val="both"/>
              <w:rPr>
                <w:rFonts w:cs="Arial"/>
                <w:sz w:val="22"/>
                <w:szCs w:val="22"/>
              </w:rPr>
            </w:pPr>
          </w:p>
        </w:tc>
      </w:tr>
      <w:tr w:rsidR="00642464" w:rsidTr="0095432C">
        <w:tc>
          <w:tcPr>
            <w:tcW w:w="3288" w:type="dxa"/>
          </w:tcPr>
          <w:p w:rsidR="00642464" w:rsidRDefault="00642464" w:rsidP="0095432C">
            <w:pPr>
              <w:jc w:val="both"/>
              <w:rPr>
                <w:rFonts w:cs="Arial"/>
                <w:sz w:val="22"/>
                <w:szCs w:val="22"/>
              </w:rPr>
            </w:pPr>
            <w:r>
              <w:rPr>
                <w:rFonts w:cs="Arial"/>
                <w:sz w:val="22"/>
                <w:szCs w:val="22"/>
              </w:rPr>
              <w:t>White Other?</w:t>
            </w:r>
          </w:p>
        </w:tc>
        <w:tc>
          <w:tcPr>
            <w:tcW w:w="850" w:type="dxa"/>
          </w:tcPr>
          <w:p w:rsidR="00642464" w:rsidRDefault="00642464" w:rsidP="0095432C">
            <w:pPr>
              <w:jc w:val="both"/>
              <w:rPr>
                <w:rFonts w:cs="Arial"/>
                <w:sz w:val="22"/>
                <w:szCs w:val="22"/>
              </w:rPr>
            </w:pPr>
          </w:p>
        </w:tc>
        <w:tc>
          <w:tcPr>
            <w:tcW w:w="4389" w:type="dxa"/>
          </w:tcPr>
          <w:p w:rsidR="00642464" w:rsidRDefault="00642464" w:rsidP="0095432C">
            <w:pPr>
              <w:jc w:val="both"/>
              <w:rPr>
                <w:rFonts w:cs="Arial"/>
                <w:sz w:val="22"/>
                <w:szCs w:val="22"/>
              </w:rPr>
            </w:pPr>
            <w:r>
              <w:rPr>
                <w:rFonts w:cs="Arial"/>
                <w:sz w:val="22"/>
                <w:szCs w:val="22"/>
              </w:rPr>
              <w:t>Please specify</w:t>
            </w:r>
          </w:p>
          <w:p w:rsidR="00642464" w:rsidRDefault="00642464" w:rsidP="0095432C">
            <w:pPr>
              <w:jc w:val="both"/>
              <w:rPr>
                <w:rFonts w:cs="Arial"/>
                <w:sz w:val="22"/>
                <w:szCs w:val="22"/>
              </w:rPr>
            </w:pPr>
          </w:p>
        </w:tc>
        <w:tc>
          <w:tcPr>
            <w:tcW w:w="967" w:type="dxa"/>
          </w:tcPr>
          <w:p w:rsidR="00642464" w:rsidRDefault="00642464" w:rsidP="0095432C">
            <w:pPr>
              <w:jc w:val="both"/>
              <w:rPr>
                <w:rFonts w:cs="Arial"/>
                <w:sz w:val="22"/>
                <w:szCs w:val="22"/>
              </w:rPr>
            </w:pPr>
          </w:p>
        </w:tc>
      </w:tr>
      <w:tr w:rsidR="00642464" w:rsidTr="0095432C">
        <w:tc>
          <w:tcPr>
            <w:tcW w:w="3288" w:type="dxa"/>
          </w:tcPr>
          <w:p w:rsidR="00642464" w:rsidRDefault="00642464" w:rsidP="0095432C">
            <w:pPr>
              <w:jc w:val="both"/>
              <w:rPr>
                <w:rFonts w:cs="Arial"/>
                <w:sz w:val="22"/>
                <w:szCs w:val="22"/>
              </w:rPr>
            </w:pPr>
            <w:r>
              <w:rPr>
                <w:rFonts w:cs="Arial"/>
                <w:sz w:val="22"/>
                <w:szCs w:val="22"/>
              </w:rPr>
              <w:t>Black Caribbean?</w:t>
            </w:r>
          </w:p>
          <w:p w:rsidR="00642464" w:rsidRDefault="00642464" w:rsidP="0095432C">
            <w:pPr>
              <w:jc w:val="both"/>
              <w:rPr>
                <w:rFonts w:cs="Arial"/>
                <w:sz w:val="22"/>
                <w:szCs w:val="22"/>
              </w:rPr>
            </w:pPr>
          </w:p>
        </w:tc>
        <w:tc>
          <w:tcPr>
            <w:tcW w:w="850" w:type="dxa"/>
          </w:tcPr>
          <w:p w:rsidR="00642464" w:rsidRDefault="00642464" w:rsidP="0095432C">
            <w:pPr>
              <w:jc w:val="both"/>
              <w:rPr>
                <w:rFonts w:cs="Arial"/>
                <w:sz w:val="22"/>
                <w:szCs w:val="22"/>
              </w:rPr>
            </w:pPr>
          </w:p>
        </w:tc>
        <w:tc>
          <w:tcPr>
            <w:tcW w:w="4389" w:type="dxa"/>
          </w:tcPr>
          <w:p w:rsidR="00642464" w:rsidRDefault="00642464" w:rsidP="0095432C">
            <w:pPr>
              <w:jc w:val="both"/>
              <w:rPr>
                <w:rFonts w:cs="Arial"/>
                <w:sz w:val="22"/>
                <w:szCs w:val="22"/>
              </w:rPr>
            </w:pPr>
            <w:r>
              <w:rPr>
                <w:rFonts w:cs="Arial"/>
                <w:sz w:val="22"/>
                <w:szCs w:val="22"/>
              </w:rPr>
              <w:t>Black African?</w:t>
            </w:r>
          </w:p>
        </w:tc>
        <w:tc>
          <w:tcPr>
            <w:tcW w:w="967" w:type="dxa"/>
          </w:tcPr>
          <w:p w:rsidR="00642464" w:rsidRDefault="00642464" w:rsidP="0095432C">
            <w:pPr>
              <w:jc w:val="both"/>
              <w:rPr>
                <w:rFonts w:cs="Arial"/>
                <w:sz w:val="22"/>
                <w:szCs w:val="22"/>
              </w:rPr>
            </w:pPr>
          </w:p>
        </w:tc>
      </w:tr>
      <w:tr w:rsidR="00642464" w:rsidTr="0095432C">
        <w:tc>
          <w:tcPr>
            <w:tcW w:w="3288" w:type="dxa"/>
          </w:tcPr>
          <w:p w:rsidR="00642464" w:rsidRDefault="00642464" w:rsidP="0095432C">
            <w:pPr>
              <w:jc w:val="both"/>
              <w:rPr>
                <w:rFonts w:cs="Arial"/>
                <w:sz w:val="22"/>
                <w:szCs w:val="22"/>
              </w:rPr>
            </w:pPr>
            <w:r>
              <w:rPr>
                <w:rFonts w:cs="Arial"/>
                <w:sz w:val="22"/>
                <w:szCs w:val="22"/>
              </w:rPr>
              <w:t>Black Other?</w:t>
            </w:r>
          </w:p>
        </w:tc>
        <w:tc>
          <w:tcPr>
            <w:tcW w:w="850" w:type="dxa"/>
          </w:tcPr>
          <w:p w:rsidR="00642464" w:rsidRDefault="00642464" w:rsidP="0095432C">
            <w:pPr>
              <w:jc w:val="both"/>
              <w:rPr>
                <w:rFonts w:cs="Arial"/>
                <w:sz w:val="22"/>
                <w:szCs w:val="22"/>
              </w:rPr>
            </w:pPr>
          </w:p>
        </w:tc>
        <w:tc>
          <w:tcPr>
            <w:tcW w:w="4389" w:type="dxa"/>
          </w:tcPr>
          <w:p w:rsidR="00642464" w:rsidRDefault="00642464" w:rsidP="0095432C">
            <w:pPr>
              <w:jc w:val="both"/>
              <w:rPr>
                <w:rFonts w:cs="Arial"/>
                <w:sz w:val="22"/>
                <w:szCs w:val="22"/>
              </w:rPr>
            </w:pPr>
            <w:r>
              <w:rPr>
                <w:rFonts w:cs="Arial"/>
                <w:sz w:val="22"/>
                <w:szCs w:val="22"/>
              </w:rPr>
              <w:t>Please specify</w:t>
            </w:r>
          </w:p>
          <w:p w:rsidR="00642464" w:rsidRDefault="00642464" w:rsidP="0095432C">
            <w:pPr>
              <w:jc w:val="both"/>
              <w:rPr>
                <w:rFonts w:cs="Arial"/>
                <w:sz w:val="22"/>
                <w:szCs w:val="22"/>
              </w:rPr>
            </w:pPr>
          </w:p>
        </w:tc>
        <w:tc>
          <w:tcPr>
            <w:tcW w:w="967" w:type="dxa"/>
          </w:tcPr>
          <w:p w:rsidR="00642464" w:rsidRDefault="00642464" w:rsidP="0095432C">
            <w:pPr>
              <w:jc w:val="both"/>
              <w:rPr>
                <w:rFonts w:cs="Arial"/>
                <w:sz w:val="22"/>
                <w:szCs w:val="22"/>
              </w:rPr>
            </w:pPr>
          </w:p>
        </w:tc>
      </w:tr>
      <w:tr w:rsidR="00642464" w:rsidTr="0095432C">
        <w:tc>
          <w:tcPr>
            <w:tcW w:w="3288" w:type="dxa"/>
          </w:tcPr>
          <w:p w:rsidR="00642464" w:rsidRDefault="00642464" w:rsidP="0095432C">
            <w:pPr>
              <w:jc w:val="both"/>
              <w:rPr>
                <w:rFonts w:cs="Arial"/>
                <w:sz w:val="22"/>
                <w:szCs w:val="22"/>
              </w:rPr>
            </w:pPr>
            <w:r>
              <w:rPr>
                <w:rFonts w:cs="Arial"/>
                <w:sz w:val="22"/>
                <w:szCs w:val="22"/>
              </w:rPr>
              <w:t>Indian?</w:t>
            </w:r>
          </w:p>
          <w:p w:rsidR="00642464" w:rsidRDefault="00642464" w:rsidP="0095432C">
            <w:pPr>
              <w:jc w:val="both"/>
              <w:rPr>
                <w:rFonts w:cs="Arial"/>
                <w:sz w:val="22"/>
                <w:szCs w:val="22"/>
              </w:rPr>
            </w:pPr>
          </w:p>
        </w:tc>
        <w:tc>
          <w:tcPr>
            <w:tcW w:w="850" w:type="dxa"/>
          </w:tcPr>
          <w:p w:rsidR="00642464" w:rsidRDefault="00642464" w:rsidP="0095432C">
            <w:pPr>
              <w:jc w:val="both"/>
              <w:rPr>
                <w:rFonts w:cs="Arial"/>
                <w:sz w:val="22"/>
                <w:szCs w:val="22"/>
              </w:rPr>
            </w:pPr>
          </w:p>
        </w:tc>
        <w:tc>
          <w:tcPr>
            <w:tcW w:w="4389" w:type="dxa"/>
          </w:tcPr>
          <w:p w:rsidR="00642464" w:rsidRDefault="00642464" w:rsidP="0095432C">
            <w:pPr>
              <w:jc w:val="both"/>
              <w:rPr>
                <w:rFonts w:cs="Arial"/>
                <w:sz w:val="22"/>
                <w:szCs w:val="22"/>
              </w:rPr>
            </w:pPr>
            <w:r>
              <w:rPr>
                <w:rFonts w:cs="Arial"/>
                <w:sz w:val="22"/>
                <w:szCs w:val="22"/>
              </w:rPr>
              <w:t>Pakistani?</w:t>
            </w:r>
          </w:p>
        </w:tc>
        <w:tc>
          <w:tcPr>
            <w:tcW w:w="967" w:type="dxa"/>
          </w:tcPr>
          <w:p w:rsidR="00642464" w:rsidRDefault="00642464" w:rsidP="0095432C">
            <w:pPr>
              <w:jc w:val="both"/>
              <w:rPr>
                <w:rFonts w:cs="Arial"/>
                <w:sz w:val="22"/>
                <w:szCs w:val="22"/>
              </w:rPr>
            </w:pPr>
          </w:p>
        </w:tc>
      </w:tr>
      <w:tr w:rsidR="00642464" w:rsidTr="0095432C">
        <w:tc>
          <w:tcPr>
            <w:tcW w:w="3288" w:type="dxa"/>
          </w:tcPr>
          <w:p w:rsidR="00642464" w:rsidRDefault="00642464" w:rsidP="0095432C">
            <w:pPr>
              <w:jc w:val="both"/>
              <w:rPr>
                <w:rFonts w:cs="Arial"/>
                <w:sz w:val="22"/>
                <w:szCs w:val="22"/>
              </w:rPr>
            </w:pPr>
            <w:r>
              <w:rPr>
                <w:rFonts w:cs="Arial"/>
                <w:sz w:val="22"/>
                <w:szCs w:val="22"/>
              </w:rPr>
              <w:t>Bangladeshi?</w:t>
            </w:r>
          </w:p>
          <w:p w:rsidR="00642464" w:rsidRDefault="00642464" w:rsidP="0095432C">
            <w:pPr>
              <w:jc w:val="both"/>
              <w:rPr>
                <w:rFonts w:cs="Arial"/>
                <w:sz w:val="22"/>
                <w:szCs w:val="22"/>
              </w:rPr>
            </w:pPr>
          </w:p>
        </w:tc>
        <w:tc>
          <w:tcPr>
            <w:tcW w:w="850" w:type="dxa"/>
          </w:tcPr>
          <w:p w:rsidR="00642464" w:rsidRDefault="00642464" w:rsidP="0095432C">
            <w:pPr>
              <w:jc w:val="both"/>
              <w:rPr>
                <w:rFonts w:cs="Arial"/>
                <w:sz w:val="22"/>
                <w:szCs w:val="22"/>
              </w:rPr>
            </w:pPr>
          </w:p>
        </w:tc>
        <w:tc>
          <w:tcPr>
            <w:tcW w:w="4389" w:type="dxa"/>
          </w:tcPr>
          <w:p w:rsidR="00642464" w:rsidRDefault="00642464" w:rsidP="0095432C">
            <w:pPr>
              <w:jc w:val="both"/>
              <w:rPr>
                <w:rFonts w:cs="Arial"/>
                <w:sz w:val="22"/>
                <w:szCs w:val="22"/>
              </w:rPr>
            </w:pPr>
            <w:r>
              <w:rPr>
                <w:rFonts w:cs="Arial"/>
                <w:sz w:val="22"/>
                <w:szCs w:val="22"/>
              </w:rPr>
              <w:t>Chinese?</w:t>
            </w:r>
          </w:p>
        </w:tc>
        <w:tc>
          <w:tcPr>
            <w:tcW w:w="967" w:type="dxa"/>
          </w:tcPr>
          <w:p w:rsidR="00642464" w:rsidRDefault="00642464" w:rsidP="0095432C">
            <w:pPr>
              <w:jc w:val="both"/>
              <w:rPr>
                <w:rFonts w:cs="Arial"/>
                <w:sz w:val="22"/>
                <w:szCs w:val="22"/>
              </w:rPr>
            </w:pPr>
          </w:p>
        </w:tc>
      </w:tr>
      <w:tr w:rsidR="00642464" w:rsidTr="0095432C">
        <w:tc>
          <w:tcPr>
            <w:tcW w:w="3288" w:type="dxa"/>
          </w:tcPr>
          <w:p w:rsidR="00642464" w:rsidRDefault="00642464" w:rsidP="0095432C">
            <w:pPr>
              <w:jc w:val="both"/>
              <w:rPr>
                <w:rFonts w:cs="Arial"/>
                <w:sz w:val="22"/>
                <w:szCs w:val="22"/>
              </w:rPr>
            </w:pPr>
            <w:r>
              <w:rPr>
                <w:rFonts w:cs="Arial"/>
                <w:sz w:val="22"/>
                <w:szCs w:val="22"/>
              </w:rPr>
              <w:t>Other?</w:t>
            </w:r>
          </w:p>
          <w:p w:rsidR="00642464" w:rsidRDefault="00642464" w:rsidP="0095432C">
            <w:pPr>
              <w:jc w:val="both"/>
              <w:rPr>
                <w:rFonts w:cs="Arial"/>
                <w:sz w:val="22"/>
                <w:szCs w:val="22"/>
              </w:rPr>
            </w:pPr>
          </w:p>
        </w:tc>
        <w:tc>
          <w:tcPr>
            <w:tcW w:w="850" w:type="dxa"/>
          </w:tcPr>
          <w:p w:rsidR="00642464" w:rsidRDefault="00642464" w:rsidP="0095432C">
            <w:pPr>
              <w:jc w:val="both"/>
              <w:rPr>
                <w:rFonts w:cs="Arial"/>
                <w:sz w:val="22"/>
                <w:szCs w:val="22"/>
              </w:rPr>
            </w:pPr>
          </w:p>
        </w:tc>
        <w:tc>
          <w:tcPr>
            <w:tcW w:w="4389" w:type="dxa"/>
          </w:tcPr>
          <w:p w:rsidR="00642464" w:rsidRDefault="00642464" w:rsidP="0095432C">
            <w:pPr>
              <w:jc w:val="both"/>
              <w:rPr>
                <w:rFonts w:cs="Arial"/>
                <w:sz w:val="22"/>
                <w:szCs w:val="22"/>
              </w:rPr>
            </w:pPr>
          </w:p>
        </w:tc>
        <w:tc>
          <w:tcPr>
            <w:tcW w:w="967" w:type="dxa"/>
          </w:tcPr>
          <w:p w:rsidR="00642464" w:rsidRDefault="00642464" w:rsidP="0095432C">
            <w:pPr>
              <w:jc w:val="both"/>
              <w:rPr>
                <w:rFonts w:cs="Arial"/>
                <w:sz w:val="22"/>
                <w:szCs w:val="22"/>
              </w:rPr>
            </w:pPr>
          </w:p>
        </w:tc>
      </w:tr>
    </w:tbl>
    <w:p w:rsidR="00642464" w:rsidRDefault="00642464" w:rsidP="00642464">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642464" w:rsidRDefault="00642464" w:rsidP="00642464">
      <w:pPr>
        <w:jc w:val="both"/>
        <w:rPr>
          <w:rFonts w:cs="Arial"/>
          <w:sz w:val="22"/>
          <w:szCs w:val="22"/>
        </w:rPr>
      </w:pPr>
      <w:r>
        <w:rPr>
          <w:rFonts w:cs="Arial"/>
          <w:sz w:val="22"/>
          <w:szCs w:val="22"/>
        </w:rPr>
        <w:t>This information will not affect the way in which your complaint is handled.</w:t>
      </w:r>
    </w:p>
    <w:p w:rsidR="00642464" w:rsidRDefault="00642464" w:rsidP="00642464">
      <w:pPr>
        <w:jc w:val="both"/>
        <w:rPr>
          <w:rFonts w:cs="Arial"/>
          <w:sz w:val="22"/>
          <w:szCs w:val="22"/>
        </w:rPr>
      </w:pPr>
    </w:p>
    <w:p w:rsidR="00642464" w:rsidRDefault="00642464" w:rsidP="00642464">
      <w:pPr>
        <w:jc w:val="both"/>
        <w:rPr>
          <w:rFonts w:cs="Arial"/>
          <w:sz w:val="22"/>
          <w:szCs w:val="22"/>
        </w:rPr>
      </w:pPr>
    </w:p>
    <w:p w:rsidR="00642464" w:rsidRDefault="00642464" w:rsidP="00642464">
      <w:pPr>
        <w:jc w:val="both"/>
        <w:rPr>
          <w:rFonts w:cs="Arial"/>
          <w:sz w:val="22"/>
          <w:szCs w:val="22"/>
        </w:rPr>
      </w:pPr>
      <w:r>
        <w:rPr>
          <w:rFonts w:cs="Arial"/>
          <w:sz w:val="22"/>
          <w:szCs w:val="22"/>
        </w:rPr>
        <w:t xml:space="preserve">When you have filled in this form please return it to Mrs J Vearncombe, Clerk to the Governors, Brymore </w:t>
      </w:r>
      <w:r w:rsidR="00B73CD0">
        <w:rPr>
          <w:rFonts w:cs="Arial"/>
          <w:sz w:val="22"/>
          <w:szCs w:val="22"/>
        </w:rPr>
        <w:t>Academy</w:t>
      </w:r>
      <w:r>
        <w:rPr>
          <w:rFonts w:cs="Arial"/>
          <w:sz w:val="22"/>
          <w:szCs w:val="22"/>
        </w:rPr>
        <w:t>, Cannington, Bridgwater, Somerset, TA5 2NB</w:t>
      </w:r>
    </w:p>
    <w:p w:rsidR="00642464" w:rsidRDefault="00642464" w:rsidP="003B1BF4">
      <w:pPr>
        <w:rPr>
          <w:rFonts w:cs="Arial"/>
          <w:sz w:val="22"/>
          <w:szCs w:val="22"/>
        </w:rPr>
      </w:pPr>
    </w:p>
    <w:sectPr w:rsidR="00642464" w:rsidSect="005253C1">
      <w:pgSz w:w="12240" w:h="15840"/>
      <w:pgMar w:top="141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C03" w:rsidRDefault="00001C03">
      <w:r>
        <w:separator/>
      </w:r>
    </w:p>
  </w:endnote>
  <w:endnote w:type="continuationSeparator" w:id="0">
    <w:p w:rsidR="00001C03" w:rsidRDefault="00001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089343"/>
      <w:docPartObj>
        <w:docPartGallery w:val="Page Numbers (Bottom of Page)"/>
        <w:docPartUnique/>
      </w:docPartObj>
    </w:sdtPr>
    <w:sdtEndPr>
      <w:rPr>
        <w:noProof/>
      </w:rPr>
    </w:sdtEndPr>
    <w:sdtContent>
      <w:p w:rsidR="004E7EB9" w:rsidRDefault="004E7EB9" w:rsidP="000E7AE6">
        <w:pPr>
          <w:pStyle w:val="Footer"/>
        </w:pPr>
        <w:r>
          <w:t>Brymore Academy Complaints Policy</w:t>
        </w:r>
      </w:p>
      <w:p w:rsidR="004E7EB9" w:rsidRDefault="004E7EB9" w:rsidP="000E7AE6">
        <w:pPr>
          <w:pStyle w:val="Footer"/>
        </w:pPr>
        <w:r>
          <w:t>August 2013</w:t>
        </w:r>
        <w:r>
          <w:tab/>
        </w:r>
        <w:r>
          <w:tab/>
        </w:r>
        <w:r>
          <w:tab/>
        </w:r>
        <w:r>
          <w:tab/>
        </w:r>
        <w:r>
          <w:fldChar w:fldCharType="begin"/>
        </w:r>
        <w:r>
          <w:instrText xml:space="preserve"> PAGE   \* MERGEFORMAT </w:instrText>
        </w:r>
        <w:r>
          <w:fldChar w:fldCharType="separate"/>
        </w:r>
        <w:r w:rsidR="008D5BD7">
          <w:rPr>
            <w:noProof/>
          </w:rPr>
          <w:t>1</w:t>
        </w:r>
        <w:r>
          <w:rPr>
            <w:noProof/>
          </w:rPr>
          <w:fldChar w:fldCharType="end"/>
        </w:r>
      </w:p>
    </w:sdtContent>
  </w:sdt>
  <w:p w:rsidR="004E7EB9" w:rsidRPr="004E7EB9" w:rsidRDefault="004E7EB9" w:rsidP="004E7EB9">
    <w:pPr>
      <w:pStyle w:val="Footer"/>
      <w:ind w:left="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C03" w:rsidRDefault="00001C03">
      <w:r>
        <w:separator/>
      </w:r>
    </w:p>
  </w:footnote>
  <w:footnote w:type="continuationSeparator" w:id="0">
    <w:p w:rsidR="00001C03" w:rsidRDefault="00001C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A52C2"/>
    <w:multiLevelType w:val="hybridMultilevel"/>
    <w:tmpl w:val="63B6D740"/>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hint="default"/>
      </w:rPr>
    </w:lvl>
    <w:lvl w:ilvl="3" w:tplc="08090001">
      <w:start w:val="1"/>
      <w:numFmt w:val="bullet"/>
      <w:lvlText w:val=""/>
      <w:lvlJc w:val="left"/>
      <w:pPr>
        <w:ind w:left="2947" w:hanging="360"/>
      </w:pPr>
      <w:rPr>
        <w:rFonts w:ascii="Symbol" w:hAnsi="Symbol" w:hint="default"/>
      </w:rPr>
    </w:lvl>
    <w:lvl w:ilvl="4" w:tplc="08090003">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FDA410C"/>
    <w:multiLevelType w:val="hybridMultilevel"/>
    <w:tmpl w:val="3DCE9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175DE"/>
    <w:multiLevelType w:val="hybridMultilevel"/>
    <w:tmpl w:val="2786B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A2D6E"/>
    <w:multiLevelType w:val="multilevel"/>
    <w:tmpl w:val="83CA6DEA"/>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8547669"/>
    <w:multiLevelType w:val="hybridMultilevel"/>
    <w:tmpl w:val="DBDAB81A"/>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5" w15:restartNumberingAfterBreak="0">
    <w:nsid w:val="55D3551F"/>
    <w:multiLevelType w:val="hybridMultilevel"/>
    <w:tmpl w:val="8BD046C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15:restartNumberingAfterBreak="0">
    <w:nsid w:val="598935F9"/>
    <w:multiLevelType w:val="hybridMultilevel"/>
    <w:tmpl w:val="B3741270"/>
    <w:lvl w:ilvl="0" w:tplc="55F406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A0704A"/>
    <w:rsid w:val="00001C03"/>
    <w:rsid w:val="000C272F"/>
    <w:rsid w:val="000E7AE6"/>
    <w:rsid w:val="001F3293"/>
    <w:rsid w:val="002C6953"/>
    <w:rsid w:val="00317FE8"/>
    <w:rsid w:val="0038415B"/>
    <w:rsid w:val="003B1BF4"/>
    <w:rsid w:val="00400C31"/>
    <w:rsid w:val="00482158"/>
    <w:rsid w:val="00497F4F"/>
    <w:rsid w:val="004E7EB9"/>
    <w:rsid w:val="005253C1"/>
    <w:rsid w:val="005A2BF7"/>
    <w:rsid w:val="005A6ED2"/>
    <w:rsid w:val="00611B47"/>
    <w:rsid w:val="006404B8"/>
    <w:rsid w:val="00642464"/>
    <w:rsid w:val="0066772F"/>
    <w:rsid w:val="006E2E73"/>
    <w:rsid w:val="00737CD4"/>
    <w:rsid w:val="00742BC9"/>
    <w:rsid w:val="007853D7"/>
    <w:rsid w:val="007D4BB3"/>
    <w:rsid w:val="00807C49"/>
    <w:rsid w:val="00881AF6"/>
    <w:rsid w:val="00887F41"/>
    <w:rsid w:val="008A55D3"/>
    <w:rsid w:val="008B5FA9"/>
    <w:rsid w:val="008D5BD7"/>
    <w:rsid w:val="0092161B"/>
    <w:rsid w:val="00933C9F"/>
    <w:rsid w:val="0095432C"/>
    <w:rsid w:val="009B5DD7"/>
    <w:rsid w:val="009E7B2A"/>
    <w:rsid w:val="00A038C4"/>
    <w:rsid w:val="00A0704A"/>
    <w:rsid w:val="00AB4C37"/>
    <w:rsid w:val="00AE6C35"/>
    <w:rsid w:val="00B73CD0"/>
    <w:rsid w:val="00B92884"/>
    <w:rsid w:val="00C314B6"/>
    <w:rsid w:val="00CF3A13"/>
    <w:rsid w:val="00D04772"/>
    <w:rsid w:val="00D9443B"/>
    <w:rsid w:val="00DA44B8"/>
    <w:rsid w:val="00E4286C"/>
    <w:rsid w:val="00E449CE"/>
    <w:rsid w:val="00E55C46"/>
    <w:rsid w:val="00EB4850"/>
    <w:rsid w:val="00ED5F21"/>
    <w:rsid w:val="00F46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6385"/>
    <o:shapelayout v:ext="edit">
      <o:idmap v:ext="edit" data="1"/>
    </o:shapelayout>
  </w:shapeDefaults>
  <w:decimalSymbol w:val="."/>
  <w:listSeparator w:val=","/>
  <w15:docId w15:val="{D5227894-1F54-41B8-8B11-382B7E6C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43B"/>
    <w:rPr>
      <w:rFonts w:ascii="Arial" w:hAnsi="Arial"/>
      <w:sz w:val="24"/>
      <w:szCs w:val="24"/>
      <w:lang w:eastAsia="en-US"/>
    </w:rPr>
  </w:style>
  <w:style w:type="paragraph" w:styleId="Heading1">
    <w:name w:val="heading 1"/>
    <w:basedOn w:val="Normal"/>
    <w:next w:val="Normal"/>
    <w:qFormat/>
    <w:rsid w:val="00D9443B"/>
    <w:pPr>
      <w:keepNext/>
      <w:tabs>
        <w:tab w:val="right" w:pos="9384"/>
      </w:tabs>
      <w:suppressAutoHyphens/>
      <w:spacing w:line="223" w:lineRule="auto"/>
      <w:jc w:val="right"/>
      <w:outlineLvl w:val="0"/>
    </w:pPr>
    <w:rPr>
      <w:rFonts w:cs="Arial"/>
      <w:b/>
      <w:sz w:val="22"/>
      <w:u w:val="single"/>
    </w:rPr>
  </w:style>
  <w:style w:type="paragraph" w:styleId="Heading2">
    <w:name w:val="heading 2"/>
    <w:basedOn w:val="Normal"/>
    <w:next w:val="Normal"/>
    <w:qFormat/>
    <w:rsid w:val="00D9443B"/>
    <w:pPr>
      <w:keepNext/>
      <w:outlineLvl w:val="1"/>
    </w:pPr>
    <w:rPr>
      <w:rFonts w:cs="Arial"/>
      <w:b/>
      <w:bCs/>
      <w:sz w:val="22"/>
      <w:szCs w:val="22"/>
      <w:u w:val="single"/>
    </w:rPr>
  </w:style>
  <w:style w:type="paragraph" w:styleId="Heading3">
    <w:name w:val="heading 3"/>
    <w:basedOn w:val="Normal"/>
    <w:next w:val="Normal"/>
    <w:qFormat/>
    <w:rsid w:val="00D9443B"/>
    <w:pPr>
      <w:keepNext/>
      <w:tabs>
        <w:tab w:val="left" w:pos="-1440"/>
      </w:tabs>
      <w:ind w:left="720" w:hanging="720"/>
      <w:outlineLvl w:val="2"/>
    </w:pPr>
    <w:rPr>
      <w:rFonts w:cs="Arial"/>
      <w:b/>
      <w:bCs/>
      <w:sz w:val="18"/>
    </w:rPr>
  </w:style>
  <w:style w:type="paragraph" w:styleId="Heading4">
    <w:name w:val="heading 4"/>
    <w:basedOn w:val="Normal"/>
    <w:next w:val="Normal"/>
    <w:qFormat/>
    <w:rsid w:val="00D9443B"/>
    <w:pPr>
      <w:keepNext/>
      <w:tabs>
        <w:tab w:val="left" w:pos="-1440"/>
      </w:tabs>
      <w:ind w:left="720" w:hanging="720"/>
      <w:outlineLvl w:val="3"/>
    </w:pPr>
    <w:rPr>
      <w:rFonts w:cs="Arial"/>
      <w:b/>
      <w:bCs/>
      <w:sz w:val="22"/>
      <w:szCs w:val="22"/>
    </w:rPr>
  </w:style>
  <w:style w:type="paragraph" w:styleId="Heading5">
    <w:name w:val="heading 5"/>
    <w:basedOn w:val="Normal"/>
    <w:next w:val="Normal"/>
    <w:qFormat/>
    <w:rsid w:val="00D9443B"/>
    <w:pPr>
      <w:keepNext/>
      <w:outlineLvl w:val="4"/>
    </w:pPr>
    <w:rPr>
      <w:rFonts w:cs="Arial"/>
      <w:b/>
      <w:bCs/>
      <w:sz w:val="22"/>
    </w:rPr>
  </w:style>
  <w:style w:type="paragraph" w:styleId="Heading6">
    <w:name w:val="heading 6"/>
    <w:basedOn w:val="Normal"/>
    <w:next w:val="Normal"/>
    <w:qFormat/>
    <w:rsid w:val="00D9443B"/>
    <w:pPr>
      <w:keepNext/>
      <w:outlineLvl w:val="5"/>
    </w:pPr>
    <w:rPr>
      <w:rFonts w:cs="Arial"/>
      <w:b/>
      <w:bCs/>
      <w:sz w:val="28"/>
      <w:szCs w:val="22"/>
    </w:rPr>
  </w:style>
  <w:style w:type="paragraph" w:styleId="Heading7">
    <w:name w:val="heading 7"/>
    <w:basedOn w:val="Normal"/>
    <w:next w:val="Normal"/>
    <w:qFormat/>
    <w:rsid w:val="00D9443B"/>
    <w:pPr>
      <w:keepNext/>
      <w:jc w:val="center"/>
      <w:outlineLvl w:val="6"/>
    </w:pPr>
    <w:rPr>
      <w:rFonts w:cs="Arial"/>
      <w:b/>
      <w:bCs/>
      <w:sz w:val="22"/>
    </w:rPr>
  </w:style>
  <w:style w:type="paragraph" w:styleId="Heading8">
    <w:name w:val="heading 8"/>
    <w:basedOn w:val="Normal"/>
    <w:next w:val="Normal"/>
    <w:qFormat/>
    <w:rsid w:val="00D9443B"/>
    <w:pPr>
      <w:keepNext/>
      <w:outlineLvl w:val="7"/>
    </w:pPr>
    <w:rPr>
      <w:rFonts w:cs="Arial"/>
      <w:sz w:val="22"/>
      <w:szCs w:val="22"/>
      <w:u w:val="single"/>
    </w:rPr>
  </w:style>
  <w:style w:type="paragraph" w:styleId="Heading9">
    <w:name w:val="heading 9"/>
    <w:basedOn w:val="Normal"/>
    <w:next w:val="Normal"/>
    <w:qFormat/>
    <w:rsid w:val="00D9443B"/>
    <w:pPr>
      <w:keepNext/>
      <w:tabs>
        <w:tab w:val="center" w:pos="4692"/>
      </w:tabs>
      <w:suppressAutoHyphens/>
      <w:outlineLvl w:val="8"/>
    </w:pPr>
    <w:rPr>
      <w:rFonts w:cs="Arial"/>
      <w:b/>
      <w:sz w:val="2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9443B"/>
    <w:pPr>
      <w:tabs>
        <w:tab w:val="left" w:pos="0"/>
        <w:tab w:val="left" w:pos="720"/>
        <w:tab w:val="left" w:pos="1560"/>
        <w:tab w:val="left" w:pos="2640"/>
        <w:tab w:val="left" w:pos="3600"/>
      </w:tabs>
      <w:suppressAutoHyphens/>
      <w:ind w:left="1560" w:hanging="1560"/>
    </w:pPr>
    <w:rPr>
      <w:sz w:val="20"/>
      <w:szCs w:val="20"/>
    </w:rPr>
  </w:style>
  <w:style w:type="paragraph" w:styleId="Header">
    <w:name w:val="header"/>
    <w:basedOn w:val="Normal"/>
    <w:rsid w:val="00D9443B"/>
    <w:pPr>
      <w:tabs>
        <w:tab w:val="center" w:pos="4153"/>
        <w:tab w:val="right" w:pos="8306"/>
      </w:tabs>
    </w:pPr>
    <w:rPr>
      <w:rFonts w:cs="Arial"/>
      <w:sz w:val="22"/>
    </w:rPr>
  </w:style>
  <w:style w:type="paragraph" w:styleId="Footer">
    <w:name w:val="footer"/>
    <w:basedOn w:val="Normal"/>
    <w:link w:val="FooterChar"/>
    <w:uiPriority w:val="99"/>
    <w:rsid w:val="00D9443B"/>
    <w:pPr>
      <w:tabs>
        <w:tab w:val="center" w:pos="4153"/>
        <w:tab w:val="right" w:pos="8306"/>
      </w:tabs>
    </w:pPr>
    <w:rPr>
      <w:rFonts w:cs="Arial"/>
      <w:sz w:val="22"/>
    </w:rPr>
  </w:style>
  <w:style w:type="character" w:styleId="Strong">
    <w:name w:val="Strong"/>
    <w:qFormat/>
    <w:rsid w:val="00D9443B"/>
    <w:rPr>
      <w:b/>
      <w:bCs/>
    </w:rPr>
  </w:style>
  <w:style w:type="character" w:styleId="Hyperlink">
    <w:name w:val="Hyperlink"/>
    <w:rsid w:val="00D9443B"/>
    <w:rPr>
      <w:color w:val="0000FF"/>
      <w:u w:val="single"/>
    </w:rPr>
  </w:style>
  <w:style w:type="paragraph" w:customStyle="1" w:styleId="VNormal">
    <w:name w:val="VNormal"/>
    <w:basedOn w:val="Normal"/>
    <w:rsid w:val="00D9443B"/>
    <w:rPr>
      <w:rFonts w:ascii="Verdana" w:hAnsi="Verdana"/>
      <w:sz w:val="22"/>
      <w:szCs w:val="22"/>
    </w:rPr>
  </w:style>
  <w:style w:type="paragraph" w:customStyle="1" w:styleId="VHeading3">
    <w:name w:val="VHeading 3"/>
    <w:basedOn w:val="Normal"/>
    <w:next w:val="VNormal"/>
    <w:rsid w:val="00D9443B"/>
    <w:rPr>
      <w:rFonts w:ascii="Verdana" w:hAnsi="Verdana"/>
      <w:b/>
      <w:bCs/>
      <w:sz w:val="26"/>
      <w:szCs w:val="26"/>
    </w:rPr>
  </w:style>
  <w:style w:type="character" w:styleId="FollowedHyperlink">
    <w:name w:val="FollowedHyperlink"/>
    <w:rsid w:val="00D9443B"/>
    <w:rPr>
      <w:color w:val="800080"/>
      <w:u w:val="single"/>
    </w:rPr>
  </w:style>
  <w:style w:type="paragraph" w:styleId="BodyTextIndent2">
    <w:name w:val="Body Text Indent 2"/>
    <w:basedOn w:val="Normal"/>
    <w:rsid w:val="00D9443B"/>
    <w:pPr>
      <w:tabs>
        <w:tab w:val="left" w:pos="0"/>
        <w:tab w:val="left" w:pos="720"/>
        <w:tab w:val="left" w:pos="1530"/>
        <w:tab w:val="left" w:pos="2160"/>
      </w:tabs>
      <w:suppressAutoHyphens/>
      <w:ind w:left="2160" w:hanging="2160"/>
    </w:pPr>
    <w:rPr>
      <w:rFonts w:cs="Arial"/>
      <w:sz w:val="22"/>
    </w:rPr>
  </w:style>
  <w:style w:type="paragraph" w:styleId="BodyTextIndent3">
    <w:name w:val="Body Text Indent 3"/>
    <w:basedOn w:val="Normal"/>
    <w:rsid w:val="00D9443B"/>
    <w:pPr>
      <w:tabs>
        <w:tab w:val="left" w:pos="0"/>
        <w:tab w:val="left" w:pos="720"/>
        <w:tab w:val="left" w:pos="1530"/>
        <w:tab w:val="left" w:pos="2160"/>
        <w:tab w:val="left" w:pos="2640"/>
      </w:tabs>
      <w:suppressAutoHyphens/>
      <w:ind w:left="2700" w:hanging="2700"/>
    </w:pPr>
    <w:rPr>
      <w:rFonts w:cs="Arial"/>
      <w:i/>
      <w:iCs/>
      <w:sz w:val="22"/>
    </w:rPr>
  </w:style>
  <w:style w:type="paragraph" w:styleId="BlockText">
    <w:name w:val="Block Text"/>
    <w:basedOn w:val="Normal"/>
    <w:rsid w:val="00D9443B"/>
    <w:pPr>
      <w:tabs>
        <w:tab w:val="left" w:pos="-360"/>
        <w:tab w:val="left" w:pos="330"/>
        <w:tab w:val="left" w:pos="720"/>
        <w:tab w:val="left" w:pos="1560"/>
        <w:tab w:val="left" w:pos="2200"/>
        <w:tab w:val="left" w:pos="3600"/>
      </w:tabs>
      <w:suppressAutoHyphens/>
      <w:ind w:left="2160" w:right="25" w:hanging="2490"/>
    </w:pPr>
    <w:rPr>
      <w:rFonts w:cs="Arial"/>
      <w:sz w:val="22"/>
    </w:rPr>
  </w:style>
  <w:style w:type="character" w:styleId="PageNumber">
    <w:name w:val="page number"/>
    <w:basedOn w:val="DefaultParagraphFont"/>
    <w:rsid w:val="00D9443B"/>
  </w:style>
  <w:style w:type="paragraph" w:styleId="BodyText">
    <w:name w:val="Body Text"/>
    <w:basedOn w:val="Normal"/>
    <w:rsid w:val="00D9443B"/>
    <w:pPr>
      <w:tabs>
        <w:tab w:val="left" w:pos="0"/>
        <w:tab w:val="left" w:pos="720"/>
        <w:tab w:val="left" w:pos="1464"/>
        <w:tab w:val="left" w:pos="2196"/>
        <w:tab w:val="left" w:pos="2880"/>
      </w:tabs>
      <w:suppressAutoHyphens/>
    </w:pPr>
    <w:rPr>
      <w:rFonts w:cs="Arial"/>
      <w:b/>
      <w:sz w:val="22"/>
    </w:rPr>
  </w:style>
  <w:style w:type="paragraph" w:styleId="BodyText2">
    <w:name w:val="Body Text 2"/>
    <w:basedOn w:val="Normal"/>
    <w:rsid w:val="00D9443B"/>
    <w:rPr>
      <w:sz w:val="18"/>
    </w:rPr>
  </w:style>
  <w:style w:type="paragraph" w:styleId="BodyText3">
    <w:name w:val="Body Text 3"/>
    <w:basedOn w:val="Normal"/>
    <w:rsid w:val="00D9443B"/>
    <w:rPr>
      <w:sz w:val="20"/>
    </w:rPr>
  </w:style>
  <w:style w:type="paragraph" w:styleId="NormalWeb">
    <w:name w:val="Normal (Web)"/>
    <w:basedOn w:val="Normal"/>
    <w:rsid w:val="00D9443B"/>
    <w:pPr>
      <w:spacing w:before="100" w:beforeAutospacing="1" w:after="100" w:afterAutospacing="1"/>
    </w:pPr>
    <w:rPr>
      <w:rFonts w:ascii="Arial Unicode MS" w:eastAsia="Arial Unicode MS" w:hAnsi="Arial Unicode MS" w:cs="Arial Unicode MS"/>
    </w:rPr>
  </w:style>
  <w:style w:type="character" w:customStyle="1" w:styleId="FooterChar">
    <w:name w:val="Footer Char"/>
    <w:link w:val="Footer"/>
    <w:uiPriority w:val="99"/>
    <w:rsid w:val="00D9443B"/>
    <w:rPr>
      <w:rFonts w:ascii="Arial" w:hAnsi="Arial" w:cs="Arial"/>
      <w:sz w:val="22"/>
      <w:szCs w:val="24"/>
      <w:lang w:eastAsia="en-US"/>
    </w:rPr>
  </w:style>
  <w:style w:type="paragraph" w:styleId="BalloonText">
    <w:name w:val="Balloon Text"/>
    <w:basedOn w:val="Normal"/>
    <w:link w:val="BalloonTextChar"/>
    <w:rsid w:val="00D9443B"/>
    <w:rPr>
      <w:rFonts w:ascii="Tahoma" w:hAnsi="Tahoma" w:cs="Tahoma"/>
      <w:sz w:val="16"/>
      <w:szCs w:val="16"/>
    </w:rPr>
  </w:style>
  <w:style w:type="character" w:customStyle="1" w:styleId="BalloonTextChar">
    <w:name w:val="Balloon Text Char"/>
    <w:link w:val="BalloonText"/>
    <w:rsid w:val="00D9443B"/>
    <w:rPr>
      <w:rFonts w:ascii="Tahoma" w:hAnsi="Tahoma" w:cs="Tahoma"/>
      <w:sz w:val="16"/>
      <w:szCs w:val="16"/>
      <w:lang w:eastAsia="en-US"/>
    </w:rPr>
  </w:style>
  <w:style w:type="paragraph" w:styleId="ListParagraph">
    <w:name w:val="List Paragraph"/>
    <w:basedOn w:val="Normal"/>
    <w:uiPriority w:val="34"/>
    <w:qFormat/>
    <w:rsid w:val="00642464"/>
    <w:pPr>
      <w:overflowPunct w:val="0"/>
      <w:autoSpaceDE w:val="0"/>
      <w:autoSpaceDN w:val="0"/>
      <w:adjustRightInd w:val="0"/>
      <w:ind w:left="72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4DF14-5A3C-436A-82C1-CA261A2D7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3090</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Somerset</Company>
  <LinksUpToDate>false</LinksUpToDate>
  <CharactersWithSpaces>20662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Helen Hill</cp:lastModifiedBy>
  <cp:revision>9</cp:revision>
  <cp:lastPrinted>2011-11-09T11:21:00Z</cp:lastPrinted>
  <dcterms:created xsi:type="dcterms:W3CDTF">2013-08-08T14:04:00Z</dcterms:created>
  <dcterms:modified xsi:type="dcterms:W3CDTF">2015-11-19T14:06:00Z</dcterms:modified>
</cp:coreProperties>
</file>