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90" w:rsidRPr="005B3E7E" w:rsidRDefault="00A66204">
      <w:pPr>
        <w:rPr>
          <w:b/>
        </w:rPr>
      </w:pPr>
      <w:r w:rsidRPr="005B3E7E">
        <w:rPr>
          <w:b/>
        </w:rPr>
        <w:t>Initial Analysis of GCSE results 2016</w:t>
      </w:r>
    </w:p>
    <w:p w:rsidR="00A66204" w:rsidRDefault="00A66204">
      <w:r>
        <w:t>Please note that P8 and value added scores are p</w:t>
      </w:r>
      <w:r w:rsidR="005B3E7E">
        <w:t>rovisional as they are currently compared</w:t>
      </w:r>
      <w:r>
        <w:t xml:space="preserve"> to last year’s data sets</w:t>
      </w:r>
      <w:r w:rsidR="005B3E7E">
        <w:t xml:space="preserve"> as this years are not yet available</w:t>
      </w:r>
      <w:r>
        <w:t xml:space="preserve">. </w:t>
      </w:r>
      <w:r w:rsidR="00C965A7">
        <w:t>The school results below do not include agriculture and horticulture.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874"/>
        <w:gridCol w:w="1007"/>
        <w:gridCol w:w="1027"/>
        <w:gridCol w:w="1006"/>
        <w:gridCol w:w="866"/>
        <w:gridCol w:w="989"/>
        <w:gridCol w:w="1048"/>
        <w:gridCol w:w="990"/>
      </w:tblGrid>
      <w:tr w:rsidR="00B35746" w:rsidTr="00B35746">
        <w:tc>
          <w:tcPr>
            <w:tcW w:w="1209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Measure</w:t>
            </w:r>
          </w:p>
        </w:tc>
        <w:tc>
          <w:tcPr>
            <w:tcW w:w="874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Whole</w:t>
            </w:r>
          </w:p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School</w:t>
            </w:r>
          </w:p>
        </w:tc>
        <w:tc>
          <w:tcPr>
            <w:tcW w:w="1007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Upper (2)</w:t>
            </w:r>
          </w:p>
        </w:tc>
        <w:tc>
          <w:tcPr>
            <w:tcW w:w="1027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Middle (12)</w:t>
            </w:r>
          </w:p>
        </w:tc>
        <w:tc>
          <w:tcPr>
            <w:tcW w:w="1006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Lower (14)</w:t>
            </w:r>
          </w:p>
        </w:tc>
        <w:tc>
          <w:tcPr>
            <w:tcW w:w="866" w:type="dxa"/>
          </w:tcPr>
          <w:p w:rsidR="00B35746" w:rsidRPr="00E474FD" w:rsidRDefault="00B35746">
            <w:pPr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989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SEN (8)</w:t>
            </w:r>
          </w:p>
        </w:tc>
        <w:tc>
          <w:tcPr>
            <w:tcW w:w="1048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Boarder</w:t>
            </w:r>
          </w:p>
        </w:tc>
        <w:tc>
          <w:tcPr>
            <w:tcW w:w="990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OB</w:t>
            </w:r>
          </w:p>
        </w:tc>
      </w:tr>
      <w:tr w:rsidR="00B35746" w:rsidTr="00B35746">
        <w:tc>
          <w:tcPr>
            <w:tcW w:w="1209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P8</w:t>
            </w:r>
          </w:p>
        </w:tc>
        <w:tc>
          <w:tcPr>
            <w:tcW w:w="874" w:type="dxa"/>
          </w:tcPr>
          <w:p w:rsidR="00B35746" w:rsidRPr="002E29E3" w:rsidRDefault="00B35746">
            <w:pPr>
              <w:rPr>
                <w:b/>
              </w:rPr>
            </w:pPr>
            <w:r w:rsidRPr="002E29E3">
              <w:rPr>
                <w:b/>
              </w:rPr>
              <w:t>+0.47*</w:t>
            </w:r>
          </w:p>
        </w:tc>
        <w:tc>
          <w:tcPr>
            <w:tcW w:w="1007" w:type="dxa"/>
          </w:tcPr>
          <w:p w:rsidR="00B35746" w:rsidRDefault="00B35746">
            <w:r>
              <w:t>+0.62</w:t>
            </w:r>
          </w:p>
        </w:tc>
        <w:tc>
          <w:tcPr>
            <w:tcW w:w="1027" w:type="dxa"/>
          </w:tcPr>
          <w:p w:rsidR="00B35746" w:rsidRDefault="00B35746">
            <w:r>
              <w:t>+0.31</w:t>
            </w:r>
          </w:p>
        </w:tc>
        <w:tc>
          <w:tcPr>
            <w:tcW w:w="1006" w:type="dxa"/>
          </w:tcPr>
          <w:p w:rsidR="00B35746" w:rsidRDefault="00B35746">
            <w:r>
              <w:t>+1.07</w:t>
            </w:r>
          </w:p>
        </w:tc>
        <w:tc>
          <w:tcPr>
            <w:tcW w:w="866" w:type="dxa"/>
          </w:tcPr>
          <w:p w:rsidR="00B35746" w:rsidRDefault="00B35746">
            <w:r>
              <w:t>+1.08</w:t>
            </w:r>
          </w:p>
        </w:tc>
        <w:tc>
          <w:tcPr>
            <w:tcW w:w="989" w:type="dxa"/>
          </w:tcPr>
          <w:p w:rsidR="00B35746" w:rsidRDefault="00B35746">
            <w:r>
              <w:t>+0.38</w:t>
            </w:r>
          </w:p>
        </w:tc>
        <w:tc>
          <w:tcPr>
            <w:tcW w:w="1048" w:type="dxa"/>
          </w:tcPr>
          <w:p w:rsidR="00B35746" w:rsidRDefault="00B35746">
            <w:r>
              <w:t>+0.84</w:t>
            </w:r>
          </w:p>
        </w:tc>
        <w:tc>
          <w:tcPr>
            <w:tcW w:w="990" w:type="dxa"/>
          </w:tcPr>
          <w:p w:rsidR="00B35746" w:rsidRDefault="00B35746">
            <w:r>
              <w:t>+0.45</w:t>
            </w:r>
          </w:p>
        </w:tc>
      </w:tr>
      <w:tr w:rsidR="00B35746" w:rsidTr="00B35746">
        <w:tc>
          <w:tcPr>
            <w:tcW w:w="1209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A8</w:t>
            </w:r>
          </w:p>
        </w:tc>
        <w:tc>
          <w:tcPr>
            <w:tcW w:w="874" w:type="dxa"/>
          </w:tcPr>
          <w:p w:rsidR="00B35746" w:rsidRPr="002E29E3" w:rsidRDefault="00B35746">
            <w:pPr>
              <w:rPr>
                <w:b/>
              </w:rPr>
            </w:pPr>
            <w:r w:rsidRPr="002E29E3">
              <w:rPr>
                <w:b/>
              </w:rPr>
              <w:t>4.68</w:t>
            </w:r>
          </w:p>
        </w:tc>
        <w:tc>
          <w:tcPr>
            <w:tcW w:w="1007" w:type="dxa"/>
          </w:tcPr>
          <w:p w:rsidR="00B35746" w:rsidRDefault="00B35746">
            <w:r>
              <w:t>6.13</w:t>
            </w:r>
          </w:p>
        </w:tc>
        <w:tc>
          <w:tcPr>
            <w:tcW w:w="1027" w:type="dxa"/>
          </w:tcPr>
          <w:p w:rsidR="00B35746" w:rsidRDefault="00B35746">
            <w:r>
              <w:t>4.87</w:t>
            </w:r>
          </w:p>
        </w:tc>
        <w:tc>
          <w:tcPr>
            <w:tcW w:w="1006" w:type="dxa"/>
          </w:tcPr>
          <w:p w:rsidR="00B35746" w:rsidRDefault="00B35746">
            <w:r>
              <w:t>4.66</w:t>
            </w:r>
          </w:p>
        </w:tc>
        <w:tc>
          <w:tcPr>
            <w:tcW w:w="866" w:type="dxa"/>
          </w:tcPr>
          <w:p w:rsidR="00B35746" w:rsidRDefault="00B35746">
            <w:r>
              <w:t>4.40</w:t>
            </w:r>
          </w:p>
        </w:tc>
        <w:tc>
          <w:tcPr>
            <w:tcW w:w="989" w:type="dxa"/>
          </w:tcPr>
          <w:p w:rsidR="00B35746" w:rsidRDefault="00B35746">
            <w:r>
              <w:t>3.57</w:t>
            </w:r>
          </w:p>
        </w:tc>
        <w:tc>
          <w:tcPr>
            <w:tcW w:w="1048" w:type="dxa"/>
          </w:tcPr>
          <w:p w:rsidR="00B35746" w:rsidRDefault="00B35746">
            <w:r>
              <w:t>5.13</w:t>
            </w:r>
          </w:p>
        </w:tc>
        <w:tc>
          <w:tcPr>
            <w:tcW w:w="990" w:type="dxa"/>
          </w:tcPr>
          <w:p w:rsidR="00B35746" w:rsidRDefault="00B35746">
            <w:r>
              <w:t>4.06</w:t>
            </w:r>
          </w:p>
        </w:tc>
      </w:tr>
      <w:tr w:rsidR="00B35746" w:rsidTr="00B35746">
        <w:tc>
          <w:tcPr>
            <w:tcW w:w="1209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A*-C EM</w:t>
            </w:r>
          </w:p>
        </w:tc>
        <w:tc>
          <w:tcPr>
            <w:tcW w:w="874" w:type="dxa"/>
          </w:tcPr>
          <w:p w:rsidR="00B35746" w:rsidRPr="002E29E3" w:rsidRDefault="00B35746">
            <w:pPr>
              <w:rPr>
                <w:b/>
              </w:rPr>
            </w:pPr>
            <w:r w:rsidRPr="002E29E3">
              <w:rPr>
                <w:b/>
              </w:rPr>
              <w:t>51%</w:t>
            </w:r>
          </w:p>
        </w:tc>
        <w:tc>
          <w:tcPr>
            <w:tcW w:w="1007" w:type="dxa"/>
          </w:tcPr>
          <w:p w:rsidR="00B35746" w:rsidRDefault="00B35746">
            <w:r>
              <w:t>100%</w:t>
            </w:r>
          </w:p>
        </w:tc>
        <w:tc>
          <w:tcPr>
            <w:tcW w:w="1027" w:type="dxa"/>
          </w:tcPr>
          <w:p w:rsidR="00B35746" w:rsidRDefault="00B35746">
            <w:r>
              <w:t>50%</w:t>
            </w:r>
          </w:p>
        </w:tc>
        <w:tc>
          <w:tcPr>
            <w:tcW w:w="1006" w:type="dxa"/>
          </w:tcPr>
          <w:p w:rsidR="00B35746" w:rsidRDefault="00B35746">
            <w:r>
              <w:t>71%</w:t>
            </w:r>
          </w:p>
        </w:tc>
        <w:tc>
          <w:tcPr>
            <w:tcW w:w="866" w:type="dxa"/>
          </w:tcPr>
          <w:p w:rsidR="00B35746" w:rsidRDefault="00B35746">
            <w:r>
              <w:t>40%</w:t>
            </w:r>
          </w:p>
        </w:tc>
        <w:tc>
          <w:tcPr>
            <w:tcW w:w="989" w:type="dxa"/>
          </w:tcPr>
          <w:p w:rsidR="00B35746" w:rsidRDefault="00B35746">
            <w:r>
              <w:t>38%</w:t>
            </w:r>
          </w:p>
        </w:tc>
        <w:tc>
          <w:tcPr>
            <w:tcW w:w="1048" w:type="dxa"/>
          </w:tcPr>
          <w:p w:rsidR="00B35746" w:rsidRDefault="00B35746">
            <w:r>
              <w:t>61%</w:t>
            </w:r>
          </w:p>
        </w:tc>
        <w:tc>
          <w:tcPr>
            <w:tcW w:w="990" w:type="dxa"/>
          </w:tcPr>
          <w:p w:rsidR="00B35746" w:rsidRDefault="00B35746">
            <w:r>
              <w:t>40%</w:t>
            </w:r>
          </w:p>
        </w:tc>
      </w:tr>
      <w:tr w:rsidR="00B35746" w:rsidTr="00B35746">
        <w:tc>
          <w:tcPr>
            <w:tcW w:w="1209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5A*-C EM</w:t>
            </w:r>
          </w:p>
        </w:tc>
        <w:tc>
          <w:tcPr>
            <w:tcW w:w="874" w:type="dxa"/>
          </w:tcPr>
          <w:p w:rsidR="00B35746" w:rsidRPr="002E29E3" w:rsidRDefault="00B35746">
            <w:pPr>
              <w:rPr>
                <w:b/>
              </w:rPr>
            </w:pPr>
            <w:r w:rsidRPr="002E29E3">
              <w:rPr>
                <w:b/>
              </w:rPr>
              <w:t>46%</w:t>
            </w:r>
          </w:p>
        </w:tc>
        <w:tc>
          <w:tcPr>
            <w:tcW w:w="1007" w:type="dxa"/>
          </w:tcPr>
          <w:p w:rsidR="00B35746" w:rsidRDefault="00B35746">
            <w:r>
              <w:t>100%</w:t>
            </w:r>
          </w:p>
        </w:tc>
        <w:tc>
          <w:tcPr>
            <w:tcW w:w="1027" w:type="dxa"/>
          </w:tcPr>
          <w:p w:rsidR="00B35746" w:rsidRDefault="00B35746">
            <w:r>
              <w:t>50%</w:t>
            </w:r>
          </w:p>
        </w:tc>
        <w:tc>
          <w:tcPr>
            <w:tcW w:w="1006" w:type="dxa"/>
          </w:tcPr>
          <w:p w:rsidR="00B35746" w:rsidRDefault="00B35746">
            <w:r>
              <w:t>57%</w:t>
            </w:r>
          </w:p>
        </w:tc>
        <w:tc>
          <w:tcPr>
            <w:tcW w:w="866" w:type="dxa"/>
          </w:tcPr>
          <w:p w:rsidR="00B35746" w:rsidRDefault="00B35746">
            <w:r>
              <w:t>40%</w:t>
            </w:r>
          </w:p>
        </w:tc>
        <w:tc>
          <w:tcPr>
            <w:tcW w:w="989" w:type="dxa"/>
          </w:tcPr>
          <w:p w:rsidR="00B35746" w:rsidRDefault="00B35746">
            <w:r>
              <w:t>38%</w:t>
            </w:r>
          </w:p>
        </w:tc>
        <w:tc>
          <w:tcPr>
            <w:tcW w:w="1048" w:type="dxa"/>
          </w:tcPr>
          <w:p w:rsidR="00B35746" w:rsidRDefault="00B35746">
            <w:r>
              <w:t>52%</w:t>
            </w:r>
          </w:p>
        </w:tc>
        <w:tc>
          <w:tcPr>
            <w:tcW w:w="990" w:type="dxa"/>
          </w:tcPr>
          <w:p w:rsidR="00B35746" w:rsidRDefault="00B35746">
            <w:r>
              <w:t>40%</w:t>
            </w:r>
          </w:p>
        </w:tc>
      </w:tr>
      <w:tr w:rsidR="00B35746" w:rsidTr="00B35746">
        <w:tc>
          <w:tcPr>
            <w:tcW w:w="1209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>VA</w:t>
            </w:r>
          </w:p>
        </w:tc>
        <w:tc>
          <w:tcPr>
            <w:tcW w:w="874" w:type="dxa"/>
          </w:tcPr>
          <w:p w:rsidR="00B35746" w:rsidRPr="002E29E3" w:rsidRDefault="00B35746">
            <w:pPr>
              <w:rPr>
                <w:b/>
              </w:rPr>
            </w:pPr>
            <w:r w:rsidRPr="002E29E3">
              <w:rPr>
                <w:b/>
              </w:rPr>
              <w:t>1034</w:t>
            </w:r>
          </w:p>
        </w:tc>
        <w:tc>
          <w:tcPr>
            <w:tcW w:w="1007" w:type="dxa"/>
          </w:tcPr>
          <w:p w:rsidR="00B35746" w:rsidRDefault="00B35746">
            <w:r>
              <w:t>1035</w:t>
            </w:r>
          </w:p>
        </w:tc>
        <w:tc>
          <w:tcPr>
            <w:tcW w:w="1027" w:type="dxa"/>
          </w:tcPr>
          <w:p w:rsidR="00B35746" w:rsidRDefault="00B35746">
            <w:r>
              <w:t>1010</w:t>
            </w:r>
          </w:p>
        </w:tc>
        <w:tc>
          <w:tcPr>
            <w:tcW w:w="1006" w:type="dxa"/>
          </w:tcPr>
          <w:p w:rsidR="00B35746" w:rsidRDefault="00B35746">
            <w:r>
              <w:t>1064</w:t>
            </w:r>
          </w:p>
        </w:tc>
        <w:tc>
          <w:tcPr>
            <w:tcW w:w="866" w:type="dxa"/>
          </w:tcPr>
          <w:p w:rsidR="00B35746" w:rsidRDefault="00B35746">
            <w:r>
              <w:t>1023</w:t>
            </w:r>
          </w:p>
        </w:tc>
        <w:tc>
          <w:tcPr>
            <w:tcW w:w="989" w:type="dxa"/>
          </w:tcPr>
          <w:p w:rsidR="00B35746" w:rsidRDefault="00B35746">
            <w:r>
              <w:t>1023</w:t>
            </w:r>
          </w:p>
        </w:tc>
        <w:tc>
          <w:tcPr>
            <w:tcW w:w="1048" w:type="dxa"/>
          </w:tcPr>
          <w:p w:rsidR="00B35746" w:rsidRDefault="00B35746">
            <w:r>
              <w:t>1048</w:t>
            </w:r>
          </w:p>
        </w:tc>
        <w:tc>
          <w:tcPr>
            <w:tcW w:w="990" w:type="dxa"/>
          </w:tcPr>
          <w:p w:rsidR="00B35746" w:rsidRDefault="00B35746">
            <w:r>
              <w:t>1022</w:t>
            </w:r>
          </w:p>
        </w:tc>
      </w:tr>
      <w:tr w:rsidR="00B35746" w:rsidTr="00B35746">
        <w:tc>
          <w:tcPr>
            <w:tcW w:w="1209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 xml:space="preserve">3 </w:t>
            </w:r>
            <w:proofErr w:type="spellStart"/>
            <w:r w:rsidRPr="00E474FD">
              <w:rPr>
                <w:b/>
              </w:rPr>
              <w:t>LoP</w:t>
            </w:r>
            <w:proofErr w:type="spellEnd"/>
            <w:r w:rsidRPr="00E474FD">
              <w:rPr>
                <w:b/>
              </w:rPr>
              <w:t xml:space="preserve"> E</w:t>
            </w:r>
          </w:p>
        </w:tc>
        <w:tc>
          <w:tcPr>
            <w:tcW w:w="874" w:type="dxa"/>
          </w:tcPr>
          <w:p w:rsidR="00B35746" w:rsidRPr="002E29E3" w:rsidRDefault="00B35746">
            <w:pPr>
              <w:rPr>
                <w:b/>
              </w:rPr>
            </w:pPr>
            <w:r w:rsidRPr="002E29E3">
              <w:rPr>
                <w:b/>
              </w:rPr>
              <w:t>94%</w:t>
            </w:r>
          </w:p>
        </w:tc>
        <w:tc>
          <w:tcPr>
            <w:tcW w:w="1007" w:type="dxa"/>
          </w:tcPr>
          <w:p w:rsidR="00B35746" w:rsidRDefault="00B35746">
            <w:r>
              <w:t>100%</w:t>
            </w:r>
          </w:p>
        </w:tc>
        <w:tc>
          <w:tcPr>
            <w:tcW w:w="1027" w:type="dxa"/>
          </w:tcPr>
          <w:p w:rsidR="00B35746" w:rsidRDefault="00B35746">
            <w:r>
              <w:t>83%</w:t>
            </w:r>
          </w:p>
        </w:tc>
        <w:tc>
          <w:tcPr>
            <w:tcW w:w="1006" w:type="dxa"/>
          </w:tcPr>
          <w:p w:rsidR="00B35746" w:rsidRDefault="00B35746">
            <w:r>
              <w:t>100%</w:t>
            </w:r>
          </w:p>
        </w:tc>
        <w:tc>
          <w:tcPr>
            <w:tcW w:w="866" w:type="dxa"/>
          </w:tcPr>
          <w:p w:rsidR="00B35746" w:rsidRDefault="00B35746">
            <w:r>
              <w:t>80%</w:t>
            </w:r>
          </w:p>
        </w:tc>
        <w:tc>
          <w:tcPr>
            <w:tcW w:w="989" w:type="dxa"/>
          </w:tcPr>
          <w:p w:rsidR="00B35746" w:rsidRDefault="00B35746">
            <w:r>
              <w:t>88%</w:t>
            </w:r>
          </w:p>
        </w:tc>
        <w:tc>
          <w:tcPr>
            <w:tcW w:w="1048" w:type="dxa"/>
          </w:tcPr>
          <w:p w:rsidR="00B35746" w:rsidRDefault="00B35746">
            <w:r>
              <w:t>100%</w:t>
            </w:r>
          </w:p>
        </w:tc>
        <w:tc>
          <w:tcPr>
            <w:tcW w:w="990" w:type="dxa"/>
          </w:tcPr>
          <w:p w:rsidR="00B35746" w:rsidRDefault="00B35746">
            <w:r>
              <w:t>78%</w:t>
            </w:r>
          </w:p>
        </w:tc>
      </w:tr>
      <w:tr w:rsidR="00B35746" w:rsidTr="00B35746">
        <w:tc>
          <w:tcPr>
            <w:tcW w:w="1209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 xml:space="preserve">4 </w:t>
            </w:r>
            <w:proofErr w:type="spellStart"/>
            <w:r w:rsidRPr="00E474FD">
              <w:rPr>
                <w:b/>
              </w:rPr>
              <w:t>LoP</w:t>
            </w:r>
            <w:proofErr w:type="spellEnd"/>
            <w:r w:rsidRPr="00E474FD">
              <w:rPr>
                <w:b/>
              </w:rPr>
              <w:t xml:space="preserve"> E</w:t>
            </w:r>
          </w:p>
        </w:tc>
        <w:tc>
          <w:tcPr>
            <w:tcW w:w="874" w:type="dxa"/>
          </w:tcPr>
          <w:p w:rsidR="00B35746" w:rsidRPr="002E29E3" w:rsidRDefault="00B35746">
            <w:pPr>
              <w:rPr>
                <w:b/>
              </w:rPr>
            </w:pPr>
            <w:r w:rsidRPr="002E29E3">
              <w:rPr>
                <w:b/>
              </w:rPr>
              <w:t>53%</w:t>
            </w:r>
          </w:p>
        </w:tc>
        <w:tc>
          <w:tcPr>
            <w:tcW w:w="1007" w:type="dxa"/>
          </w:tcPr>
          <w:p w:rsidR="00B35746" w:rsidRDefault="00B35746">
            <w:r>
              <w:t>100%</w:t>
            </w:r>
          </w:p>
        </w:tc>
        <w:tc>
          <w:tcPr>
            <w:tcW w:w="1027" w:type="dxa"/>
          </w:tcPr>
          <w:p w:rsidR="00B35746" w:rsidRDefault="00B35746">
            <w:r>
              <w:t>50%</w:t>
            </w:r>
          </w:p>
        </w:tc>
        <w:tc>
          <w:tcPr>
            <w:tcW w:w="1006" w:type="dxa"/>
          </w:tcPr>
          <w:p w:rsidR="00B35746" w:rsidRDefault="00B35746">
            <w:r>
              <w:t>64%</w:t>
            </w:r>
          </w:p>
        </w:tc>
        <w:tc>
          <w:tcPr>
            <w:tcW w:w="866" w:type="dxa"/>
          </w:tcPr>
          <w:p w:rsidR="00B35746" w:rsidRDefault="00B35746">
            <w:r>
              <w:t>60%</w:t>
            </w:r>
          </w:p>
        </w:tc>
        <w:tc>
          <w:tcPr>
            <w:tcW w:w="989" w:type="dxa"/>
          </w:tcPr>
          <w:p w:rsidR="00B35746" w:rsidRDefault="00B35746">
            <w:r>
              <w:t>38%</w:t>
            </w:r>
          </w:p>
        </w:tc>
        <w:tc>
          <w:tcPr>
            <w:tcW w:w="1048" w:type="dxa"/>
          </w:tcPr>
          <w:p w:rsidR="00B35746" w:rsidRDefault="00B35746">
            <w:r>
              <w:t>70%</w:t>
            </w:r>
          </w:p>
        </w:tc>
        <w:tc>
          <w:tcPr>
            <w:tcW w:w="990" w:type="dxa"/>
          </w:tcPr>
          <w:p w:rsidR="00B35746" w:rsidRDefault="00B35746">
            <w:r>
              <w:t>29%</w:t>
            </w:r>
          </w:p>
        </w:tc>
      </w:tr>
      <w:tr w:rsidR="00B35746" w:rsidTr="00B35746">
        <w:tc>
          <w:tcPr>
            <w:tcW w:w="1209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 xml:space="preserve">3 </w:t>
            </w:r>
            <w:proofErr w:type="spellStart"/>
            <w:r w:rsidRPr="00E474FD">
              <w:rPr>
                <w:b/>
              </w:rPr>
              <w:t>LoP</w:t>
            </w:r>
            <w:proofErr w:type="spellEnd"/>
            <w:r w:rsidRPr="00E474FD">
              <w:rPr>
                <w:b/>
              </w:rPr>
              <w:t xml:space="preserve"> M</w:t>
            </w:r>
          </w:p>
        </w:tc>
        <w:tc>
          <w:tcPr>
            <w:tcW w:w="874" w:type="dxa"/>
          </w:tcPr>
          <w:p w:rsidR="00B35746" w:rsidRPr="002E29E3" w:rsidRDefault="00B35746">
            <w:pPr>
              <w:rPr>
                <w:b/>
              </w:rPr>
            </w:pPr>
            <w:r w:rsidRPr="002E29E3">
              <w:rPr>
                <w:b/>
              </w:rPr>
              <w:t>73%</w:t>
            </w:r>
          </w:p>
        </w:tc>
        <w:tc>
          <w:tcPr>
            <w:tcW w:w="1007" w:type="dxa"/>
          </w:tcPr>
          <w:p w:rsidR="00B35746" w:rsidRDefault="00B35746">
            <w:r>
              <w:t>100%</w:t>
            </w:r>
          </w:p>
        </w:tc>
        <w:tc>
          <w:tcPr>
            <w:tcW w:w="1027" w:type="dxa"/>
          </w:tcPr>
          <w:p w:rsidR="00B35746" w:rsidRDefault="00B35746">
            <w:r>
              <w:t>58%</w:t>
            </w:r>
          </w:p>
        </w:tc>
        <w:tc>
          <w:tcPr>
            <w:tcW w:w="1006" w:type="dxa"/>
          </w:tcPr>
          <w:p w:rsidR="00B35746" w:rsidRDefault="00B35746">
            <w:r>
              <w:t>85%</w:t>
            </w:r>
          </w:p>
        </w:tc>
        <w:tc>
          <w:tcPr>
            <w:tcW w:w="866" w:type="dxa"/>
          </w:tcPr>
          <w:p w:rsidR="00B35746" w:rsidRDefault="00B35746">
            <w:r>
              <w:t>60%</w:t>
            </w:r>
          </w:p>
        </w:tc>
        <w:tc>
          <w:tcPr>
            <w:tcW w:w="989" w:type="dxa"/>
          </w:tcPr>
          <w:p w:rsidR="00B35746" w:rsidRDefault="00B35746">
            <w:r>
              <w:t>57%</w:t>
            </w:r>
          </w:p>
        </w:tc>
        <w:tc>
          <w:tcPr>
            <w:tcW w:w="1048" w:type="dxa"/>
          </w:tcPr>
          <w:p w:rsidR="00B35746" w:rsidRDefault="00B35746">
            <w:r>
              <w:t>80%</w:t>
            </w:r>
          </w:p>
        </w:tc>
        <w:tc>
          <w:tcPr>
            <w:tcW w:w="990" w:type="dxa"/>
          </w:tcPr>
          <w:p w:rsidR="00B35746" w:rsidRDefault="00B35746">
            <w:r>
              <w:t>64%</w:t>
            </w:r>
          </w:p>
        </w:tc>
      </w:tr>
      <w:tr w:rsidR="00B35746" w:rsidTr="00B35746">
        <w:tc>
          <w:tcPr>
            <w:tcW w:w="1209" w:type="dxa"/>
          </w:tcPr>
          <w:p w:rsidR="00B35746" w:rsidRPr="00E474FD" w:rsidRDefault="00B35746">
            <w:pPr>
              <w:rPr>
                <w:b/>
              </w:rPr>
            </w:pPr>
            <w:r w:rsidRPr="00E474FD">
              <w:rPr>
                <w:b/>
              </w:rPr>
              <w:t xml:space="preserve">4 </w:t>
            </w:r>
            <w:proofErr w:type="spellStart"/>
            <w:r w:rsidRPr="00E474FD">
              <w:rPr>
                <w:b/>
              </w:rPr>
              <w:t>LoP</w:t>
            </w:r>
            <w:proofErr w:type="spellEnd"/>
            <w:r w:rsidRPr="00E474FD">
              <w:rPr>
                <w:b/>
              </w:rPr>
              <w:t xml:space="preserve"> M</w:t>
            </w:r>
          </w:p>
        </w:tc>
        <w:tc>
          <w:tcPr>
            <w:tcW w:w="874" w:type="dxa"/>
          </w:tcPr>
          <w:p w:rsidR="00B35746" w:rsidRPr="002E29E3" w:rsidRDefault="00B35746">
            <w:pPr>
              <w:rPr>
                <w:b/>
              </w:rPr>
            </w:pPr>
            <w:r w:rsidRPr="002E29E3">
              <w:rPr>
                <w:b/>
              </w:rPr>
              <w:t>31%</w:t>
            </w:r>
          </w:p>
        </w:tc>
        <w:tc>
          <w:tcPr>
            <w:tcW w:w="1007" w:type="dxa"/>
          </w:tcPr>
          <w:p w:rsidR="00B35746" w:rsidRDefault="00B35746">
            <w:r>
              <w:t>50%</w:t>
            </w:r>
          </w:p>
        </w:tc>
        <w:tc>
          <w:tcPr>
            <w:tcW w:w="1027" w:type="dxa"/>
          </w:tcPr>
          <w:p w:rsidR="00B35746" w:rsidRDefault="00B35746">
            <w:r>
              <w:t>32%</w:t>
            </w:r>
          </w:p>
        </w:tc>
        <w:tc>
          <w:tcPr>
            <w:tcW w:w="1006" w:type="dxa"/>
          </w:tcPr>
          <w:p w:rsidR="00B35746" w:rsidRDefault="00B35746">
            <w:r>
              <w:t>25%</w:t>
            </w:r>
          </w:p>
        </w:tc>
        <w:tc>
          <w:tcPr>
            <w:tcW w:w="866" w:type="dxa"/>
          </w:tcPr>
          <w:p w:rsidR="00B35746" w:rsidRDefault="00B35746">
            <w:r>
              <w:t>0%</w:t>
            </w:r>
          </w:p>
        </w:tc>
        <w:tc>
          <w:tcPr>
            <w:tcW w:w="989" w:type="dxa"/>
          </w:tcPr>
          <w:p w:rsidR="00B35746" w:rsidRDefault="00B35746">
            <w:r>
              <w:t>14%</w:t>
            </w:r>
          </w:p>
        </w:tc>
        <w:tc>
          <w:tcPr>
            <w:tcW w:w="1048" w:type="dxa"/>
          </w:tcPr>
          <w:p w:rsidR="00B35746" w:rsidRDefault="00B35746">
            <w:r>
              <w:t>35%</w:t>
            </w:r>
          </w:p>
        </w:tc>
        <w:tc>
          <w:tcPr>
            <w:tcW w:w="990" w:type="dxa"/>
          </w:tcPr>
          <w:p w:rsidR="00B35746" w:rsidRDefault="00B35746">
            <w:r>
              <w:t>28%</w:t>
            </w:r>
          </w:p>
        </w:tc>
      </w:tr>
    </w:tbl>
    <w:p w:rsidR="000E3872" w:rsidRDefault="00E474FD">
      <w:r>
        <w:t>*0.61 according to 4 Matrix</w:t>
      </w:r>
    </w:p>
    <w:p w:rsidR="00E474FD" w:rsidRPr="005B3E7E" w:rsidRDefault="00E474FD">
      <w:pPr>
        <w:rPr>
          <w:b/>
        </w:rPr>
      </w:pPr>
      <w:r w:rsidRPr="005B3E7E">
        <w:rPr>
          <w:b/>
        </w:rPr>
        <w:t>Trends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313"/>
        <w:gridCol w:w="1314"/>
        <w:gridCol w:w="1314"/>
        <w:gridCol w:w="1282"/>
        <w:gridCol w:w="1283"/>
        <w:gridCol w:w="1143"/>
      </w:tblGrid>
      <w:tr w:rsidR="00127D6C" w:rsidTr="00127D6C">
        <w:tc>
          <w:tcPr>
            <w:tcW w:w="1367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>Measure</w:t>
            </w:r>
          </w:p>
        </w:tc>
        <w:tc>
          <w:tcPr>
            <w:tcW w:w="1313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>2012</w:t>
            </w:r>
          </w:p>
        </w:tc>
        <w:tc>
          <w:tcPr>
            <w:tcW w:w="1314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>2013</w:t>
            </w:r>
          </w:p>
        </w:tc>
        <w:tc>
          <w:tcPr>
            <w:tcW w:w="1314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>2014</w:t>
            </w:r>
          </w:p>
        </w:tc>
        <w:tc>
          <w:tcPr>
            <w:tcW w:w="1282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>2015</w:t>
            </w:r>
          </w:p>
        </w:tc>
        <w:tc>
          <w:tcPr>
            <w:tcW w:w="1283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>2016</w:t>
            </w:r>
          </w:p>
        </w:tc>
        <w:tc>
          <w:tcPr>
            <w:tcW w:w="1143" w:type="dxa"/>
          </w:tcPr>
          <w:p w:rsidR="00127D6C" w:rsidRPr="00127D6C" w:rsidRDefault="00127D6C">
            <w:r>
              <w:t>2008</w:t>
            </w:r>
          </w:p>
        </w:tc>
      </w:tr>
      <w:tr w:rsidR="00127D6C" w:rsidTr="00127D6C">
        <w:tc>
          <w:tcPr>
            <w:tcW w:w="1367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>Value added</w:t>
            </w:r>
          </w:p>
        </w:tc>
        <w:tc>
          <w:tcPr>
            <w:tcW w:w="1313" w:type="dxa"/>
          </w:tcPr>
          <w:p w:rsidR="00127D6C" w:rsidRDefault="00127D6C">
            <w:r>
              <w:t>1010.3</w:t>
            </w:r>
          </w:p>
        </w:tc>
        <w:tc>
          <w:tcPr>
            <w:tcW w:w="1314" w:type="dxa"/>
          </w:tcPr>
          <w:p w:rsidR="00127D6C" w:rsidRDefault="00127D6C">
            <w:r>
              <w:t>1013.5</w:t>
            </w:r>
          </w:p>
        </w:tc>
        <w:tc>
          <w:tcPr>
            <w:tcW w:w="1314" w:type="dxa"/>
          </w:tcPr>
          <w:p w:rsidR="00127D6C" w:rsidRDefault="00127D6C">
            <w:r>
              <w:t>1006.3</w:t>
            </w:r>
          </w:p>
        </w:tc>
        <w:tc>
          <w:tcPr>
            <w:tcW w:w="1282" w:type="dxa"/>
          </w:tcPr>
          <w:p w:rsidR="00127D6C" w:rsidRDefault="00127D6C">
            <w:r>
              <w:t>975.9</w:t>
            </w:r>
          </w:p>
        </w:tc>
        <w:tc>
          <w:tcPr>
            <w:tcW w:w="1283" w:type="dxa"/>
          </w:tcPr>
          <w:p w:rsidR="00127D6C" w:rsidRPr="00E77381" w:rsidRDefault="00127D6C">
            <w:pPr>
              <w:rPr>
                <w:b/>
              </w:rPr>
            </w:pPr>
            <w:r w:rsidRPr="00E77381">
              <w:rPr>
                <w:b/>
              </w:rPr>
              <w:t>1034</w:t>
            </w:r>
          </w:p>
        </w:tc>
        <w:tc>
          <w:tcPr>
            <w:tcW w:w="1143" w:type="dxa"/>
          </w:tcPr>
          <w:p w:rsidR="00127D6C" w:rsidRPr="00E77381" w:rsidRDefault="00127D6C">
            <w:pPr>
              <w:rPr>
                <w:b/>
              </w:rPr>
            </w:pPr>
          </w:p>
        </w:tc>
      </w:tr>
      <w:tr w:rsidR="00127D6C" w:rsidTr="00127D6C">
        <w:tc>
          <w:tcPr>
            <w:tcW w:w="1367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>5A*-CEM</w:t>
            </w:r>
          </w:p>
        </w:tc>
        <w:tc>
          <w:tcPr>
            <w:tcW w:w="1313" w:type="dxa"/>
          </w:tcPr>
          <w:p w:rsidR="00127D6C" w:rsidRDefault="00127D6C">
            <w:r>
              <w:t>27%</w:t>
            </w:r>
          </w:p>
        </w:tc>
        <w:tc>
          <w:tcPr>
            <w:tcW w:w="1314" w:type="dxa"/>
          </w:tcPr>
          <w:p w:rsidR="00127D6C" w:rsidRDefault="00127D6C">
            <w:r>
              <w:t>33%</w:t>
            </w:r>
          </w:p>
        </w:tc>
        <w:tc>
          <w:tcPr>
            <w:tcW w:w="1314" w:type="dxa"/>
          </w:tcPr>
          <w:p w:rsidR="00127D6C" w:rsidRDefault="00127D6C">
            <w:r>
              <w:t>17%</w:t>
            </w:r>
          </w:p>
        </w:tc>
        <w:tc>
          <w:tcPr>
            <w:tcW w:w="1282" w:type="dxa"/>
          </w:tcPr>
          <w:p w:rsidR="00127D6C" w:rsidRDefault="00127D6C">
            <w:r>
              <w:t>37%</w:t>
            </w:r>
          </w:p>
        </w:tc>
        <w:tc>
          <w:tcPr>
            <w:tcW w:w="1283" w:type="dxa"/>
          </w:tcPr>
          <w:p w:rsidR="00127D6C" w:rsidRPr="00E77381" w:rsidRDefault="00127D6C">
            <w:pPr>
              <w:rPr>
                <w:b/>
              </w:rPr>
            </w:pPr>
            <w:r w:rsidRPr="00E77381">
              <w:rPr>
                <w:b/>
              </w:rPr>
              <w:t>46%</w:t>
            </w:r>
          </w:p>
        </w:tc>
        <w:tc>
          <w:tcPr>
            <w:tcW w:w="1143" w:type="dxa"/>
          </w:tcPr>
          <w:p w:rsidR="00127D6C" w:rsidRPr="00E77381" w:rsidRDefault="00127D6C">
            <w:pPr>
              <w:rPr>
                <w:b/>
              </w:rPr>
            </w:pPr>
            <w:r>
              <w:rPr>
                <w:b/>
              </w:rPr>
              <w:t>11%</w:t>
            </w:r>
          </w:p>
        </w:tc>
      </w:tr>
      <w:tr w:rsidR="00127D6C" w:rsidTr="00127D6C">
        <w:tc>
          <w:tcPr>
            <w:tcW w:w="1367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proofErr w:type="spellStart"/>
            <w:r w:rsidRPr="00E474FD">
              <w:rPr>
                <w:b/>
              </w:rPr>
              <w:t>LoP</w:t>
            </w:r>
            <w:proofErr w:type="spellEnd"/>
            <w:r w:rsidRPr="00E474FD">
              <w:rPr>
                <w:b/>
              </w:rPr>
              <w:t xml:space="preserve"> E</w:t>
            </w:r>
          </w:p>
        </w:tc>
        <w:tc>
          <w:tcPr>
            <w:tcW w:w="1313" w:type="dxa"/>
          </w:tcPr>
          <w:p w:rsidR="00127D6C" w:rsidRDefault="00127D6C">
            <w:r>
              <w:t>70%</w:t>
            </w:r>
          </w:p>
        </w:tc>
        <w:tc>
          <w:tcPr>
            <w:tcW w:w="1314" w:type="dxa"/>
          </w:tcPr>
          <w:p w:rsidR="00127D6C" w:rsidRDefault="00127D6C">
            <w:r>
              <w:t>76%</w:t>
            </w:r>
          </w:p>
        </w:tc>
        <w:tc>
          <w:tcPr>
            <w:tcW w:w="1314" w:type="dxa"/>
          </w:tcPr>
          <w:p w:rsidR="00127D6C" w:rsidRDefault="00127D6C">
            <w:r>
              <w:t>74%</w:t>
            </w:r>
          </w:p>
        </w:tc>
        <w:tc>
          <w:tcPr>
            <w:tcW w:w="1282" w:type="dxa"/>
          </w:tcPr>
          <w:p w:rsidR="00127D6C" w:rsidRDefault="00127D6C">
            <w:r>
              <w:t>73%</w:t>
            </w:r>
          </w:p>
        </w:tc>
        <w:tc>
          <w:tcPr>
            <w:tcW w:w="1283" w:type="dxa"/>
          </w:tcPr>
          <w:p w:rsidR="00127D6C" w:rsidRPr="00E77381" w:rsidRDefault="00127D6C">
            <w:pPr>
              <w:rPr>
                <w:b/>
              </w:rPr>
            </w:pPr>
            <w:r w:rsidRPr="00E77381">
              <w:rPr>
                <w:b/>
              </w:rPr>
              <w:t>94%</w:t>
            </w:r>
          </w:p>
        </w:tc>
        <w:tc>
          <w:tcPr>
            <w:tcW w:w="1143" w:type="dxa"/>
          </w:tcPr>
          <w:p w:rsidR="00127D6C" w:rsidRPr="00E77381" w:rsidRDefault="00127D6C">
            <w:pPr>
              <w:rPr>
                <w:b/>
              </w:rPr>
            </w:pPr>
            <w:r>
              <w:rPr>
                <w:b/>
              </w:rPr>
              <w:t>66%</w:t>
            </w:r>
          </w:p>
        </w:tc>
      </w:tr>
      <w:tr w:rsidR="00127D6C" w:rsidTr="00127D6C">
        <w:tc>
          <w:tcPr>
            <w:tcW w:w="1367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 xml:space="preserve">3 </w:t>
            </w:r>
            <w:proofErr w:type="spellStart"/>
            <w:r w:rsidRPr="00E474FD">
              <w:rPr>
                <w:b/>
              </w:rPr>
              <w:t>LoP</w:t>
            </w:r>
            <w:proofErr w:type="spellEnd"/>
            <w:r w:rsidRPr="00E474FD">
              <w:rPr>
                <w:b/>
              </w:rPr>
              <w:t xml:space="preserve"> M</w:t>
            </w:r>
          </w:p>
        </w:tc>
        <w:tc>
          <w:tcPr>
            <w:tcW w:w="1313" w:type="dxa"/>
          </w:tcPr>
          <w:p w:rsidR="00127D6C" w:rsidRDefault="00127D6C">
            <w:r>
              <w:t>66%</w:t>
            </w:r>
          </w:p>
        </w:tc>
        <w:tc>
          <w:tcPr>
            <w:tcW w:w="1314" w:type="dxa"/>
          </w:tcPr>
          <w:p w:rsidR="00127D6C" w:rsidRDefault="00127D6C">
            <w:r>
              <w:t>57%</w:t>
            </w:r>
          </w:p>
        </w:tc>
        <w:tc>
          <w:tcPr>
            <w:tcW w:w="1314" w:type="dxa"/>
          </w:tcPr>
          <w:p w:rsidR="00127D6C" w:rsidRDefault="00127D6C">
            <w:r>
              <w:t>55%</w:t>
            </w:r>
          </w:p>
        </w:tc>
        <w:tc>
          <w:tcPr>
            <w:tcW w:w="1282" w:type="dxa"/>
          </w:tcPr>
          <w:p w:rsidR="00127D6C" w:rsidRDefault="00127D6C">
            <w:r>
              <w:t>69%</w:t>
            </w:r>
          </w:p>
        </w:tc>
        <w:tc>
          <w:tcPr>
            <w:tcW w:w="1283" w:type="dxa"/>
          </w:tcPr>
          <w:p w:rsidR="00127D6C" w:rsidRPr="00E77381" w:rsidRDefault="00127D6C">
            <w:pPr>
              <w:rPr>
                <w:b/>
              </w:rPr>
            </w:pPr>
            <w:r w:rsidRPr="00E77381">
              <w:rPr>
                <w:b/>
              </w:rPr>
              <w:t>73%</w:t>
            </w:r>
          </w:p>
        </w:tc>
        <w:tc>
          <w:tcPr>
            <w:tcW w:w="1143" w:type="dxa"/>
          </w:tcPr>
          <w:p w:rsidR="00127D6C" w:rsidRPr="00E77381" w:rsidRDefault="00127D6C">
            <w:pPr>
              <w:rPr>
                <w:b/>
              </w:rPr>
            </w:pPr>
            <w:r>
              <w:rPr>
                <w:b/>
              </w:rPr>
              <w:t>55%</w:t>
            </w:r>
          </w:p>
        </w:tc>
      </w:tr>
      <w:tr w:rsidR="00127D6C" w:rsidTr="00127D6C">
        <w:tc>
          <w:tcPr>
            <w:tcW w:w="1367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>P8</w:t>
            </w:r>
          </w:p>
        </w:tc>
        <w:tc>
          <w:tcPr>
            <w:tcW w:w="1313" w:type="dxa"/>
            <w:shd w:val="clear" w:color="auto" w:fill="000000" w:themeFill="text1"/>
          </w:tcPr>
          <w:p w:rsidR="00127D6C" w:rsidRDefault="00127D6C"/>
        </w:tc>
        <w:tc>
          <w:tcPr>
            <w:tcW w:w="1314" w:type="dxa"/>
            <w:shd w:val="clear" w:color="auto" w:fill="000000" w:themeFill="text1"/>
          </w:tcPr>
          <w:p w:rsidR="00127D6C" w:rsidRDefault="00127D6C"/>
        </w:tc>
        <w:tc>
          <w:tcPr>
            <w:tcW w:w="1314" w:type="dxa"/>
            <w:shd w:val="clear" w:color="auto" w:fill="000000" w:themeFill="text1"/>
          </w:tcPr>
          <w:p w:rsidR="00127D6C" w:rsidRDefault="00127D6C"/>
        </w:tc>
        <w:tc>
          <w:tcPr>
            <w:tcW w:w="1282" w:type="dxa"/>
          </w:tcPr>
          <w:p w:rsidR="00127D6C" w:rsidRDefault="00127D6C">
            <w:r>
              <w:t>-0.28</w:t>
            </w:r>
          </w:p>
        </w:tc>
        <w:tc>
          <w:tcPr>
            <w:tcW w:w="1283" w:type="dxa"/>
          </w:tcPr>
          <w:p w:rsidR="00127D6C" w:rsidRPr="00E77381" w:rsidRDefault="00127D6C">
            <w:pPr>
              <w:rPr>
                <w:b/>
              </w:rPr>
            </w:pPr>
            <w:r w:rsidRPr="00E77381">
              <w:rPr>
                <w:b/>
              </w:rPr>
              <w:t>+0.47</w:t>
            </w:r>
          </w:p>
        </w:tc>
        <w:tc>
          <w:tcPr>
            <w:tcW w:w="1143" w:type="dxa"/>
          </w:tcPr>
          <w:p w:rsidR="00127D6C" w:rsidRPr="00E77381" w:rsidRDefault="00127D6C">
            <w:pPr>
              <w:rPr>
                <w:b/>
              </w:rPr>
            </w:pPr>
          </w:p>
        </w:tc>
      </w:tr>
      <w:tr w:rsidR="00127D6C" w:rsidTr="00127D6C">
        <w:tc>
          <w:tcPr>
            <w:tcW w:w="1367" w:type="dxa"/>
          </w:tcPr>
          <w:p w:rsidR="00127D6C" w:rsidRPr="00E474FD" w:rsidRDefault="00127D6C">
            <w:pPr>
              <w:rPr>
                <w:b/>
              </w:rPr>
            </w:pPr>
            <w:r w:rsidRPr="00E474FD">
              <w:rPr>
                <w:b/>
              </w:rPr>
              <w:t>A8</w:t>
            </w:r>
          </w:p>
        </w:tc>
        <w:tc>
          <w:tcPr>
            <w:tcW w:w="1313" w:type="dxa"/>
            <w:shd w:val="clear" w:color="auto" w:fill="000000" w:themeFill="text1"/>
          </w:tcPr>
          <w:p w:rsidR="00127D6C" w:rsidRDefault="00127D6C"/>
        </w:tc>
        <w:tc>
          <w:tcPr>
            <w:tcW w:w="1314" w:type="dxa"/>
            <w:shd w:val="clear" w:color="auto" w:fill="000000" w:themeFill="text1"/>
          </w:tcPr>
          <w:p w:rsidR="00127D6C" w:rsidRDefault="00127D6C"/>
        </w:tc>
        <w:tc>
          <w:tcPr>
            <w:tcW w:w="1314" w:type="dxa"/>
            <w:shd w:val="clear" w:color="auto" w:fill="000000" w:themeFill="text1"/>
          </w:tcPr>
          <w:p w:rsidR="00127D6C" w:rsidRDefault="00127D6C"/>
        </w:tc>
        <w:tc>
          <w:tcPr>
            <w:tcW w:w="1282" w:type="dxa"/>
          </w:tcPr>
          <w:p w:rsidR="00127D6C" w:rsidRDefault="00127D6C">
            <w:r>
              <w:t>N/A</w:t>
            </w:r>
          </w:p>
        </w:tc>
        <w:tc>
          <w:tcPr>
            <w:tcW w:w="1283" w:type="dxa"/>
          </w:tcPr>
          <w:p w:rsidR="00127D6C" w:rsidRPr="00E77381" w:rsidRDefault="00127D6C">
            <w:pPr>
              <w:rPr>
                <w:b/>
              </w:rPr>
            </w:pPr>
            <w:r w:rsidRPr="00E77381">
              <w:rPr>
                <w:b/>
              </w:rPr>
              <w:t>4.68</w:t>
            </w:r>
          </w:p>
        </w:tc>
        <w:tc>
          <w:tcPr>
            <w:tcW w:w="1143" w:type="dxa"/>
          </w:tcPr>
          <w:p w:rsidR="00127D6C" w:rsidRPr="00E77381" w:rsidRDefault="00127D6C">
            <w:pPr>
              <w:rPr>
                <w:b/>
              </w:rPr>
            </w:pPr>
          </w:p>
        </w:tc>
      </w:tr>
    </w:tbl>
    <w:p w:rsidR="00E474FD" w:rsidRDefault="00E474FD"/>
    <w:p w:rsidR="000E3872" w:rsidRDefault="000E3872">
      <w:r>
        <w:t xml:space="preserve">It is pleasing to report the highest results in the school’s history across all key measures. The floor standard for progress 8 (P8) is -0.50 which </w:t>
      </w:r>
      <w:proofErr w:type="spellStart"/>
      <w:r>
        <w:t>Brymore</w:t>
      </w:r>
      <w:proofErr w:type="spellEnd"/>
      <w:r>
        <w:t xml:space="preserve"> is comfortably above</w:t>
      </w:r>
      <w:r w:rsidR="006D3B98">
        <w:t xml:space="preserve">. </w:t>
      </w:r>
      <w:proofErr w:type="spellStart"/>
      <w:r>
        <w:t>Brymore</w:t>
      </w:r>
      <w:proofErr w:type="spellEnd"/>
      <w:r>
        <w:t xml:space="preserve"> currently p</w:t>
      </w:r>
      <w:r w:rsidR="00A85D00">
        <w:t>l</w:t>
      </w:r>
      <w:r>
        <w:t>aces sixth in Somerset for achievement (P8). The value added score is also extremely high. Maths results were good (our highest ever for 3 levels</w:t>
      </w:r>
      <w:r w:rsidR="006D3B98">
        <w:t xml:space="preserve"> of progress) which placed us 2nd</w:t>
      </w:r>
      <w:r>
        <w:t xml:space="preserve"> in Somerset</w:t>
      </w:r>
      <w:r w:rsidR="006D3B98">
        <w:t xml:space="preserve"> for progress</w:t>
      </w:r>
      <w:r>
        <w:t>. English results were exceptional placin</w:t>
      </w:r>
      <w:r w:rsidR="00C965A7">
        <w:t>g the school second in Somerset</w:t>
      </w:r>
      <w:r w:rsidR="006D3B98">
        <w:t xml:space="preserve"> with English Literature the highest in Somerset</w:t>
      </w:r>
      <w:r w:rsidR="00C965A7">
        <w:t xml:space="preserve"> and likely in the top few percent nationally for value added.</w:t>
      </w:r>
      <w:r w:rsidR="006D3B98">
        <w:t xml:space="preserve"> DT and PE scored well ranking 4</w:t>
      </w:r>
      <w:r w:rsidR="006D3B98" w:rsidRPr="006D3B98">
        <w:rPr>
          <w:vertAlign w:val="superscript"/>
        </w:rPr>
        <w:t>th</w:t>
      </w:r>
      <w:r w:rsidR="006D3B98">
        <w:t xml:space="preserve"> in Somerset with Science and history 12</w:t>
      </w:r>
      <w:r w:rsidR="006D3B98" w:rsidRPr="006D3B98">
        <w:rPr>
          <w:vertAlign w:val="superscript"/>
        </w:rPr>
        <w:t>th</w:t>
      </w:r>
      <w:r w:rsidR="006D3B98">
        <w:t xml:space="preserve"> (out of 30)</w:t>
      </w:r>
      <w:bookmarkStart w:id="0" w:name="_GoBack"/>
      <w:bookmarkEnd w:id="0"/>
    </w:p>
    <w:p w:rsidR="000E3872" w:rsidRPr="00C965A7" w:rsidRDefault="000E3872">
      <w:pPr>
        <w:rPr>
          <w:b/>
        </w:rPr>
      </w:pPr>
      <w:r w:rsidRPr="00C965A7">
        <w:rPr>
          <w:b/>
        </w:rPr>
        <w:t>Groups/Closing the gaps</w:t>
      </w:r>
    </w:p>
    <w:p w:rsidR="000E3872" w:rsidRDefault="000E3872">
      <w:r>
        <w:t xml:space="preserve">All significant groups achieved a positive P8 score with pupil premium students out-performing the rest of the school. The results for lower ability students were exceptional with boarders consistently out-performing </w:t>
      </w:r>
      <w:proofErr w:type="spellStart"/>
      <w:r>
        <w:t>outboarders</w:t>
      </w:r>
      <w:proofErr w:type="spellEnd"/>
      <w:r>
        <w:t>.</w:t>
      </w:r>
    </w:p>
    <w:p w:rsidR="006D3B98" w:rsidRDefault="006D3B98">
      <w:r>
        <w:t>Mark Thomas</w:t>
      </w:r>
    </w:p>
    <w:p w:rsidR="006D3B98" w:rsidRDefault="006D3B98"/>
    <w:p w:rsidR="006D3B98" w:rsidRDefault="006D3B98">
      <w:proofErr w:type="spellStart"/>
      <w:r>
        <w:t>Headteacher</w:t>
      </w:r>
      <w:proofErr w:type="spellEnd"/>
      <w:r>
        <w:t xml:space="preserve"> 12/6/16)</w:t>
      </w:r>
    </w:p>
    <w:p w:rsidR="00C965A7" w:rsidRDefault="00C965A7"/>
    <w:p w:rsidR="000E3872" w:rsidRDefault="000E3872"/>
    <w:p w:rsidR="000E3872" w:rsidRDefault="000E3872"/>
    <w:p w:rsidR="000E3872" w:rsidRDefault="000E3872"/>
    <w:p w:rsidR="000E3872" w:rsidRDefault="000E3872"/>
    <w:p w:rsidR="000E3872" w:rsidRDefault="000E3872"/>
    <w:p w:rsidR="000E3872" w:rsidRDefault="000E3872"/>
    <w:p w:rsidR="00E77381" w:rsidRPr="005B3E7E" w:rsidRDefault="00E77381">
      <w:pPr>
        <w:rPr>
          <w:b/>
        </w:rPr>
      </w:pPr>
      <w:r w:rsidRPr="005B3E7E">
        <w:rPr>
          <w:b/>
        </w:rPr>
        <w:t>Subject performance (percentage A*-C</w:t>
      </w:r>
      <w:r w:rsidR="00B35746">
        <w:rPr>
          <w:b/>
        </w:rPr>
        <w:t xml:space="preserve"> and Average Levels of progress</w:t>
      </w:r>
      <w:r w:rsidRPr="005B3E7E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134"/>
        <w:gridCol w:w="1288"/>
        <w:gridCol w:w="1276"/>
        <w:gridCol w:w="1276"/>
        <w:gridCol w:w="1289"/>
        <w:gridCol w:w="1157"/>
      </w:tblGrid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</w:p>
        </w:tc>
        <w:tc>
          <w:tcPr>
            <w:tcW w:w="1134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2012</w:t>
            </w:r>
          </w:p>
        </w:tc>
        <w:tc>
          <w:tcPr>
            <w:tcW w:w="1288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2013</w:t>
            </w:r>
          </w:p>
        </w:tc>
        <w:tc>
          <w:tcPr>
            <w:tcW w:w="127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2014</w:t>
            </w:r>
          </w:p>
        </w:tc>
        <w:tc>
          <w:tcPr>
            <w:tcW w:w="127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2015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2016</w:t>
            </w:r>
          </w:p>
        </w:tc>
        <w:tc>
          <w:tcPr>
            <w:tcW w:w="1157" w:type="dxa"/>
          </w:tcPr>
          <w:p w:rsidR="00B35746" w:rsidRDefault="00B35746">
            <w:pPr>
              <w:rPr>
                <w:b/>
              </w:rPr>
            </w:pPr>
            <w:r>
              <w:rPr>
                <w:b/>
              </w:rPr>
              <w:t>Average</w:t>
            </w:r>
          </w:p>
          <w:p w:rsidR="00B35746" w:rsidRPr="005B3E7E" w:rsidRDefault="00B35746">
            <w:pPr>
              <w:rPr>
                <w:b/>
              </w:rPr>
            </w:pPr>
            <w:proofErr w:type="spellStart"/>
            <w:r>
              <w:rPr>
                <w:b/>
              </w:rPr>
              <w:t>LoP</w:t>
            </w:r>
            <w:proofErr w:type="spellEnd"/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English Lang</w:t>
            </w:r>
          </w:p>
        </w:tc>
        <w:tc>
          <w:tcPr>
            <w:tcW w:w="1134" w:type="dxa"/>
            <w:shd w:val="clear" w:color="auto" w:fill="000000" w:themeFill="text1"/>
          </w:tcPr>
          <w:p w:rsidR="00B35746" w:rsidRDefault="00B35746"/>
        </w:tc>
        <w:tc>
          <w:tcPr>
            <w:tcW w:w="1288" w:type="dxa"/>
            <w:shd w:val="clear" w:color="auto" w:fill="000000" w:themeFill="text1"/>
          </w:tcPr>
          <w:p w:rsidR="00B35746" w:rsidRDefault="00B35746"/>
        </w:tc>
        <w:tc>
          <w:tcPr>
            <w:tcW w:w="1276" w:type="dxa"/>
            <w:shd w:val="clear" w:color="auto" w:fill="000000" w:themeFill="text1"/>
          </w:tcPr>
          <w:p w:rsidR="00B35746" w:rsidRDefault="00B35746"/>
        </w:tc>
        <w:tc>
          <w:tcPr>
            <w:tcW w:w="1276" w:type="dxa"/>
            <w:shd w:val="clear" w:color="auto" w:fill="000000" w:themeFill="text1"/>
          </w:tcPr>
          <w:p w:rsidR="00B35746" w:rsidRDefault="00B35746"/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70%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3.45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English Lit</w:t>
            </w:r>
          </w:p>
        </w:tc>
        <w:tc>
          <w:tcPr>
            <w:tcW w:w="1134" w:type="dxa"/>
            <w:shd w:val="clear" w:color="auto" w:fill="000000" w:themeFill="text1"/>
          </w:tcPr>
          <w:p w:rsidR="00B35746" w:rsidRDefault="00B35746"/>
        </w:tc>
        <w:tc>
          <w:tcPr>
            <w:tcW w:w="1288" w:type="dxa"/>
            <w:shd w:val="clear" w:color="auto" w:fill="000000" w:themeFill="text1"/>
          </w:tcPr>
          <w:p w:rsidR="00B35746" w:rsidRDefault="00B35746"/>
        </w:tc>
        <w:tc>
          <w:tcPr>
            <w:tcW w:w="1276" w:type="dxa"/>
            <w:shd w:val="clear" w:color="auto" w:fill="000000" w:themeFill="text1"/>
          </w:tcPr>
          <w:p w:rsidR="00B35746" w:rsidRDefault="00B35746"/>
        </w:tc>
        <w:tc>
          <w:tcPr>
            <w:tcW w:w="1276" w:type="dxa"/>
            <w:shd w:val="clear" w:color="auto" w:fill="000000" w:themeFill="text1"/>
          </w:tcPr>
          <w:p w:rsidR="00B35746" w:rsidRDefault="00B35746"/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70%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3.53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English</w:t>
            </w:r>
          </w:p>
        </w:tc>
        <w:tc>
          <w:tcPr>
            <w:tcW w:w="1134" w:type="dxa"/>
          </w:tcPr>
          <w:p w:rsidR="00B35746" w:rsidRDefault="00B35746">
            <w:r>
              <w:t>35%</w:t>
            </w:r>
          </w:p>
        </w:tc>
        <w:tc>
          <w:tcPr>
            <w:tcW w:w="1288" w:type="dxa"/>
          </w:tcPr>
          <w:p w:rsidR="00B35746" w:rsidRDefault="00B35746">
            <w:r>
              <w:t>48%</w:t>
            </w:r>
          </w:p>
        </w:tc>
        <w:tc>
          <w:tcPr>
            <w:tcW w:w="1276" w:type="dxa"/>
          </w:tcPr>
          <w:p w:rsidR="00B35746" w:rsidRDefault="00B35746">
            <w:r>
              <w:t>48%</w:t>
            </w:r>
          </w:p>
        </w:tc>
        <w:tc>
          <w:tcPr>
            <w:tcW w:w="1276" w:type="dxa"/>
          </w:tcPr>
          <w:p w:rsidR="00B35746" w:rsidRDefault="00B35746">
            <w:r>
              <w:t>44%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77%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Maths</w:t>
            </w:r>
          </w:p>
        </w:tc>
        <w:tc>
          <w:tcPr>
            <w:tcW w:w="1134" w:type="dxa"/>
          </w:tcPr>
          <w:p w:rsidR="00B35746" w:rsidRDefault="00B35746">
            <w:r>
              <w:t>52%</w:t>
            </w:r>
          </w:p>
        </w:tc>
        <w:tc>
          <w:tcPr>
            <w:tcW w:w="1288" w:type="dxa"/>
          </w:tcPr>
          <w:p w:rsidR="00B35746" w:rsidRDefault="00B35746">
            <w:r>
              <w:t>45%</w:t>
            </w:r>
          </w:p>
        </w:tc>
        <w:tc>
          <w:tcPr>
            <w:tcW w:w="1276" w:type="dxa"/>
          </w:tcPr>
          <w:p w:rsidR="00B35746" w:rsidRDefault="00B35746">
            <w:r>
              <w:t>43%</w:t>
            </w:r>
          </w:p>
        </w:tc>
        <w:tc>
          <w:tcPr>
            <w:tcW w:w="1276" w:type="dxa"/>
          </w:tcPr>
          <w:p w:rsidR="00B35746" w:rsidRDefault="00B35746">
            <w:r>
              <w:t>60%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54%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3.20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Science – core</w:t>
            </w:r>
          </w:p>
        </w:tc>
        <w:tc>
          <w:tcPr>
            <w:tcW w:w="1134" w:type="dxa"/>
            <w:shd w:val="clear" w:color="auto" w:fill="000000" w:themeFill="text1"/>
          </w:tcPr>
          <w:p w:rsidR="00B35746" w:rsidRDefault="00B35746"/>
        </w:tc>
        <w:tc>
          <w:tcPr>
            <w:tcW w:w="1288" w:type="dxa"/>
          </w:tcPr>
          <w:p w:rsidR="00B35746" w:rsidRDefault="00B35746">
            <w:r>
              <w:t>57%</w:t>
            </w:r>
          </w:p>
        </w:tc>
        <w:tc>
          <w:tcPr>
            <w:tcW w:w="1276" w:type="dxa"/>
          </w:tcPr>
          <w:p w:rsidR="00B35746" w:rsidRDefault="00B35746">
            <w:r>
              <w:t>59%</w:t>
            </w:r>
          </w:p>
        </w:tc>
        <w:tc>
          <w:tcPr>
            <w:tcW w:w="1276" w:type="dxa"/>
          </w:tcPr>
          <w:p w:rsidR="00B35746" w:rsidRDefault="00B35746">
            <w:r>
              <w:t>87%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45%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2.38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Science-add</w:t>
            </w:r>
          </w:p>
        </w:tc>
        <w:tc>
          <w:tcPr>
            <w:tcW w:w="1134" w:type="dxa"/>
            <w:shd w:val="clear" w:color="auto" w:fill="000000" w:themeFill="text1"/>
          </w:tcPr>
          <w:p w:rsidR="00B35746" w:rsidRDefault="00B35746"/>
        </w:tc>
        <w:tc>
          <w:tcPr>
            <w:tcW w:w="1288" w:type="dxa"/>
            <w:shd w:val="clear" w:color="auto" w:fill="000000" w:themeFill="text1"/>
          </w:tcPr>
          <w:p w:rsidR="00B35746" w:rsidRDefault="00B35746"/>
        </w:tc>
        <w:tc>
          <w:tcPr>
            <w:tcW w:w="1276" w:type="dxa"/>
          </w:tcPr>
          <w:p w:rsidR="00B35746" w:rsidRDefault="00B35746">
            <w:r>
              <w:t>72%</w:t>
            </w:r>
          </w:p>
        </w:tc>
        <w:tc>
          <w:tcPr>
            <w:tcW w:w="1276" w:type="dxa"/>
          </w:tcPr>
          <w:p w:rsidR="00B35746" w:rsidRDefault="00B35746">
            <w:r>
              <w:t>25%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38%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2.18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History</w:t>
            </w:r>
          </w:p>
        </w:tc>
        <w:tc>
          <w:tcPr>
            <w:tcW w:w="1134" w:type="dxa"/>
            <w:shd w:val="clear" w:color="auto" w:fill="000000" w:themeFill="text1"/>
          </w:tcPr>
          <w:p w:rsidR="00B35746" w:rsidRDefault="00B35746"/>
        </w:tc>
        <w:tc>
          <w:tcPr>
            <w:tcW w:w="1288" w:type="dxa"/>
            <w:shd w:val="clear" w:color="auto" w:fill="000000" w:themeFill="text1"/>
          </w:tcPr>
          <w:p w:rsidR="00B35746" w:rsidRDefault="00B35746"/>
        </w:tc>
        <w:tc>
          <w:tcPr>
            <w:tcW w:w="1276" w:type="dxa"/>
          </w:tcPr>
          <w:p w:rsidR="00B35746" w:rsidRDefault="00B35746">
            <w:r>
              <w:t>22%</w:t>
            </w:r>
          </w:p>
        </w:tc>
        <w:tc>
          <w:tcPr>
            <w:tcW w:w="1276" w:type="dxa"/>
          </w:tcPr>
          <w:p w:rsidR="00B35746" w:rsidRDefault="00B35746">
            <w:r>
              <w:t>35%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28%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2.35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Geography</w:t>
            </w:r>
          </w:p>
        </w:tc>
        <w:tc>
          <w:tcPr>
            <w:tcW w:w="1134" w:type="dxa"/>
            <w:shd w:val="clear" w:color="auto" w:fill="000000" w:themeFill="text1"/>
          </w:tcPr>
          <w:p w:rsidR="00B35746" w:rsidRDefault="00B35746"/>
        </w:tc>
        <w:tc>
          <w:tcPr>
            <w:tcW w:w="1288" w:type="dxa"/>
            <w:shd w:val="clear" w:color="auto" w:fill="000000" w:themeFill="text1"/>
          </w:tcPr>
          <w:p w:rsidR="00B35746" w:rsidRDefault="00B35746"/>
        </w:tc>
        <w:tc>
          <w:tcPr>
            <w:tcW w:w="1276" w:type="dxa"/>
            <w:shd w:val="clear" w:color="auto" w:fill="000000" w:themeFill="text1"/>
          </w:tcPr>
          <w:p w:rsidR="00B35746" w:rsidRDefault="00B35746"/>
        </w:tc>
        <w:tc>
          <w:tcPr>
            <w:tcW w:w="1276" w:type="dxa"/>
            <w:shd w:val="clear" w:color="auto" w:fill="000000" w:themeFill="text1"/>
          </w:tcPr>
          <w:p w:rsidR="00B35746" w:rsidRDefault="00B35746"/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25%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2.00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DT-RM</w:t>
            </w:r>
          </w:p>
        </w:tc>
        <w:tc>
          <w:tcPr>
            <w:tcW w:w="1134" w:type="dxa"/>
          </w:tcPr>
          <w:p w:rsidR="00B35746" w:rsidRDefault="00B35746">
            <w:r>
              <w:t>76%</w:t>
            </w:r>
          </w:p>
        </w:tc>
        <w:tc>
          <w:tcPr>
            <w:tcW w:w="1288" w:type="dxa"/>
          </w:tcPr>
          <w:p w:rsidR="00B35746" w:rsidRDefault="00B35746">
            <w:r>
              <w:t>78%</w:t>
            </w:r>
          </w:p>
        </w:tc>
        <w:tc>
          <w:tcPr>
            <w:tcW w:w="1276" w:type="dxa"/>
          </w:tcPr>
          <w:p w:rsidR="00B35746" w:rsidRDefault="00B35746">
            <w:r>
              <w:t>72%</w:t>
            </w:r>
          </w:p>
        </w:tc>
        <w:tc>
          <w:tcPr>
            <w:tcW w:w="1276" w:type="dxa"/>
          </w:tcPr>
          <w:p w:rsidR="00B35746" w:rsidRDefault="00B35746">
            <w:r>
              <w:t>79%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60%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3.07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Art</w:t>
            </w:r>
          </w:p>
        </w:tc>
        <w:tc>
          <w:tcPr>
            <w:tcW w:w="1134" w:type="dxa"/>
          </w:tcPr>
          <w:p w:rsidR="00B35746" w:rsidRDefault="00B35746">
            <w:r>
              <w:t>80%</w:t>
            </w:r>
          </w:p>
        </w:tc>
        <w:tc>
          <w:tcPr>
            <w:tcW w:w="1288" w:type="dxa"/>
          </w:tcPr>
          <w:p w:rsidR="00B35746" w:rsidRDefault="00B35746">
            <w:r>
              <w:t>8%</w:t>
            </w:r>
          </w:p>
        </w:tc>
        <w:tc>
          <w:tcPr>
            <w:tcW w:w="1276" w:type="dxa"/>
          </w:tcPr>
          <w:p w:rsidR="00B35746" w:rsidRDefault="00B35746">
            <w:r>
              <w:t>31%</w:t>
            </w:r>
          </w:p>
        </w:tc>
        <w:tc>
          <w:tcPr>
            <w:tcW w:w="1276" w:type="dxa"/>
          </w:tcPr>
          <w:p w:rsidR="00B35746" w:rsidRDefault="00B35746">
            <w:r>
              <w:t>51%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78%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3.10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PE</w:t>
            </w:r>
          </w:p>
        </w:tc>
        <w:tc>
          <w:tcPr>
            <w:tcW w:w="1134" w:type="dxa"/>
            <w:shd w:val="clear" w:color="auto" w:fill="000000" w:themeFill="text1"/>
          </w:tcPr>
          <w:p w:rsidR="00B35746" w:rsidRDefault="00B35746"/>
        </w:tc>
        <w:tc>
          <w:tcPr>
            <w:tcW w:w="1288" w:type="dxa"/>
            <w:shd w:val="clear" w:color="auto" w:fill="000000" w:themeFill="text1"/>
          </w:tcPr>
          <w:p w:rsidR="00B35746" w:rsidRDefault="00B35746"/>
        </w:tc>
        <w:tc>
          <w:tcPr>
            <w:tcW w:w="1276" w:type="dxa"/>
          </w:tcPr>
          <w:p w:rsidR="00B35746" w:rsidRDefault="00B35746">
            <w:r>
              <w:t>5%</w:t>
            </w:r>
          </w:p>
        </w:tc>
        <w:tc>
          <w:tcPr>
            <w:tcW w:w="1276" w:type="dxa"/>
          </w:tcPr>
          <w:p w:rsidR="00B35746" w:rsidRDefault="00B35746">
            <w:r>
              <w:t>50%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62%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3.19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ICT</w:t>
            </w:r>
          </w:p>
        </w:tc>
        <w:tc>
          <w:tcPr>
            <w:tcW w:w="1134" w:type="dxa"/>
          </w:tcPr>
          <w:p w:rsidR="00B35746" w:rsidRDefault="00B35746">
            <w:r>
              <w:t>96%</w:t>
            </w:r>
          </w:p>
        </w:tc>
        <w:tc>
          <w:tcPr>
            <w:tcW w:w="1288" w:type="dxa"/>
          </w:tcPr>
          <w:p w:rsidR="00B35746" w:rsidRDefault="00B35746">
            <w:r>
              <w:t>100%</w:t>
            </w:r>
          </w:p>
        </w:tc>
        <w:tc>
          <w:tcPr>
            <w:tcW w:w="1276" w:type="dxa"/>
          </w:tcPr>
          <w:p w:rsidR="00B35746" w:rsidRDefault="00B35746">
            <w:r>
              <w:t>0%</w:t>
            </w:r>
          </w:p>
        </w:tc>
        <w:tc>
          <w:tcPr>
            <w:tcW w:w="1276" w:type="dxa"/>
          </w:tcPr>
          <w:p w:rsidR="00B35746" w:rsidRDefault="00B35746">
            <w:r>
              <w:t>0%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86%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3.93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Engineering</w:t>
            </w:r>
          </w:p>
        </w:tc>
        <w:tc>
          <w:tcPr>
            <w:tcW w:w="1134" w:type="dxa"/>
            <w:shd w:val="clear" w:color="auto" w:fill="000000" w:themeFill="text1"/>
          </w:tcPr>
          <w:p w:rsidR="00B35746" w:rsidRDefault="00B35746"/>
        </w:tc>
        <w:tc>
          <w:tcPr>
            <w:tcW w:w="1288" w:type="dxa"/>
            <w:shd w:val="clear" w:color="auto" w:fill="000000" w:themeFill="text1"/>
          </w:tcPr>
          <w:p w:rsidR="00B35746" w:rsidRDefault="00B35746"/>
        </w:tc>
        <w:tc>
          <w:tcPr>
            <w:tcW w:w="1276" w:type="dxa"/>
            <w:shd w:val="clear" w:color="auto" w:fill="000000" w:themeFill="text1"/>
          </w:tcPr>
          <w:p w:rsidR="00B35746" w:rsidRDefault="00B35746"/>
        </w:tc>
        <w:tc>
          <w:tcPr>
            <w:tcW w:w="1276" w:type="dxa"/>
          </w:tcPr>
          <w:p w:rsidR="00B35746" w:rsidRDefault="00B35746">
            <w:r>
              <w:t>87%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100%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4.00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Agriculture</w:t>
            </w:r>
          </w:p>
        </w:tc>
        <w:tc>
          <w:tcPr>
            <w:tcW w:w="1134" w:type="dxa"/>
          </w:tcPr>
          <w:p w:rsidR="00B35746" w:rsidRDefault="00B35746">
            <w:r>
              <w:t>92%</w:t>
            </w:r>
          </w:p>
        </w:tc>
        <w:tc>
          <w:tcPr>
            <w:tcW w:w="1288" w:type="dxa"/>
          </w:tcPr>
          <w:p w:rsidR="00B35746" w:rsidRDefault="00B35746">
            <w:r>
              <w:t>95%</w:t>
            </w:r>
          </w:p>
        </w:tc>
        <w:tc>
          <w:tcPr>
            <w:tcW w:w="1276" w:type="dxa"/>
          </w:tcPr>
          <w:p w:rsidR="00B35746" w:rsidRDefault="00B35746">
            <w:r>
              <w:t>89%</w:t>
            </w:r>
          </w:p>
        </w:tc>
        <w:tc>
          <w:tcPr>
            <w:tcW w:w="1276" w:type="dxa"/>
          </w:tcPr>
          <w:p w:rsidR="00B35746" w:rsidRDefault="00B35746">
            <w:r>
              <w:t>79%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100%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3.78</w:t>
            </w:r>
          </w:p>
        </w:tc>
      </w:tr>
      <w:tr w:rsidR="00B35746" w:rsidTr="00B35746">
        <w:tc>
          <w:tcPr>
            <w:tcW w:w="1596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Horticulture</w:t>
            </w:r>
          </w:p>
        </w:tc>
        <w:tc>
          <w:tcPr>
            <w:tcW w:w="1134" w:type="dxa"/>
          </w:tcPr>
          <w:p w:rsidR="00B35746" w:rsidRDefault="00B35746">
            <w:r>
              <w:t>64%</w:t>
            </w:r>
          </w:p>
        </w:tc>
        <w:tc>
          <w:tcPr>
            <w:tcW w:w="1288" w:type="dxa"/>
          </w:tcPr>
          <w:p w:rsidR="00B35746" w:rsidRDefault="00B35746">
            <w:r>
              <w:t>88%</w:t>
            </w:r>
          </w:p>
        </w:tc>
        <w:tc>
          <w:tcPr>
            <w:tcW w:w="1276" w:type="dxa"/>
          </w:tcPr>
          <w:p w:rsidR="00B35746" w:rsidRDefault="00B35746">
            <w:r>
              <w:t>89%</w:t>
            </w:r>
          </w:p>
        </w:tc>
        <w:tc>
          <w:tcPr>
            <w:tcW w:w="1276" w:type="dxa"/>
          </w:tcPr>
          <w:p w:rsidR="00B35746" w:rsidRDefault="00B35746">
            <w:r>
              <w:t>89%</w:t>
            </w:r>
          </w:p>
        </w:tc>
        <w:tc>
          <w:tcPr>
            <w:tcW w:w="1289" w:type="dxa"/>
          </w:tcPr>
          <w:p w:rsidR="00B35746" w:rsidRPr="005B3E7E" w:rsidRDefault="00B35746">
            <w:pPr>
              <w:rPr>
                <w:b/>
              </w:rPr>
            </w:pPr>
            <w:r w:rsidRPr="005B3E7E">
              <w:rPr>
                <w:b/>
              </w:rPr>
              <w:t>75%</w:t>
            </w:r>
          </w:p>
        </w:tc>
        <w:tc>
          <w:tcPr>
            <w:tcW w:w="1157" w:type="dxa"/>
          </w:tcPr>
          <w:p w:rsidR="00B35746" w:rsidRPr="005B3E7E" w:rsidRDefault="00B35746">
            <w:pPr>
              <w:rPr>
                <w:b/>
              </w:rPr>
            </w:pPr>
            <w:r>
              <w:rPr>
                <w:b/>
              </w:rPr>
              <w:t>3.13</w:t>
            </w:r>
          </w:p>
        </w:tc>
      </w:tr>
    </w:tbl>
    <w:p w:rsidR="00E77381" w:rsidRDefault="00E77381"/>
    <w:p w:rsidR="000E3872" w:rsidRDefault="000E3872">
      <w:r>
        <w:t xml:space="preserve">Practical subjects did well with </w:t>
      </w:r>
      <w:proofErr w:type="gramStart"/>
      <w:r>
        <w:t>Engineering</w:t>
      </w:r>
      <w:proofErr w:type="gramEnd"/>
      <w:r>
        <w:t xml:space="preserve"> producing outstanding results, with stro</w:t>
      </w:r>
      <w:r w:rsidR="00C965A7">
        <w:t>ng results from agriculture, ho</w:t>
      </w:r>
      <w:r>
        <w:t xml:space="preserve">rticulture, </w:t>
      </w:r>
      <w:r w:rsidR="00C965A7">
        <w:t xml:space="preserve">art, PE and resistant materials. Science, history and geography results were disappointing and will become a focus for the work of the Deputy </w:t>
      </w:r>
      <w:proofErr w:type="spellStart"/>
      <w:r w:rsidR="00C965A7">
        <w:t>Headteacher</w:t>
      </w:r>
      <w:proofErr w:type="spellEnd"/>
      <w:r w:rsidR="00C965A7">
        <w:t xml:space="preserve"> (Vicky Davis) this year. </w:t>
      </w:r>
    </w:p>
    <w:p w:rsidR="00AF0DB9" w:rsidRDefault="00AF0DB9" w:rsidP="00AF0DB9">
      <w:r>
        <w:t>Mark Thomas</w:t>
      </w:r>
    </w:p>
    <w:p w:rsidR="00AF0DB9" w:rsidRDefault="00AF0DB9" w:rsidP="00AF0DB9">
      <w:proofErr w:type="spellStart"/>
      <w:r>
        <w:t>Headteacher</w:t>
      </w:r>
      <w:proofErr w:type="spellEnd"/>
    </w:p>
    <w:p w:rsidR="00AF0DB9" w:rsidRDefault="00AF0DB9"/>
    <w:p w:rsidR="00AF0DB9" w:rsidRDefault="00AF0DB9"/>
    <w:sectPr w:rsidR="00AF0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4"/>
    <w:rsid w:val="000E3872"/>
    <w:rsid w:val="00127D6C"/>
    <w:rsid w:val="002E29E3"/>
    <w:rsid w:val="005B3E7E"/>
    <w:rsid w:val="006D3B98"/>
    <w:rsid w:val="00A66204"/>
    <w:rsid w:val="00A85D00"/>
    <w:rsid w:val="00AF0DB9"/>
    <w:rsid w:val="00B35746"/>
    <w:rsid w:val="00BE7C90"/>
    <w:rsid w:val="00C965A7"/>
    <w:rsid w:val="00E474FD"/>
    <w:rsid w:val="00E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FD45A-7817-40D9-9A0E-29D9E60E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Lori</dc:creator>
  <cp:keywords/>
  <dc:description/>
  <cp:lastModifiedBy>Mark Thomas</cp:lastModifiedBy>
  <cp:revision>2</cp:revision>
  <dcterms:created xsi:type="dcterms:W3CDTF">2016-09-13T12:52:00Z</dcterms:created>
  <dcterms:modified xsi:type="dcterms:W3CDTF">2016-09-13T12:52:00Z</dcterms:modified>
</cp:coreProperties>
</file>