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F0" w:rsidRDefault="00A50662">
      <w:pPr>
        <w:rPr>
          <w:rFonts w:ascii="Arial" w:eastAsia="Calibri" w:hAnsi="Arial" w:cs="Arial"/>
          <w:b/>
          <w:szCs w:val="20"/>
        </w:rPr>
      </w:pPr>
      <w:r>
        <w:rPr>
          <w:rFonts w:ascii="Calibri" w:eastAsia="Calibri" w:hAnsi="Calibri"/>
          <w:noProof/>
          <w:sz w:val="22"/>
          <w:szCs w:val="22"/>
          <w:lang w:eastAsia="en-GB"/>
        </w:rPr>
        <w:drawing>
          <wp:inline distT="0" distB="0" distL="0" distR="0">
            <wp:extent cx="61055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3801" t="17543" r="1775" b="51547"/>
                    <a:stretch>
                      <a:fillRect/>
                    </a:stretch>
                  </pic:blipFill>
                  <pic:spPr bwMode="auto">
                    <a:xfrm>
                      <a:off x="0" y="0"/>
                      <a:ext cx="6105525" cy="1114425"/>
                    </a:xfrm>
                    <a:prstGeom prst="rect">
                      <a:avLst/>
                    </a:prstGeom>
                    <a:noFill/>
                    <a:ln>
                      <a:noFill/>
                    </a:ln>
                  </pic:spPr>
                </pic:pic>
              </a:graphicData>
            </a:graphic>
          </wp:inline>
        </w:drawing>
      </w:r>
    </w:p>
    <w:p w:rsidR="00A948F0" w:rsidRDefault="00A948F0">
      <w:pPr>
        <w:rPr>
          <w:rFonts w:ascii="Arial" w:eastAsia="Calibri" w:hAnsi="Arial" w:cs="Arial"/>
          <w:b/>
          <w:szCs w:val="20"/>
        </w:rPr>
      </w:pPr>
    </w:p>
    <w:p w:rsidR="00A948F0" w:rsidRDefault="00A948F0">
      <w:pPr>
        <w:rPr>
          <w:rFonts w:ascii="Arial" w:hAnsi="Arial" w:cs="Arial"/>
          <w:sz w:val="22"/>
          <w:szCs w:val="22"/>
        </w:rPr>
      </w:pPr>
    </w:p>
    <w:p w:rsidR="00A948F0" w:rsidRDefault="00A50662">
      <w:pPr>
        <w:ind w:right="-22"/>
        <w:rPr>
          <w:rFonts w:ascii="Arial" w:hAnsi="Arial" w:cs="Arial"/>
          <w:b/>
          <w:sz w:val="28"/>
          <w:szCs w:val="22"/>
        </w:rPr>
      </w:pPr>
      <w:r>
        <w:rPr>
          <w:rFonts w:ascii="Arial" w:hAnsi="Arial" w:cs="Arial"/>
          <w:b/>
          <w:sz w:val="28"/>
          <w:szCs w:val="22"/>
        </w:rPr>
        <w:t>JOB DESCRIPTION</w:t>
      </w:r>
    </w:p>
    <w:p w:rsidR="00A948F0" w:rsidRDefault="00A948F0">
      <w:pPr>
        <w:ind w:right="-22"/>
        <w:rPr>
          <w:rFonts w:ascii="Arial" w:hAnsi="Arial" w:cs="Arial"/>
          <w:sz w:val="22"/>
          <w:szCs w:val="22"/>
        </w:rPr>
      </w:pPr>
    </w:p>
    <w:p w:rsidR="00A948F0" w:rsidRDefault="00A50662">
      <w:pPr>
        <w:pStyle w:val="Heading1"/>
        <w:tabs>
          <w:tab w:val="left" w:pos="1460"/>
        </w:tabs>
        <w:ind w:right="-22"/>
        <w:rPr>
          <w:rFonts w:ascii="Arial" w:hAnsi="Arial" w:cs="Arial"/>
          <w:sz w:val="22"/>
          <w:szCs w:val="22"/>
        </w:rPr>
      </w:pPr>
      <w:r>
        <w:rPr>
          <w:rFonts w:ascii="Arial" w:hAnsi="Arial" w:cs="Arial"/>
          <w:sz w:val="22"/>
          <w:szCs w:val="22"/>
        </w:rPr>
        <w:t>Post:</w:t>
      </w:r>
      <w:r>
        <w:rPr>
          <w:rFonts w:ascii="Arial" w:hAnsi="Arial" w:cs="Arial"/>
          <w:sz w:val="22"/>
          <w:szCs w:val="22"/>
        </w:rPr>
        <w:tab/>
      </w:r>
      <w:r>
        <w:rPr>
          <w:rFonts w:ascii="Arial" w:hAnsi="Arial" w:cs="Arial"/>
          <w:sz w:val="22"/>
          <w:szCs w:val="22"/>
        </w:rPr>
        <w:tab/>
        <w:t xml:space="preserve">SEN Administration Assistant </w:t>
      </w:r>
      <w:r>
        <w:rPr>
          <w:rFonts w:ascii="Arial" w:hAnsi="Arial" w:cs="Arial"/>
          <w:sz w:val="22"/>
          <w:szCs w:val="22"/>
        </w:rPr>
        <w:tab/>
      </w:r>
      <w:r>
        <w:rPr>
          <w:rFonts w:ascii="Arial" w:hAnsi="Arial" w:cs="Arial"/>
          <w:sz w:val="22"/>
          <w:szCs w:val="22"/>
        </w:rPr>
        <w:tab/>
      </w:r>
      <w:r>
        <w:rPr>
          <w:rFonts w:ascii="Arial" w:hAnsi="Arial" w:cs="Arial"/>
          <w:sz w:val="22"/>
          <w:szCs w:val="22"/>
        </w:rPr>
        <w:tab/>
      </w:r>
    </w:p>
    <w:p w:rsidR="00A948F0" w:rsidRDefault="00A50662" w:rsidP="00C67AC3">
      <w:pPr>
        <w:jc w:val="center"/>
        <w:rPr>
          <w:rFonts w:ascii="Arial" w:hAnsi="Arial" w:cs="Arial"/>
          <w:sz w:val="22"/>
          <w:szCs w:val="22"/>
        </w:rPr>
      </w:pPr>
      <w:r>
        <w:rPr>
          <w:rFonts w:ascii="Arial" w:hAnsi="Arial" w:cs="Arial"/>
          <w:sz w:val="22"/>
          <w:szCs w:val="22"/>
        </w:rPr>
        <w:t>Grade:</w:t>
      </w:r>
      <w:r>
        <w:rPr>
          <w:rFonts w:ascii="Arial" w:hAnsi="Arial" w:cs="Arial"/>
          <w:sz w:val="22"/>
          <w:szCs w:val="22"/>
        </w:rPr>
        <w:tab/>
      </w:r>
      <w:r>
        <w:rPr>
          <w:rFonts w:ascii="Arial" w:hAnsi="Arial" w:cs="Arial"/>
          <w:sz w:val="22"/>
          <w:szCs w:val="22"/>
        </w:rPr>
        <w:tab/>
        <w:t>Grade 14, (6,208</w:t>
      </w:r>
      <w:r w:rsidR="00C67AC3">
        <w:rPr>
          <w:rFonts w:ascii="Arial" w:hAnsi="Arial" w:cs="Arial"/>
          <w:sz w:val="22"/>
          <w:szCs w:val="22"/>
        </w:rPr>
        <w:t xml:space="preserve"> - </w:t>
      </w:r>
      <w:r w:rsidR="00C67AC3" w:rsidRPr="00C67AC3">
        <w:rPr>
          <w:rFonts w:ascii="Arial" w:eastAsia="Calibri" w:hAnsi="Arial" w:cs="Arial"/>
        </w:rPr>
        <w:t>£6,691</w:t>
      </w:r>
      <w:bookmarkStart w:id="0" w:name="_GoBack"/>
      <w:bookmarkEnd w:id="0"/>
      <w:r>
        <w:rPr>
          <w:rFonts w:ascii="Arial" w:eastAsia="Calibri" w:hAnsi="Arial" w:cs="Arial"/>
          <w:sz w:val="22"/>
          <w:szCs w:val="22"/>
        </w:rPr>
        <w:t>)</w:t>
      </w:r>
    </w:p>
    <w:p w:rsidR="00A948F0" w:rsidRDefault="00A948F0">
      <w:pPr>
        <w:tabs>
          <w:tab w:val="left" w:pos="1460"/>
        </w:tabs>
        <w:ind w:right="-22"/>
        <w:rPr>
          <w:rFonts w:ascii="Arial" w:hAnsi="Arial" w:cs="Arial"/>
          <w:sz w:val="22"/>
          <w:szCs w:val="22"/>
        </w:rPr>
      </w:pPr>
    </w:p>
    <w:p w:rsidR="00A948F0" w:rsidRDefault="00A50662">
      <w:pPr>
        <w:ind w:left="2127" w:hanging="2127"/>
        <w:jc w:val="both"/>
        <w:rPr>
          <w:rFonts w:ascii="Arial" w:hAnsi="Arial" w:cs="Arial"/>
          <w:sz w:val="22"/>
          <w:szCs w:val="22"/>
        </w:rPr>
      </w:pPr>
      <w:r>
        <w:rPr>
          <w:rFonts w:ascii="Arial" w:hAnsi="Arial" w:cs="Arial"/>
          <w:sz w:val="22"/>
          <w:szCs w:val="22"/>
        </w:rPr>
        <w:t>Hours:</w:t>
      </w:r>
      <w:r>
        <w:rPr>
          <w:rFonts w:ascii="Arial" w:hAnsi="Arial" w:cs="Arial"/>
          <w:sz w:val="22"/>
          <w:szCs w:val="22"/>
        </w:rPr>
        <w:tab/>
        <w:t>20 hours per week, 32 weeks (term time), to be worked as organised with office staff but which can and will fall during school holidays.</w:t>
      </w:r>
    </w:p>
    <w:p w:rsidR="00A948F0" w:rsidRDefault="00A948F0">
      <w:pPr>
        <w:tabs>
          <w:tab w:val="left" w:pos="1460"/>
        </w:tabs>
        <w:ind w:right="-22"/>
        <w:rPr>
          <w:rFonts w:ascii="Arial" w:hAnsi="Arial" w:cs="Arial"/>
          <w:sz w:val="22"/>
          <w:szCs w:val="22"/>
        </w:rPr>
      </w:pPr>
    </w:p>
    <w:p w:rsidR="00A948F0" w:rsidRDefault="00A948F0">
      <w:pPr>
        <w:autoSpaceDE w:val="0"/>
        <w:autoSpaceDN w:val="0"/>
        <w:adjustRightInd w:val="0"/>
        <w:rPr>
          <w:rFonts w:ascii="Arial" w:eastAsia="Calibri" w:hAnsi="Arial" w:cs="Arial"/>
          <w:sz w:val="22"/>
          <w:szCs w:val="22"/>
        </w:rPr>
      </w:pPr>
    </w:p>
    <w:p w:rsidR="00A948F0" w:rsidRDefault="00A50662">
      <w:pPr>
        <w:autoSpaceDE w:val="0"/>
        <w:autoSpaceDN w:val="0"/>
        <w:adjustRightInd w:val="0"/>
        <w:rPr>
          <w:rFonts w:ascii="Arial" w:eastAsia="Calibri" w:hAnsi="Arial" w:cs="Arial"/>
          <w:sz w:val="22"/>
          <w:szCs w:val="22"/>
        </w:rPr>
      </w:pPr>
      <w:r>
        <w:rPr>
          <w:rFonts w:ascii="Arial" w:eastAsia="Calibri" w:hAnsi="Arial" w:cs="Arial"/>
          <w:sz w:val="22"/>
          <w:szCs w:val="22"/>
        </w:rPr>
        <w:t xml:space="preserve">Responsible to: </w:t>
      </w:r>
      <w:r>
        <w:rPr>
          <w:rFonts w:ascii="Arial" w:eastAsia="Calibri" w:hAnsi="Arial" w:cs="Arial"/>
          <w:sz w:val="22"/>
          <w:szCs w:val="22"/>
        </w:rPr>
        <w:tab/>
        <w:t>SENCO</w:t>
      </w:r>
    </w:p>
    <w:p w:rsidR="00A948F0" w:rsidRDefault="00A948F0">
      <w:pPr>
        <w:autoSpaceDE w:val="0"/>
        <w:autoSpaceDN w:val="0"/>
        <w:adjustRightInd w:val="0"/>
        <w:rPr>
          <w:rFonts w:ascii="Arial" w:eastAsia="Calibri" w:hAnsi="Arial" w:cs="Arial"/>
          <w:b/>
          <w:bCs/>
          <w:iCs/>
          <w:sz w:val="22"/>
          <w:szCs w:val="22"/>
        </w:rPr>
      </w:pPr>
    </w:p>
    <w:p w:rsidR="00A948F0" w:rsidRDefault="00A50662">
      <w:pPr>
        <w:autoSpaceDE w:val="0"/>
        <w:autoSpaceDN w:val="0"/>
        <w:adjustRightInd w:val="0"/>
        <w:rPr>
          <w:rFonts w:ascii="Arial" w:eastAsia="Calibri" w:hAnsi="Arial" w:cs="Arial"/>
          <w:b/>
          <w:bCs/>
          <w:iCs/>
          <w:sz w:val="22"/>
          <w:szCs w:val="22"/>
        </w:rPr>
      </w:pPr>
      <w:r>
        <w:rPr>
          <w:rFonts w:ascii="Arial" w:eastAsia="Calibri" w:hAnsi="Arial" w:cs="Arial"/>
          <w:b/>
          <w:bCs/>
          <w:iCs/>
          <w:sz w:val="22"/>
          <w:szCs w:val="22"/>
        </w:rPr>
        <w:t>Main purpose:</w:t>
      </w:r>
    </w:p>
    <w:p w:rsidR="00A948F0" w:rsidRDefault="00A50662">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To provide support for the SEN office and for other members of </w:t>
      </w:r>
      <w:proofErr w:type="spellStart"/>
      <w:r>
        <w:rPr>
          <w:rFonts w:ascii="Arial" w:eastAsia="Calibri" w:hAnsi="Arial" w:cs="Arial"/>
          <w:sz w:val="22"/>
          <w:szCs w:val="22"/>
        </w:rPr>
        <w:t>Brymore</w:t>
      </w:r>
      <w:proofErr w:type="spellEnd"/>
      <w:r>
        <w:rPr>
          <w:rFonts w:ascii="Arial" w:eastAsia="Calibri" w:hAnsi="Arial" w:cs="Arial"/>
          <w:sz w:val="22"/>
          <w:szCs w:val="22"/>
        </w:rPr>
        <w:t xml:space="preserve"> staff.</w:t>
      </w:r>
    </w:p>
    <w:p w:rsidR="00A948F0" w:rsidRDefault="00A948F0">
      <w:pPr>
        <w:autoSpaceDE w:val="0"/>
        <w:autoSpaceDN w:val="0"/>
        <w:adjustRightInd w:val="0"/>
        <w:rPr>
          <w:rFonts w:ascii="Arial" w:eastAsia="Calibri" w:hAnsi="Arial" w:cs="Arial"/>
          <w:b/>
          <w:bCs/>
          <w:i/>
          <w:iCs/>
          <w:sz w:val="22"/>
          <w:szCs w:val="22"/>
        </w:rPr>
      </w:pPr>
    </w:p>
    <w:p w:rsidR="00A948F0" w:rsidRDefault="00A50662">
      <w:pPr>
        <w:autoSpaceDE w:val="0"/>
        <w:autoSpaceDN w:val="0"/>
        <w:adjustRightInd w:val="0"/>
        <w:rPr>
          <w:rFonts w:ascii="Arial" w:eastAsia="Calibri" w:hAnsi="Arial" w:cs="Arial"/>
          <w:b/>
          <w:bCs/>
          <w:iCs/>
          <w:sz w:val="22"/>
          <w:szCs w:val="22"/>
        </w:rPr>
      </w:pPr>
      <w:r>
        <w:rPr>
          <w:rFonts w:ascii="Arial" w:eastAsia="Calibri" w:hAnsi="Arial" w:cs="Arial"/>
          <w:b/>
          <w:bCs/>
          <w:iCs/>
          <w:sz w:val="22"/>
          <w:szCs w:val="22"/>
        </w:rPr>
        <w:t>Main Tasks</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To assist the team in dealing with enquiries from a wide variety of sources</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Working with other team members to be responsible for maintaining effective information and administrative systems within the team</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To take minutes of meetings and to operate standard computer applications to produce well-presented and accurately typed letters, reports, memoranda, tabulations and documents making use of all facilities</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To check information contained on appropriate documentation and transfer data to computer based records and to amend and update as required</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To carry out general office duties as required, including duties associated with the processing of mail, photocopying etc.</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To maintain accurate filing systems to ensure ease of retrieval in accordance with procedures</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Will be able to treat both documents and conversations undertaken within the school environment confidentially</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Key updating and maintaining of policy templates</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Administration of activity and maintenance spreadsheets</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To assist with the administration and practical duties involved with examinations alongside the SENCO</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Updating of school calendar</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To assist in areas, as directed, on report collating, attendance and data collections</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Working key event days as directed by the SENCO</w:t>
      </w:r>
    </w:p>
    <w:p w:rsidR="00A948F0" w:rsidRDefault="00A50662">
      <w:pPr>
        <w:numPr>
          <w:ilvl w:val="0"/>
          <w:numId w:val="2"/>
        </w:numPr>
        <w:autoSpaceDE w:val="0"/>
        <w:autoSpaceDN w:val="0"/>
        <w:adjustRightInd w:val="0"/>
        <w:spacing w:after="200" w:line="276" w:lineRule="auto"/>
        <w:contextualSpacing/>
        <w:rPr>
          <w:rFonts w:ascii="Arial" w:eastAsia="Calibri" w:hAnsi="Arial" w:cs="Arial"/>
          <w:sz w:val="22"/>
          <w:szCs w:val="22"/>
        </w:rPr>
      </w:pPr>
      <w:r>
        <w:rPr>
          <w:rFonts w:ascii="Arial" w:eastAsia="Calibri" w:hAnsi="Arial" w:cs="Arial"/>
          <w:sz w:val="22"/>
          <w:szCs w:val="22"/>
        </w:rPr>
        <w:t xml:space="preserve">Any other clerical, administration or similar duties required of you as directed by a member of the SLT or your line manager. </w:t>
      </w:r>
    </w:p>
    <w:p w:rsidR="00A948F0" w:rsidRDefault="00A948F0">
      <w:pPr>
        <w:tabs>
          <w:tab w:val="left" w:pos="567"/>
        </w:tabs>
        <w:ind w:left="720" w:right="-22"/>
        <w:jc w:val="both"/>
        <w:rPr>
          <w:rFonts w:ascii="Arial" w:hAnsi="Arial" w:cs="Arial"/>
          <w:sz w:val="22"/>
          <w:szCs w:val="22"/>
        </w:rPr>
      </w:pPr>
    </w:p>
    <w:p w:rsidR="00A948F0" w:rsidRDefault="00A948F0">
      <w:pPr>
        <w:tabs>
          <w:tab w:val="left" w:pos="284"/>
        </w:tabs>
        <w:ind w:right="-22"/>
        <w:jc w:val="both"/>
        <w:rPr>
          <w:rFonts w:ascii="Arial" w:hAnsi="Arial" w:cs="Arial"/>
          <w:b/>
          <w:sz w:val="22"/>
          <w:szCs w:val="22"/>
        </w:rPr>
      </w:pPr>
    </w:p>
    <w:p w:rsidR="00A948F0" w:rsidRDefault="00A948F0">
      <w:pPr>
        <w:tabs>
          <w:tab w:val="left" w:pos="284"/>
        </w:tabs>
        <w:ind w:right="-22"/>
        <w:jc w:val="both"/>
        <w:rPr>
          <w:rFonts w:ascii="Arial" w:hAnsi="Arial" w:cs="Arial"/>
          <w:b/>
          <w:sz w:val="22"/>
          <w:szCs w:val="22"/>
        </w:rPr>
      </w:pPr>
    </w:p>
    <w:p w:rsidR="00A948F0" w:rsidRDefault="00A50662">
      <w:pPr>
        <w:tabs>
          <w:tab w:val="left" w:pos="284"/>
        </w:tabs>
        <w:ind w:right="-22"/>
        <w:jc w:val="both"/>
        <w:rPr>
          <w:rFonts w:ascii="Arial" w:hAnsi="Arial" w:cs="Arial"/>
          <w:b/>
          <w:sz w:val="22"/>
          <w:szCs w:val="22"/>
        </w:rPr>
      </w:pPr>
      <w:r>
        <w:rPr>
          <w:rFonts w:ascii="Arial" w:hAnsi="Arial" w:cs="Arial"/>
          <w:b/>
          <w:sz w:val="22"/>
          <w:szCs w:val="22"/>
        </w:rPr>
        <w:t>General Duties and Accountabilities</w:t>
      </w:r>
    </w:p>
    <w:p w:rsidR="00A948F0" w:rsidRDefault="00A948F0">
      <w:pPr>
        <w:tabs>
          <w:tab w:val="left" w:pos="567"/>
        </w:tabs>
        <w:ind w:left="284" w:right="-22" w:hanging="142"/>
        <w:jc w:val="both"/>
        <w:rPr>
          <w:rFonts w:ascii="Arial" w:hAnsi="Arial" w:cs="Arial"/>
          <w:sz w:val="22"/>
          <w:szCs w:val="22"/>
        </w:rPr>
      </w:pPr>
    </w:p>
    <w:p w:rsidR="00A948F0" w:rsidRDefault="00A50662">
      <w:pPr>
        <w:numPr>
          <w:ilvl w:val="0"/>
          <w:numId w:val="1"/>
        </w:numPr>
        <w:tabs>
          <w:tab w:val="left" w:pos="567"/>
        </w:tabs>
        <w:ind w:left="567" w:right="-22" w:hanging="283"/>
        <w:jc w:val="both"/>
        <w:rPr>
          <w:rFonts w:ascii="Arial" w:hAnsi="Arial" w:cs="Arial"/>
          <w:sz w:val="22"/>
          <w:szCs w:val="22"/>
        </w:rPr>
      </w:pPr>
      <w:r>
        <w:rPr>
          <w:rFonts w:ascii="Arial" w:hAnsi="Arial" w:cs="Arial"/>
          <w:sz w:val="22"/>
          <w:szCs w:val="22"/>
        </w:rPr>
        <w:t>Developing an understanding of school policies and procedures, complying with their contents and raising concerns in a timely manner</w:t>
      </w:r>
    </w:p>
    <w:p w:rsidR="00A948F0" w:rsidRDefault="00A50662">
      <w:pPr>
        <w:numPr>
          <w:ilvl w:val="0"/>
          <w:numId w:val="1"/>
        </w:numPr>
        <w:tabs>
          <w:tab w:val="left" w:pos="567"/>
        </w:tabs>
        <w:ind w:left="567" w:right="-22" w:hanging="283"/>
        <w:jc w:val="both"/>
        <w:rPr>
          <w:rFonts w:ascii="Arial" w:hAnsi="Arial" w:cs="Arial"/>
          <w:sz w:val="22"/>
          <w:szCs w:val="22"/>
        </w:rPr>
      </w:pPr>
      <w:r>
        <w:rPr>
          <w:rFonts w:ascii="Arial" w:hAnsi="Arial" w:cs="Arial"/>
          <w:sz w:val="22"/>
          <w:szCs w:val="22"/>
        </w:rPr>
        <w:t>Actively participating in the Performance Management processes within the school</w:t>
      </w:r>
    </w:p>
    <w:p w:rsidR="00A948F0" w:rsidRDefault="00A50662">
      <w:pPr>
        <w:numPr>
          <w:ilvl w:val="0"/>
          <w:numId w:val="1"/>
        </w:numPr>
        <w:tabs>
          <w:tab w:val="left" w:pos="567"/>
        </w:tabs>
        <w:ind w:left="567" w:right="-22" w:hanging="283"/>
        <w:jc w:val="both"/>
        <w:rPr>
          <w:rFonts w:ascii="Arial" w:hAnsi="Arial" w:cs="Arial"/>
          <w:sz w:val="22"/>
          <w:szCs w:val="22"/>
        </w:rPr>
      </w:pPr>
      <w:r>
        <w:rPr>
          <w:rFonts w:ascii="Arial" w:hAnsi="Arial" w:cs="Arial"/>
          <w:sz w:val="22"/>
          <w:szCs w:val="22"/>
        </w:rPr>
        <w:lastRenderedPageBreak/>
        <w:t>Identifying personal training needs and participating in training and performance development whenever required</w:t>
      </w:r>
    </w:p>
    <w:p w:rsidR="00A948F0" w:rsidRDefault="00A50662">
      <w:pPr>
        <w:numPr>
          <w:ilvl w:val="0"/>
          <w:numId w:val="1"/>
        </w:numPr>
        <w:tabs>
          <w:tab w:val="left" w:pos="567"/>
        </w:tabs>
        <w:ind w:left="567" w:right="-22" w:hanging="283"/>
        <w:jc w:val="both"/>
        <w:rPr>
          <w:rFonts w:ascii="Arial" w:hAnsi="Arial" w:cs="Arial"/>
          <w:sz w:val="22"/>
          <w:szCs w:val="22"/>
        </w:rPr>
      </w:pPr>
      <w:r>
        <w:rPr>
          <w:rFonts w:ascii="Arial" w:hAnsi="Arial" w:cs="Arial"/>
          <w:sz w:val="22"/>
          <w:szCs w:val="22"/>
        </w:rPr>
        <w:t>To undertake any other duties appropriate to the grade of the post</w:t>
      </w:r>
    </w:p>
    <w:p w:rsidR="00A948F0" w:rsidRDefault="00A50662">
      <w:pPr>
        <w:numPr>
          <w:ilvl w:val="0"/>
          <w:numId w:val="1"/>
        </w:numPr>
        <w:tabs>
          <w:tab w:val="left" w:pos="567"/>
        </w:tabs>
        <w:ind w:left="567" w:right="-22" w:hanging="283"/>
        <w:jc w:val="both"/>
        <w:rPr>
          <w:rFonts w:ascii="Arial" w:hAnsi="Arial" w:cs="Arial"/>
          <w:sz w:val="22"/>
          <w:szCs w:val="22"/>
        </w:rPr>
      </w:pPr>
      <w:r>
        <w:rPr>
          <w:rFonts w:ascii="Arial" w:hAnsi="Arial" w:cs="Arial"/>
          <w:sz w:val="22"/>
          <w:szCs w:val="22"/>
        </w:rPr>
        <w:t>Comply with the requirements of, and act in accordance with, the school’s policies, not solely but including:</w:t>
      </w:r>
    </w:p>
    <w:p w:rsidR="00A948F0" w:rsidRDefault="00A50662">
      <w:pPr>
        <w:numPr>
          <w:ilvl w:val="1"/>
          <w:numId w:val="1"/>
        </w:numPr>
        <w:tabs>
          <w:tab w:val="left" w:pos="851"/>
        </w:tabs>
        <w:ind w:left="567" w:right="-22" w:firstLine="0"/>
        <w:jc w:val="both"/>
        <w:rPr>
          <w:rFonts w:ascii="Arial" w:hAnsi="Arial" w:cs="Arial"/>
          <w:sz w:val="22"/>
          <w:szCs w:val="22"/>
        </w:rPr>
      </w:pPr>
      <w:r>
        <w:rPr>
          <w:rFonts w:ascii="Arial" w:hAnsi="Arial" w:cs="Arial"/>
          <w:sz w:val="22"/>
          <w:szCs w:val="22"/>
        </w:rPr>
        <w:t>Child Protection</w:t>
      </w:r>
    </w:p>
    <w:p w:rsidR="00A948F0" w:rsidRDefault="00A50662">
      <w:pPr>
        <w:numPr>
          <w:ilvl w:val="1"/>
          <w:numId w:val="1"/>
        </w:numPr>
        <w:tabs>
          <w:tab w:val="left" w:pos="851"/>
        </w:tabs>
        <w:ind w:left="567" w:right="-22" w:firstLine="0"/>
        <w:jc w:val="both"/>
        <w:rPr>
          <w:rFonts w:ascii="Arial" w:hAnsi="Arial" w:cs="Arial"/>
          <w:sz w:val="22"/>
          <w:szCs w:val="22"/>
        </w:rPr>
      </w:pPr>
      <w:r>
        <w:rPr>
          <w:rFonts w:ascii="Arial" w:hAnsi="Arial" w:cs="Arial"/>
          <w:sz w:val="22"/>
          <w:szCs w:val="22"/>
        </w:rPr>
        <w:t>Health &amp; Safety</w:t>
      </w:r>
    </w:p>
    <w:p w:rsidR="00A948F0" w:rsidRDefault="00A50662">
      <w:pPr>
        <w:numPr>
          <w:ilvl w:val="1"/>
          <w:numId w:val="1"/>
        </w:numPr>
        <w:tabs>
          <w:tab w:val="left" w:pos="851"/>
        </w:tabs>
        <w:ind w:left="567" w:right="-22" w:firstLine="0"/>
        <w:jc w:val="both"/>
        <w:rPr>
          <w:rFonts w:ascii="Arial" w:hAnsi="Arial" w:cs="Arial"/>
          <w:sz w:val="22"/>
          <w:szCs w:val="22"/>
        </w:rPr>
      </w:pPr>
      <w:r>
        <w:rPr>
          <w:rFonts w:ascii="Arial" w:hAnsi="Arial" w:cs="Arial"/>
          <w:sz w:val="22"/>
          <w:szCs w:val="22"/>
        </w:rPr>
        <w:t>Equal Opportunities</w:t>
      </w:r>
    </w:p>
    <w:p w:rsidR="00A948F0" w:rsidRDefault="00A50662">
      <w:pPr>
        <w:numPr>
          <w:ilvl w:val="1"/>
          <w:numId w:val="1"/>
        </w:numPr>
        <w:tabs>
          <w:tab w:val="left" w:pos="851"/>
        </w:tabs>
        <w:ind w:left="567" w:right="-22" w:firstLine="0"/>
        <w:jc w:val="both"/>
        <w:rPr>
          <w:rFonts w:ascii="Arial" w:hAnsi="Arial" w:cs="Arial"/>
          <w:sz w:val="22"/>
          <w:szCs w:val="22"/>
        </w:rPr>
      </w:pPr>
      <w:r>
        <w:rPr>
          <w:rFonts w:ascii="Arial" w:hAnsi="Arial" w:cs="Arial"/>
          <w:sz w:val="22"/>
          <w:szCs w:val="22"/>
        </w:rPr>
        <w:t>Behaviour for learning</w:t>
      </w:r>
    </w:p>
    <w:p w:rsidR="00A948F0" w:rsidRDefault="00A50662">
      <w:pPr>
        <w:numPr>
          <w:ilvl w:val="0"/>
          <w:numId w:val="1"/>
        </w:numPr>
        <w:tabs>
          <w:tab w:val="left" w:pos="567"/>
        </w:tabs>
        <w:ind w:left="567" w:right="-22" w:hanging="283"/>
        <w:jc w:val="both"/>
        <w:rPr>
          <w:rFonts w:ascii="Arial" w:hAnsi="Arial" w:cs="Arial"/>
          <w:sz w:val="22"/>
          <w:szCs w:val="22"/>
        </w:rPr>
      </w:pPr>
      <w:r>
        <w:rPr>
          <w:rFonts w:ascii="Arial" w:hAnsi="Arial" w:cs="Arial"/>
          <w:sz w:val="22"/>
          <w:szCs w:val="22"/>
        </w:rPr>
        <w:t>To undertake duties as specified by the Headteacher not mentioned in the above</w:t>
      </w: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50662">
      <w:pPr>
        <w:rPr>
          <w:rFonts w:ascii="Arial" w:hAnsi="Arial" w:cs="Arial"/>
          <w:i/>
          <w:sz w:val="22"/>
          <w:szCs w:val="22"/>
        </w:rPr>
      </w:pPr>
      <w:r>
        <w:rPr>
          <w:rFonts w:ascii="Arial" w:hAnsi="Arial" w:cs="Arial"/>
          <w:i/>
          <w:sz w:val="22"/>
          <w:szCs w:val="22"/>
        </w:rPr>
        <w:t>Job descriptions are subject to annual review</w:t>
      </w: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948F0">
      <w:pPr>
        <w:rPr>
          <w:rFonts w:ascii="Arial" w:hAnsi="Arial" w:cs="Arial"/>
          <w:i/>
          <w:sz w:val="22"/>
          <w:szCs w:val="22"/>
        </w:rPr>
      </w:pPr>
    </w:p>
    <w:p w:rsidR="00A948F0" w:rsidRDefault="00A50662">
      <w:pPr>
        <w:rPr>
          <w:rFonts w:ascii="Arial" w:hAnsi="Arial" w:cs="Arial"/>
          <w:i/>
          <w:sz w:val="22"/>
          <w:szCs w:val="22"/>
        </w:rPr>
      </w:pPr>
      <w:r>
        <w:rPr>
          <w:noProof/>
          <w:lang w:eastAsia="en-GB"/>
        </w:rPr>
        <w:drawing>
          <wp:anchor distT="0" distB="0" distL="114300" distR="114300" simplePos="0" relativeHeight="251659264" behindDoc="1" locked="0" layoutInCell="1" allowOverlap="1">
            <wp:simplePos x="0" y="0"/>
            <wp:positionH relativeFrom="column">
              <wp:posOffset>-400050</wp:posOffset>
            </wp:positionH>
            <wp:positionV relativeFrom="paragraph">
              <wp:posOffset>0</wp:posOffset>
            </wp:positionV>
            <wp:extent cx="6600825" cy="1141730"/>
            <wp:effectExtent l="0" t="0" r="9525" b="1270"/>
            <wp:wrapTight wrapText="bothSides">
              <wp:wrapPolygon edited="0">
                <wp:start x="0" y="0"/>
                <wp:lineTo x="0" y="21264"/>
                <wp:lineTo x="21569" y="21264"/>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3801" t="17543" r="1775" b="51547"/>
                    <a:stretch>
                      <a:fillRect/>
                    </a:stretch>
                  </pic:blipFill>
                  <pic:spPr bwMode="auto">
                    <a:xfrm>
                      <a:off x="0" y="0"/>
                      <a:ext cx="6600825"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8F0" w:rsidRDefault="00A948F0">
      <w:pPr>
        <w:rPr>
          <w:rFonts w:ascii="Arial" w:hAnsi="Arial" w:cs="Arial"/>
          <w:i/>
          <w:sz w:val="22"/>
          <w:szCs w:val="22"/>
        </w:rPr>
      </w:pPr>
    </w:p>
    <w:p w:rsidR="00A948F0" w:rsidRDefault="00A948F0">
      <w:pPr>
        <w:ind w:right="-427"/>
        <w:jc w:val="center"/>
        <w:rPr>
          <w:rFonts w:ascii="Arial" w:hAnsi="Arial" w:cs="Arial"/>
          <w:b/>
        </w:rPr>
      </w:pPr>
    </w:p>
    <w:p w:rsidR="00A948F0" w:rsidRDefault="00A50662">
      <w:pPr>
        <w:ind w:right="-427"/>
        <w:jc w:val="center"/>
        <w:rPr>
          <w:rFonts w:ascii="Arial" w:hAnsi="Arial" w:cs="Arial"/>
          <w:sz w:val="22"/>
          <w:szCs w:val="22"/>
        </w:rPr>
      </w:pPr>
      <w:r>
        <w:rPr>
          <w:rFonts w:ascii="Arial" w:hAnsi="Arial" w:cs="Arial"/>
          <w:b/>
        </w:rPr>
        <w:t>BRYMORE ACADEMY</w:t>
      </w:r>
    </w:p>
    <w:p w:rsidR="00A948F0" w:rsidRDefault="00A948F0">
      <w:pPr>
        <w:jc w:val="center"/>
        <w:rPr>
          <w:rFonts w:ascii="Arial" w:hAnsi="Arial" w:cs="Arial"/>
          <w:b/>
        </w:rPr>
      </w:pPr>
    </w:p>
    <w:p w:rsidR="00A948F0" w:rsidRDefault="00A50662">
      <w:pPr>
        <w:jc w:val="center"/>
        <w:rPr>
          <w:rFonts w:ascii="Arial" w:hAnsi="Arial" w:cs="Arial"/>
          <w:b/>
        </w:rPr>
      </w:pPr>
      <w:r>
        <w:rPr>
          <w:rFonts w:ascii="Arial" w:hAnsi="Arial" w:cs="Arial"/>
          <w:b/>
        </w:rPr>
        <w:t>Terms and Conditions</w:t>
      </w:r>
    </w:p>
    <w:p w:rsidR="00A948F0" w:rsidRDefault="00A948F0">
      <w:pPr>
        <w:jc w:val="center"/>
        <w:rPr>
          <w:rFonts w:ascii="Arial" w:hAnsi="Arial" w:cs="Arial"/>
          <w:b/>
        </w:rPr>
      </w:pPr>
    </w:p>
    <w:p w:rsidR="00A948F0" w:rsidRDefault="00A50662">
      <w:pPr>
        <w:jc w:val="both"/>
        <w:rPr>
          <w:rFonts w:ascii="Arial" w:hAnsi="Arial" w:cs="Arial"/>
          <w:b/>
          <w:sz w:val="22"/>
          <w:szCs w:val="22"/>
        </w:rPr>
      </w:pPr>
      <w:r>
        <w:rPr>
          <w:rFonts w:ascii="Arial" w:hAnsi="Arial" w:cs="Arial"/>
          <w:b/>
          <w:sz w:val="22"/>
          <w:szCs w:val="22"/>
        </w:rPr>
        <w:t>Conditions of Service</w:t>
      </w:r>
    </w:p>
    <w:p w:rsidR="00A948F0" w:rsidRDefault="00A948F0">
      <w:pPr>
        <w:jc w:val="both"/>
        <w:rPr>
          <w:rFonts w:ascii="Arial" w:hAnsi="Arial" w:cs="Arial"/>
          <w:b/>
          <w:sz w:val="16"/>
          <w:szCs w:val="16"/>
        </w:rPr>
      </w:pPr>
    </w:p>
    <w:p w:rsidR="00A948F0" w:rsidRDefault="00A50662">
      <w:pPr>
        <w:jc w:val="both"/>
        <w:rPr>
          <w:rFonts w:ascii="Arial" w:hAnsi="Arial" w:cs="Arial"/>
          <w:sz w:val="22"/>
          <w:szCs w:val="22"/>
        </w:rPr>
      </w:pPr>
      <w:r>
        <w:rPr>
          <w:rFonts w:ascii="Arial" w:hAnsi="Arial" w:cs="Arial"/>
          <w:sz w:val="22"/>
          <w:szCs w:val="22"/>
        </w:rPr>
        <w:t>Full conditions of employment are set out in a Statement of Terms and Conditions of Employment which will be issued to the successful candidates.</w:t>
      </w:r>
    </w:p>
    <w:p w:rsidR="00A948F0" w:rsidRDefault="00A948F0">
      <w:pPr>
        <w:jc w:val="both"/>
        <w:rPr>
          <w:rFonts w:ascii="Arial" w:hAnsi="Arial" w:cs="Arial"/>
          <w:sz w:val="22"/>
          <w:szCs w:val="22"/>
        </w:rPr>
      </w:pPr>
    </w:p>
    <w:p w:rsidR="00A948F0" w:rsidRDefault="00A50662">
      <w:pPr>
        <w:jc w:val="both"/>
        <w:rPr>
          <w:rFonts w:ascii="Arial" w:hAnsi="Arial" w:cs="Arial"/>
          <w:b/>
          <w:sz w:val="22"/>
          <w:szCs w:val="22"/>
        </w:rPr>
      </w:pPr>
      <w:r>
        <w:rPr>
          <w:rFonts w:ascii="Arial" w:hAnsi="Arial" w:cs="Arial"/>
          <w:b/>
          <w:sz w:val="22"/>
          <w:szCs w:val="22"/>
        </w:rPr>
        <w:t>Fitness for Employment</w:t>
      </w:r>
    </w:p>
    <w:p w:rsidR="00A948F0" w:rsidRDefault="00A948F0">
      <w:pPr>
        <w:jc w:val="both"/>
        <w:rPr>
          <w:rFonts w:ascii="Arial" w:hAnsi="Arial" w:cs="Arial"/>
          <w:b/>
          <w:sz w:val="16"/>
          <w:szCs w:val="16"/>
        </w:rPr>
      </w:pPr>
    </w:p>
    <w:p w:rsidR="00A948F0" w:rsidRDefault="00A50662">
      <w:pPr>
        <w:jc w:val="both"/>
        <w:rPr>
          <w:rFonts w:ascii="Arial" w:hAnsi="Arial" w:cs="Arial"/>
          <w:sz w:val="22"/>
          <w:szCs w:val="22"/>
        </w:rPr>
      </w:pPr>
      <w:r>
        <w:rPr>
          <w:rFonts w:ascii="Arial" w:hAnsi="Arial" w:cs="Arial"/>
          <w:sz w:val="22"/>
          <w:szCs w:val="22"/>
        </w:rPr>
        <w:t>The successful candidate will be required to complete a medical questionnaire which may result in a check by the Occupational Health Physician.  A criminal record check is also required via the disclosure procedure.</w:t>
      </w:r>
    </w:p>
    <w:p w:rsidR="00A948F0" w:rsidRDefault="00A948F0">
      <w:pPr>
        <w:jc w:val="both"/>
        <w:rPr>
          <w:rFonts w:ascii="Arial" w:hAnsi="Arial" w:cs="Arial"/>
          <w:sz w:val="22"/>
          <w:szCs w:val="22"/>
        </w:rPr>
      </w:pPr>
    </w:p>
    <w:p w:rsidR="00A948F0" w:rsidRDefault="00A50662">
      <w:pPr>
        <w:jc w:val="both"/>
        <w:rPr>
          <w:rFonts w:ascii="Arial" w:hAnsi="Arial" w:cs="Arial"/>
          <w:b/>
          <w:sz w:val="22"/>
          <w:szCs w:val="22"/>
        </w:rPr>
      </w:pPr>
      <w:r>
        <w:rPr>
          <w:rFonts w:ascii="Arial" w:hAnsi="Arial" w:cs="Arial"/>
          <w:b/>
          <w:sz w:val="22"/>
          <w:szCs w:val="22"/>
        </w:rPr>
        <w:t>Salary</w:t>
      </w:r>
    </w:p>
    <w:p w:rsidR="00A948F0" w:rsidRDefault="00A948F0">
      <w:pPr>
        <w:jc w:val="both"/>
        <w:rPr>
          <w:rFonts w:ascii="Arial" w:hAnsi="Arial" w:cs="Arial"/>
          <w:b/>
          <w:sz w:val="16"/>
          <w:szCs w:val="16"/>
        </w:rPr>
      </w:pPr>
    </w:p>
    <w:p w:rsidR="00A948F0" w:rsidRDefault="00A50662">
      <w:pPr>
        <w:jc w:val="both"/>
        <w:rPr>
          <w:rFonts w:ascii="Arial" w:hAnsi="Arial" w:cs="Arial"/>
          <w:sz w:val="22"/>
          <w:szCs w:val="22"/>
        </w:rPr>
      </w:pPr>
      <w:r>
        <w:rPr>
          <w:rFonts w:ascii="Arial" w:hAnsi="Arial" w:cs="Arial"/>
          <w:sz w:val="22"/>
          <w:szCs w:val="22"/>
        </w:rPr>
        <w:t>Salary is paid on the last working day of each month and the salary for this post is based on Grade 14, points 13 to 17.</w:t>
      </w:r>
    </w:p>
    <w:p w:rsidR="00A948F0" w:rsidRDefault="00A948F0">
      <w:pPr>
        <w:jc w:val="both"/>
        <w:rPr>
          <w:rFonts w:ascii="Arial" w:hAnsi="Arial" w:cs="Arial"/>
          <w:sz w:val="22"/>
          <w:szCs w:val="22"/>
        </w:rPr>
      </w:pPr>
    </w:p>
    <w:p w:rsidR="00A948F0" w:rsidRDefault="00A50662">
      <w:pPr>
        <w:jc w:val="both"/>
        <w:rPr>
          <w:rFonts w:ascii="Arial" w:hAnsi="Arial" w:cs="Arial"/>
          <w:b/>
          <w:sz w:val="22"/>
          <w:szCs w:val="22"/>
        </w:rPr>
      </w:pPr>
      <w:r>
        <w:rPr>
          <w:rFonts w:ascii="Arial" w:hAnsi="Arial" w:cs="Arial"/>
          <w:b/>
          <w:sz w:val="22"/>
          <w:szCs w:val="22"/>
        </w:rPr>
        <w:t>Annual Leave</w:t>
      </w:r>
    </w:p>
    <w:p w:rsidR="00A948F0" w:rsidRDefault="00A948F0">
      <w:pPr>
        <w:jc w:val="both"/>
        <w:rPr>
          <w:rFonts w:ascii="Arial" w:hAnsi="Arial" w:cs="Arial"/>
          <w:b/>
          <w:sz w:val="16"/>
          <w:szCs w:val="16"/>
        </w:rPr>
      </w:pPr>
    </w:p>
    <w:p w:rsidR="00A948F0" w:rsidRDefault="00A50662">
      <w:pPr>
        <w:jc w:val="both"/>
        <w:rPr>
          <w:rFonts w:ascii="Arial" w:hAnsi="Arial" w:cs="Arial"/>
        </w:rPr>
      </w:pPr>
      <w:r>
        <w:rPr>
          <w:rFonts w:ascii="Arial" w:hAnsi="Arial" w:cs="Arial"/>
          <w:sz w:val="22"/>
          <w:szCs w:val="22"/>
        </w:rPr>
        <w:t>This post is term time therefore holiday will need to be taken in school holidays with consideration and liaison with the office staff holidays.</w:t>
      </w:r>
    </w:p>
    <w:p w:rsidR="00A948F0" w:rsidRDefault="00A948F0">
      <w:pPr>
        <w:jc w:val="both"/>
        <w:rPr>
          <w:rFonts w:ascii="Arial" w:hAnsi="Arial" w:cs="Arial"/>
          <w:sz w:val="22"/>
          <w:szCs w:val="22"/>
        </w:rPr>
      </w:pPr>
    </w:p>
    <w:p w:rsidR="00A948F0" w:rsidRDefault="00A50662">
      <w:pPr>
        <w:jc w:val="both"/>
        <w:rPr>
          <w:rFonts w:ascii="Arial" w:hAnsi="Arial" w:cs="Arial"/>
          <w:b/>
          <w:sz w:val="22"/>
          <w:szCs w:val="22"/>
        </w:rPr>
      </w:pPr>
      <w:r>
        <w:rPr>
          <w:rFonts w:ascii="Arial" w:hAnsi="Arial" w:cs="Arial"/>
          <w:b/>
          <w:sz w:val="22"/>
          <w:szCs w:val="22"/>
        </w:rPr>
        <w:t>Equal Opportunities</w:t>
      </w:r>
    </w:p>
    <w:p w:rsidR="00A948F0" w:rsidRDefault="00A948F0">
      <w:pPr>
        <w:jc w:val="both"/>
        <w:rPr>
          <w:rFonts w:ascii="Arial" w:hAnsi="Arial" w:cs="Arial"/>
          <w:b/>
          <w:sz w:val="16"/>
          <w:szCs w:val="16"/>
        </w:rPr>
      </w:pPr>
    </w:p>
    <w:p w:rsidR="00A948F0" w:rsidRDefault="00A50662">
      <w:pPr>
        <w:jc w:val="both"/>
        <w:rPr>
          <w:rFonts w:ascii="Arial" w:hAnsi="Arial" w:cs="Arial"/>
          <w:sz w:val="22"/>
          <w:szCs w:val="22"/>
        </w:rPr>
      </w:pPr>
      <w:proofErr w:type="spellStart"/>
      <w:r>
        <w:rPr>
          <w:rFonts w:ascii="Arial" w:hAnsi="Arial" w:cs="Arial"/>
          <w:sz w:val="22"/>
          <w:szCs w:val="22"/>
        </w:rPr>
        <w:t>Brymore</w:t>
      </w:r>
      <w:proofErr w:type="spellEnd"/>
      <w:r>
        <w:rPr>
          <w:rFonts w:ascii="Arial" w:hAnsi="Arial" w:cs="Arial"/>
          <w:sz w:val="22"/>
          <w:szCs w:val="22"/>
        </w:rPr>
        <w:t xml:space="preserve"> Academy is committed to the promotion of equal opportunities and is dedicated to non-discriminatory policies and practices and to eliminate unfair discrimination on any basis.  Therefore, no candidates will be discriminated against on the grounds of age, gender, marital status, racial origin, disability, sexual origin or religious or political beliefs.</w:t>
      </w:r>
    </w:p>
    <w:p w:rsidR="00A948F0" w:rsidRDefault="00A948F0">
      <w:pPr>
        <w:jc w:val="both"/>
        <w:rPr>
          <w:rFonts w:ascii="Arial" w:hAnsi="Arial" w:cs="Arial"/>
          <w:sz w:val="22"/>
          <w:szCs w:val="22"/>
        </w:rPr>
      </w:pPr>
    </w:p>
    <w:p w:rsidR="00A948F0" w:rsidRDefault="00A50662">
      <w:pPr>
        <w:jc w:val="both"/>
        <w:rPr>
          <w:rFonts w:ascii="Arial" w:hAnsi="Arial" w:cs="Arial"/>
          <w:b/>
          <w:sz w:val="22"/>
          <w:szCs w:val="22"/>
        </w:rPr>
      </w:pPr>
      <w:r>
        <w:rPr>
          <w:rFonts w:ascii="Arial" w:hAnsi="Arial" w:cs="Arial"/>
          <w:b/>
          <w:sz w:val="22"/>
          <w:szCs w:val="22"/>
        </w:rPr>
        <w:t>Safe Recruitment</w:t>
      </w:r>
    </w:p>
    <w:p w:rsidR="00A948F0" w:rsidRDefault="00A948F0">
      <w:pPr>
        <w:jc w:val="both"/>
        <w:rPr>
          <w:rFonts w:ascii="Arial" w:hAnsi="Arial" w:cs="Arial"/>
          <w:b/>
          <w:sz w:val="16"/>
          <w:szCs w:val="16"/>
        </w:rPr>
      </w:pPr>
    </w:p>
    <w:p w:rsidR="00A948F0" w:rsidRDefault="00A50662">
      <w:pPr>
        <w:jc w:val="both"/>
        <w:rPr>
          <w:rFonts w:ascii="Arial" w:hAnsi="Arial" w:cs="Arial"/>
          <w:sz w:val="22"/>
          <w:szCs w:val="22"/>
        </w:rPr>
      </w:pPr>
      <w:r>
        <w:rPr>
          <w:rFonts w:ascii="Arial" w:hAnsi="Arial" w:cs="Arial"/>
          <w:sz w:val="22"/>
          <w:szCs w:val="22"/>
        </w:rPr>
        <w:t>The school is committed to safeguarding and promoting the welfare of children and young people and expects all staff and visitors to share this commitment.  This post requires a criminal record check via the disclosure procedure.</w:t>
      </w:r>
    </w:p>
    <w:p w:rsidR="00A948F0" w:rsidRDefault="00A948F0">
      <w:pPr>
        <w:jc w:val="both"/>
        <w:rPr>
          <w:rFonts w:ascii="Arial" w:hAnsi="Arial" w:cs="Arial"/>
          <w:sz w:val="22"/>
          <w:szCs w:val="22"/>
        </w:rPr>
      </w:pPr>
    </w:p>
    <w:p w:rsidR="00A948F0" w:rsidRDefault="00A50662">
      <w:pPr>
        <w:jc w:val="both"/>
        <w:rPr>
          <w:rFonts w:ascii="Arial" w:hAnsi="Arial" w:cs="Arial"/>
          <w:b/>
          <w:sz w:val="22"/>
          <w:szCs w:val="22"/>
        </w:rPr>
      </w:pPr>
      <w:r>
        <w:rPr>
          <w:rFonts w:ascii="Arial" w:hAnsi="Arial" w:cs="Arial"/>
          <w:b/>
          <w:sz w:val="22"/>
          <w:szCs w:val="22"/>
        </w:rPr>
        <w:t>Criminal Record Check</w:t>
      </w:r>
    </w:p>
    <w:p w:rsidR="00A948F0" w:rsidRDefault="00A948F0">
      <w:pPr>
        <w:jc w:val="both"/>
        <w:rPr>
          <w:rFonts w:ascii="Arial" w:hAnsi="Arial" w:cs="Arial"/>
          <w:b/>
          <w:sz w:val="16"/>
          <w:szCs w:val="16"/>
        </w:rPr>
      </w:pPr>
    </w:p>
    <w:p w:rsidR="00A948F0" w:rsidRDefault="00A50662">
      <w:pPr>
        <w:jc w:val="both"/>
        <w:rPr>
          <w:rFonts w:ascii="Arial" w:hAnsi="Arial" w:cs="Arial"/>
          <w:sz w:val="22"/>
          <w:szCs w:val="22"/>
        </w:rPr>
      </w:pPr>
      <w:r>
        <w:rPr>
          <w:rFonts w:ascii="Arial" w:hAnsi="Arial" w:cs="Arial"/>
          <w:sz w:val="22"/>
          <w:szCs w:val="22"/>
        </w:rPr>
        <w:t>The Rehabilitation of Offenders Act 1974 gives individuals the right not to disclose details of certain old offences when asked about their criminal record as they may be defined as ‘spent’.</w:t>
      </w:r>
    </w:p>
    <w:p w:rsidR="00A948F0" w:rsidRDefault="00A948F0">
      <w:pPr>
        <w:jc w:val="both"/>
        <w:rPr>
          <w:rFonts w:ascii="Arial" w:hAnsi="Arial" w:cs="Arial"/>
          <w:b/>
          <w:sz w:val="22"/>
          <w:szCs w:val="22"/>
        </w:rPr>
      </w:pPr>
    </w:p>
    <w:p w:rsidR="00A948F0" w:rsidRDefault="00A50662">
      <w:pPr>
        <w:jc w:val="both"/>
        <w:rPr>
          <w:rFonts w:ascii="Arial" w:hAnsi="Arial" w:cs="Arial"/>
          <w:b/>
          <w:sz w:val="22"/>
          <w:szCs w:val="22"/>
        </w:rPr>
      </w:pPr>
      <w:r>
        <w:rPr>
          <w:rFonts w:ascii="Arial" w:hAnsi="Arial" w:cs="Arial"/>
          <w:b/>
          <w:sz w:val="22"/>
          <w:szCs w:val="22"/>
        </w:rPr>
        <w:t>Applications</w:t>
      </w:r>
    </w:p>
    <w:p w:rsidR="00A948F0" w:rsidRDefault="00A948F0">
      <w:pPr>
        <w:jc w:val="both"/>
        <w:rPr>
          <w:rFonts w:ascii="Arial" w:hAnsi="Arial" w:cs="Arial"/>
          <w:b/>
          <w:sz w:val="22"/>
          <w:szCs w:val="22"/>
        </w:rPr>
      </w:pPr>
    </w:p>
    <w:p w:rsidR="00A948F0" w:rsidRDefault="00A50662">
      <w:pPr>
        <w:jc w:val="both"/>
        <w:rPr>
          <w:rFonts w:ascii="Arial" w:hAnsi="Arial" w:cs="Arial"/>
          <w:sz w:val="22"/>
          <w:szCs w:val="22"/>
        </w:rPr>
      </w:pPr>
      <w:r>
        <w:rPr>
          <w:rFonts w:ascii="Arial" w:hAnsi="Arial" w:cs="Arial"/>
          <w:sz w:val="22"/>
          <w:szCs w:val="22"/>
        </w:rPr>
        <w:t>Applicants for the post need to write a letter of application and complete an application form and return it to the school office by Friday 1st December 2016 by 12 noon. Short-listed candidates will be informed after the closing date.</w:t>
      </w:r>
    </w:p>
    <w:p w:rsidR="00A948F0" w:rsidRDefault="00A948F0">
      <w:pPr>
        <w:jc w:val="both"/>
        <w:rPr>
          <w:rFonts w:ascii="Arial" w:hAnsi="Arial"/>
          <w:b/>
          <w:sz w:val="22"/>
          <w:szCs w:val="22"/>
        </w:rPr>
      </w:pPr>
    </w:p>
    <w:p w:rsidR="00A948F0" w:rsidRDefault="00A50662">
      <w:pPr>
        <w:tabs>
          <w:tab w:val="left" w:pos="0"/>
        </w:tabs>
        <w:jc w:val="both"/>
        <w:rPr>
          <w:rFonts w:ascii="Arial" w:hAnsi="Arial" w:cs="Arial"/>
          <w:b/>
          <w:sz w:val="22"/>
          <w:szCs w:val="22"/>
        </w:rPr>
      </w:pPr>
      <w:r>
        <w:rPr>
          <w:rFonts w:ascii="Arial" w:hAnsi="Arial" w:cs="Arial"/>
          <w:b/>
          <w:sz w:val="22"/>
          <w:szCs w:val="22"/>
        </w:rPr>
        <w:t xml:space="preserve">Interviews </w:t>
      </w:r>
    </w:p>
    <w:p w:rsidR="00A948F0" w:rsidRDefault="00A948F0">
      <w:pPr>
        <w:tabs>
          <w:tab w:val="left" w:pos="0"/>
          <w:tab w:val="left" w:pos="720"/>
        </w:tabs>
        <w:jc w:val="both"/>
        <w:rPr>
          <w:rFonts w:ascii="Arial" w:hAnsi="Arial" w:cs="Arial"/>
          <w:b/>
          <w:sz w:val="22"/>
          <w:szCs w:val="22"/>
        </w:rPr>
      </w:pPr>
    </w:p>
    <w:p w:rsidR="00A948F0" w:rsidRDefault="00A50662">
      <w:pPr>
        <w:tabs>
          <w:tab w:val="left" w:pos="0"/>
          <w:tab w:val="left" w:pos="720"/>
        </w:tabs>
        <w:jc w:val="both"/>
        <w:rPr>
          <w:rFonts w:ascii="Arial" w:hAnsi="Arial" w:cs="Arial"/>
          <w:sz w:val="22"/>
          <w:szCs w:val="22"/>
        </w:rPr>
      </w:pPr>
      <w:r>
        <w:rPr>
          <w:rFonts w:ascii="Arial" w:hAnsi="Arial" w:cs="Arial"/>
          <w:sz w:val="22"/>
          <w:szCs w:val="22"/>
        </w:rPr>
        <w:t>Interview date to be confirmed shortly after the closing date.</w:t>
      </w:r>
    </w:p>
    <w:sectPr w:rsidR="00A948F0">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1296B"/>
    <w:multiLevelType w:val="hybridMultilevel"/>
    <w:tmpl w:val="F904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0477D"/>
    <w:multiLevelType w:val="hybridMultilevel"/>
    <w:tmpl w:val="83B65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F0"/>
    <w:rsid w:val="00A50662"/>
    <w:rsid w:val="00A948F0"/>
    <w:rsid w:val="00C6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C0DCC-3F62-4ED8-B4CF-3D7BD22D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6942">
      <w:bodyDiv w:val="1"/>
      <w:marLeft w:val="0"/>
      <w:marRight w:val="0"/>
      <w:marTop w:val="0"/>
      <w:marBottom w:val="0"/>
      <w:divBdr>
        <w:top w:val="none" w:sz="0" w:space="0" w:color="auto"/>
        <w:left w:val="none" w:sz="0" w:space="0" w:color="auto"/>
        <w:bottom w:val="none" w:sz="0" w:space="0" w:color="auto"/>
        <w:right w:val="none" w:sz="0" w:space="0" w:color="auto"/>
      </w:divBdr>
    </w:div>
    <w:div w:id="4423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Wallace</dc:creator>
  <cp:lastModifiedBy>Julie Melsom</cp:lastModifiedBy>
  <cp:revision>3</cp:revision>
  <cp:lastPrinted>2016-11-15T13:43:00Z</cp:lastPrinted>
  <dcterms:created xsi:type="dcterms:W3CDTF">2017-11-10T14:05:00Z</dcterms:created>
  <dcterms:modified xsi:type="dcterms:W3CDTF">2017-11-10T14:16:00Z</dcterms:modified>
</cp:coreProperties>
</file>