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71AB" w14:textId="77777777" w:rsidR="00DC2502" w:rsidRDefault="00DC2502">
      <w:pPr>
        <w:rPr>
          <w:rFonts w:ascii="Arial" w:hAnsi="Arial" w:cs="Arial"/>
        </w:rPr>
      </w:pPr>
    </w:p>
    <w:p w14:paraId="7B87A6CD" w14:textId="5FB91473" w:rsidR="00DC2502" w:rsidRDefault="00DC2502" w:rsidP="00DC2502">
      <w:pPr>
        <w:jc w:val="right"/>
        <w:rPr>
          <w:rFonts w:ascii="Arial" w:hAnsi="Arial" w:cs="Arial"/>
        </w:rPr>
      </w:pPr>
      <w:r>
        <w:rPr>
          <w:rFonts w:ascii="Arial" w:hAnsi="Arial" w:cs="Arial"/>
        </w:rPr>
        <w:t>17</w:t>
      </w:r>
      <w:r w:rsidRPr="00DC2502">
        <w:rPr>
          <w:rFonts w:ascii="Arial" w:hAnsi="Arial" w:cs="Arial"/>
          <w:vertAlign w:val="superscript"/>
        </w:rPr>
        <w:t>th</w:t>
      </w:r>
      <w:r>
        <w:rPr>
          <w:rFonts w:ascii="Arial" w:hAnsi="Arial" w:cs="Arial"/>
        </w:rPr>
        <w:t xml:space="preserve"> April 2020</w:t>
      </w:r>
      <w:bookmarkStart w:id="0" w:name="_GoBack"/>
      <w:bookmarkEnd w:id="0"/>
    </w:p>
    <w:p w14:paraId="41DCDBFF" w14:textId="12E4E463" w:rsidR="00B116BE" w:rsidRPr="00DC2502" w:rsidRDefault="009C2640">
      <w:pPr>
        <w:rPr>
          <w:rFonts w:ascii="Arial" w:hAnsi="Arial" w:cs="Arial"/>
        </w:rPr>
      </w:pPr>
      <w:r w:rsidRPr="00DC2502">
        <w:rPr>
          <w:rFonts w:ascii="Arial" w:hAnsi="Arial" w:cs="Arial"/>
        </w:rPr>
        <w:t>Dear parents</w:t>
      </w:r>
      <w:r w:rsidR="00DC2502">
        <w:rPr>
          <w:rFonts w:ascii="Arial" w:hAnsi="Arial" w:cs="Arial"/>
        </w:rPr>
        <w:t>/guardians</w:t>
      </w:r>
    </w:p>
    <w:p w14:paraId="0458E590" w14:textId="2AA1E900" w:rsidR="009C2640" w:rsidRPr="00DC2502" w:rsidRDefault="009C2640" w:rsidP="00DC2502">
      <w:pPr>
        <w:jc w:val="both"/>
        <w:rPr>
          <w:rFonts w:ascii="Arial" w:hAnsi="Arial" w:cs="Arial"/>
        </w:rPr>
      </w:pPr>
      <w:r w:rsidRPr="00DC2502">
        <w:rPr>
          <w:rFonts w:ascii="Arial" w:hAnsi="Arial" w:cs="Arial"/>
        </w:rPr>
        <w:t>Firstly, I trust this letter finds your family, your friends and of course yourself safe and well. I am aware that some of you may well now know people who have Covid-19 and I hope that they are able to make a speedy and full recovery.</w:t>
      </w:r>
    </w:p>
    <w:p w14:paraId="20747866" w14:textId="2F06482E" w:rsidR="009C2640" w:rsidRPr="00DC2502" w:rsidRDefault="009C2640" w:rsidP="00DC2502">
      <w:pPr>
        <w:jc w:val="both"/>
        <w:rPr>
          <w:rFonts w:ascii="Arial" w:hAnsi="Arial" w:cs="Arial"/>
        </w:rPr>
      </w:pPr>
      <w:r w:rsidRPr="00DC2502">
        <w:rPr>
          <w:rFonts w:ascii="Arial" w:hAnsi="Arial" w:cs="Arial"/>
        </w:rPr>
        <w:t xml:space="preserve">I would also like to pass on my sincerest thanks for all of the positive feedback over the past few weeks. The e-mail messages, </w:t>
      </w:r>
      <w:r w:rsidR="009A4C6E" w:rsidRPr="00DC2502">
        <w:rPr>
          <w:rFonts w:ascii="Arial" w:hAnsi="Arial" w:cs="Arial"/>
        </w:rPr>
        <w:t>Facebook</w:t>
      </w:r>
      <w:r w:rsidRPr="00DC2502">
        <w:rPr>
          <w:rFonts w:ascii="Arial" w:hAnsi="Arial" w:cs="Arial"/>
        </w:rPr>
        <w:t xml:space="preserve"> messages and those within our recent survey have been welcomed and appreciated by all staff. I have always been very open about the difficulties faced of literally trying to build a virtual school overnight whilst also trying to support individual boys, families and of course the outgoing year 11. As parents, your support has made th</w:t>
      </w:r>
      <w:r w:rsidR="00C3150C" w:rsidRPr="00DC2502">
        <w:rPr>
          <w:rFonts w:ascii="Arial" w:hAnsi="Arial" w:cs="Arial"/>
        </w:rPr>
        <w:t>at</w:t>
      </w:r>
      <w:r w:rsidRPr="00DC2502">
        <w:rPr>
          <w:rFonts w:ascii="Arial" w:hAnsi="Arial" w:cs="Arial"/>
        </w:rPr>
        <w:t xml:space="preserve"> process so much easier.</w:t>
      </w:r>
    </w:p>
    <w:p w14:paraId="4B566A33" w14:textId="48AB63B9" w:rsidR="009C2640" w:rsidRPr="00DC2502" w:rsidRDefault="009C2640" w:rsidP="00DC2502">
      <w:pPr>
        <w:jc w:val="both"/>
        <w:rPr>
          <w:rFonts w:ascii="Arial" w:hAnsi="Arial" w:cs="Arial"/>
        </w:rPr>
      </w:pPr>
      <w:r w:rsidRPr="00DC2502">
        <w:rPr>
          <w:rFonts w:ascii="Arial" w:hAnsi="Arial" w:cs="Arial"/>
        </w:rPr>
        <w:t xml:space="preserve">Thank you to all of you that were able to complete the survey about setting work. </w:t>
      </w:r>
      <w:r w:rsidR="0041070F" w:rsidRPr="00DC2502">
        <w:rPr>
          <w:rFonts w:ascii="Arial" w:hAnsi="Arial" w:cs="Arial"/>
        </w:rPr>
        <w:t xml:space="preserve">There were just short of one hundred responses which means we have got a pretty accurate picture of the </w:t>
      </w:r>
      <w:r w:rsidR="002C10F1" w:rsidRPr="00DC2502">
        <w:rPr>
          <w:rFonts w:ascii="Arial" w:hAnsi="Arial" w:cs="Arial"/>
        </w:rPr>
        <w:t xml:space="preserve">issues </w:t>
      </w:r>
      <w:r w:rsidR="0041070F" w:rsidRPr="00DC2502">
        <w:rPr>
          <w:rFonts w:ascii="Arial" w:hAnsi="Arial" w:cs="Arial"/>
        </w:rPr>
        <w:t>face</w:t>
      </w:r>
      <w:r w:rsidR="002C10F1" w:rsidRPr="00DC2502">
        <w:rPr>
          <w:rFonts w:ascii="Arial" w:hAnsi="Arial" w:cs="Arial"/>
        </w:rPr>
        <w:t>d</w:t>
      </w:r>
      <w:r w:rsidR="0041070F" w:rsidRPr="00DC2502">
        <w:rPr>
          <w:rFonts w:ascii="Arial" w:hAnsi="Arial" w:cs="Arial"/>
        </w:rPr>
        <w:t xml:space="preserve"> by boys and parents, what has worked well and what needs refining. Not surprisingly</w:t>
      </w:r>
      <w:r w:rsidR="00EB44B9" w:rsidRPr="00DC2502">
        <w:rPr>
          <w:rFonts w:ascii="Arial" w:hAnsi="Arial" w:cs="Arial"/>
        </w:rPr>
        <w:t>,</w:t>
      </w:r>
      <w:r w:rsidR="0041070F" w:rsidRPr="00DC2502">
        <w:rPr>
          <w:rFonts w:ascii="Arial" w:hAnsi="Arial" w:cs="Arial"/>
        </w:rPr>
        <w:t xml:space="preserve"> there was a mixed response as to whether you would prefer daily shorter tasks being set, or project work. </w:t>
      </w:r>
      <w:r w:rsidR="00EA39DB" w:rsidRPr="00DC2502">
        <w:rPr>
          <w:rFonts w:ascii="Arial" w:hAnsi="Arial" w:cs="Arial"/>
        </w:rPr>
        <w:t>Around 50%</w:t>
      </w:r>
      <w:r w:rsidR="0041070F" w:rsidRPr="00DC2502">
        <w:rPr>
          <w:rFonts w:ascii="Arial" w:hAnsi="Arial" w:cs="Arial"/>
        </w:rPr>
        <w:t xml:space="preserve"> of you reported that you would like a mixture of both. However, within that</w:t>
      </w:r>
      <w:r w:rsidR="00EB44B9" w:rsidRPr="00DC2502">
        <w:rPr>
          <w:rFonts w:ascii="Arial" w:hAnsi="Arial" w:cs="Arial"/>
        </w:rPr>
        <w:t xml:space="preserve">, </w:t>
      </w:r>
      <w:r w:rsidR="0041070F" w:rsidRPr="00DC2502">
        <w:rPr>
          <w:rFonts w:ascii="Arial" w:hAnsi="Arial" w:cs="Arial"/>
        </w:rPr>
        <w:t>many asked if project work itself could be broken down into smaller chunks of work, as sometimes they appeared overwhelming. What was also clear was that many of you were struggling to prioritise which subject to do on any given day with many of you defaulting to English and maths (Hegarty maths has proved popular), whichever subject has the nearest deadline or whichever subject interested your son the most. Understandably</w:t>
      </w:r>
      <w:r w:rsidR="00EB44B9" w:rsidRPr="00DC2502">
        <w:rPr>
          <w:rFonts w:ascii="Arial" w:hAnsi="Arial" w:cs="Arial"/>
        </w:rPr>
        <w:t>,</w:t>
      </w:r>
      <w:r w:rsidR="0041070F" w:rsidRPr="00DC2502">
        <w:rPr>
          <w:rFonts w:ascii="Arial" w:hAnsi="Arial" w:cs="Arial"/>
        </w:rPr>
        <w:t xml:space="preserve"> many of you were concerned about this</w:t>
      </w:r>
      <w:r w:rsidR="00EB44B9" w:rsidRPr="00DC2502">
        <w:rPr>
          <w:rFonts w:ascii="Arial" w:hAnsi="Arial" w:cs="Arial"/>
        </w:rPr>
        <w:t>. H</w:t>
      </w:r>
      <w:r w:rsidR="0041070F" w:rsidRPr="00DC2502">
        <w:rPr>
          <w:rFonts w:ascii="Arial" w:hAnsi="Arial" w:cs="Arial"/>
        </w:rPr>
        <w:t>owever</w:t>
      </w:r>
      <w:r w:rsidR="00EB44B9" w:rsidRPr="00DC2502">
        <w:rPr>
          <w:rFonts w:ascii="Arial" w:hAnsi="Arial" w:cs="Arial"/>
        </w:rPr>
        <w:t xml:space="preserve">, </w:t>
      </w:r>
      <w:r w:rsidR="0041070F" w:rsidRPr="00DC2502">
        <w:rPr>
          <w:rFonts w:ascii="Arial" w:hAnsi="Arial" w:cs="Arial"/>
        </w:rPr>
        <w:t>as long as work is being completed then do not worry. This is a similar approach I am adopting with my own son.</w:t>
      </w:r>
    </w:p>
    <w:p w14:paraId="3E9F0F51" w14:textId="59C65B51" w:rsidR="0041070F" w:rsidRPr="00DC2502" w:rsidRDefault="0041070F" w:rsidP="00DC2502">
      <w:pPr>
        <w:jc w:val="both"/>
        <w:rPr>
          <w:rFonts w:ascii="Arial" w:hAnsi="Arial" w:cs="Arial"/>
        </w:rPr>
      </w:pPr>
      <w:r w:rsidRPr="00DC2502">
        <w:rPr>
          <w:rFonts w:ascii="Arial" w:hAnsi="Arial" w:cs="Arial"/>
        </w:rPr>
        <w:t>Without giving an exhaustive list I thought it may be useful to share some of the common themes/concerns if only to help you realise you are not alone:</w:t>
      </w:r>
    </w:p>
    <w:p w14:paraId="29AA15B5" w14:textId="6E87A0BC" w:rsidR="0041070F" w:rsidRPr="00DC2502" w:rsidRDefault="00FD5AFD" w:rsidP="00DC2502">
      <w:pPr>
        <w:pStyle w:val="ListParagraph"/>
        <w:numPr>
          <w:ilvl w:val="0"/>
          <w:numId w:val="1"/>
        </w:numPr>
        <w:jc w:val="both"/>
        <w:rPr>
          <w:rFonts w:ascii="Arial" w:hAnsi="Arial" w:cs="Arial"/>
        </w:rPr>
      </w:pPr>
      <w:r w:rsidRPr="00DC2502">
        <w:rPr>
          <w:rFonts w:ascii="Arial" w:hAnsi="Arial" w:cs="Arial"/>
        </w:rPr>
        <w:t xml:space="preserve">The amount of work set on SMH </w:t>
      </w:r>
      <w:r w:rsidR="002C10F1" w:rsidRPr="00DC2502">
        <w:rPr>
          <w:rFonts w:ascii="Arial" w:hAnsi="Arial" w:cs="Arial"/>
        </w:rPr>
        <w:t xml:space="preserve">is </w:t>
      </w:r>
      <w:r w:rsidRPr="00DC2502">
        <w:rPr>
          <w:rFonts w:ascii="Arial" w:hAnsi="Arial" w:cs="Arial"/>
        </w:rPr>
        <w:t>overwhelming</w:t>
      </w:r>
    </w:p>
    <w:p w14:paraId="2958ED9E" w14:textId="7B8883C5"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 xml:space="preserve">Lack of access to suitable IT </w:t>
      </w:r>
      <w:r w:rsidR="000A5E07" w:rsidRPr="00DC2502">
        <w:rPr>
          <w:rFonts w:ascii="Arial" w:hAnsi="Arial" w:cs="Arial"/>
        </w:rPr>
        <w:t xml:space="preserve">including </w:t>
      </w:r>
      <w:r w:rsidRPr="00DC2502">
        <w:rPr>
          <w:rFonts w:ascii="Arial" w:hAnsi="Arial" w:cs="Arial"/>
        </w:rPr>
        <w:t xml:space="preserve">many demands from other family members for a laptop, </w:t>
      </w:r>
      <w:r w:rsidR="000A5E07" w:rsidRPr="00DC2502">
        <w:rPr>
          <w:rFonts w:ascii="Arial" w:hAnsi="Arial" w:cs="Arial"/>
        </w:rPr>
        <w:t>not actually having a laptop/PC, large</w:t>
      </w:r>
      <w:r w:rsidRPr="00DC2502">
        <w:rPr>
          <w:rFonts w:ascii="Arial" w:hAnsi="Arial" w:cs="Arial"/>
        </w:rPr>
        <w:t xml:space="preserve"> documents difficult to view on phones</w:t>
      </w:r>
      <w:r w:rsidR="000A5E07" w:rsidRPr="00DC2502">
        <w:rPr>
          <w:rFonts w:ascii="Arial" w:hAnsi="Arial" w:cs="Arial"/>
        </w:rPr>
        <w:t xml:space="preserve"> etc</w:t>
      </w:r>
    </w:p>
    <w:p w14:paraId="07D8769E" w14:textId="44578697" w:rsidR="00FD5AFD" w:rsidRPr="00DC2502" w:rsidRDefault="000A5E07" w:rsidP="00DC2502">
      <w:pPr>
        <w:pStyle w:val="ListParagraph"/>
        <w:numPr>
          <w:ilvl w:val="0"/>
          <w:numId w:val="1"/>
        </w:numPr>
        <w:jc w:val="both"/>
        <w:rPr>
          <w:rFonts w:ascii="Arial" w:hAnsi="Arial" w:cs="Arial"/>
        </w:rPr>
      </w:pPr>
      <w:r w:rsidRPr="00DC2502">
        <w:rPr>
          <w:rFonts w:ascii="Arial" w:hAnsi="Arial" w:cs="Arial"/>
        </w:rPr>
        <w:lastRenderedPageBreak/>
        <w:t>How to</w:t>
      </w:r>
      <w:r w:rsidR="00FD5AFD" w:rsidRPr="00DC2502">
        <w:rPr>
          <w:rFonts w:ascii="Arial" w:hAnsi="Arial" w:cs="Arial"/>
        </w:rPr>
        <w:t xml:space="preserve"> prioritise subjects</w:t>
      </w:r>
      <w:r w:rsidRPr="00DC2502">
        <w:rPr>
          <w:rFonts w:ascii="Arial" w:hAnsi="Arial" w:cs="Arial"/>
        </w:rPr>
        <w:t xml:space="preserve"> and tasks</w:t>
      </w:r>
    </w:p>
    <w:p w14:paraId="61E32F26" w14:textId="5B8AC6AA"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 xml:space="preserve">My son needs support which I </w:t>
      </w:r>
      <w:r w:rsidR="002C10F1" w:rsidRPr="00DC2502">
        <w:rPr>
          <w:rFonts w:ascii="Arial" w:hAnsi="Arial" w:cs="Arial"/>
        </w:rPr>
        <w:t>cannot</w:t>
      </w:r>
      <w:r w:rsidRPr="00DC2502">
        <w:rPr>
          <w:rFonts w:ascii="Arial" w:hAnsi="Arial" w:cs="Arial"/>
        </w:rPr>
        <w:t xml:space="preserve"> always give because I am working from home/I am a key worker</w:t>
      </w:r>
    </w:p>
    <w:p w14:paraId="68495E87" w14:textId="75C29194"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Difficulties understanding what is required</w:t>
      </w:r>
      <w:r w:rsidR="000A5E07" w:rsidRPr="00DC2502">
        <w:rPr>
          <w:rFonts w:ascii="Arial" w:hAnsi="Arial" w:cs="Arial"/>
        </w:rPr>
        <w:t xml:space="preserve"> or being asked for</w:t>
      </w:r>
    </w:p>
    <w:p w14:paraId="29A4A0AE" w14:textId="2440FC6D"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Difficulties getting into a routine, understanding expectations</w:t>
      </w:r>
    </w:p>
    <w:p w14:paraId="6C20B092" w14:textId="4DC3FB90"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The stress of a new alert from SMH ‘pinging’ on the phone/tablet</w:t>
      </w:r>
    </w:p>
    <w:p w14:paraId="72969295" w14:textId="5E36BF43"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Not sure how to hand work in, knowing if it has been received</w:t>
      </w:r>
    </w:p>
    <w:p w14:paraId="75544E98" w14:textId="3125C350"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Creative/outside tasks welcome but not everyone has a garden</w:t>
      </w:r>
    </w:p>
    <w:p w14:paraId="10C2903C" w14:textId="0E519DCF"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The boys finding working at home difficult and adjusting has been tough</w:t>
      </w:r>
    </w:p>
    <w:p w14:paraId="6C1FC08C" w14:textId="381C9BDD"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Some parents just do not understand the work</w:t>
      </w:r>
      <w:r w:rsidR="002C10F1" w:rsidRPr="00DC2502">
        <w:rPr>
          <w:rFonts w:ascii="Arial" w:hAnsi="Arial" w:cs="Arial"/>
        </w:rPr>
        <w:t xml:space="preserve"> themselves</w:t>
      </w:r>
      <w:r w:rsidRPr="00DC2502">
        <w:rPr>
          <w:rFonts w:ascii="Arial" w:hAnsi="Arial" w:cs="Arial"/>
        </w:rPr>
        <w:t xml:space="preserve"> enough to help</w:t>
      </w:r>
    </w:p>
    <w:p w14:paraId="767DD0CD" w14:textId="0FCD3DD1"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More structure for the day needed</w:t>
      </w:r>
    </w:p>
    <w:p w14:paraId="4FC93D03" w14:textId="51F18172" w:rsidR="00FD5AFD" w:rsidRPr="00DC2502" w:rsidRDefault="00FD5AFD" w:rsidP="00DC2502">
      <w:pPr>
        <w:pStyle w:val="ListParagraph"/>
        <w:numPr>
          <w:ilvl w:val="0"/>
          <w:numId w:val="1"/>
        </w:numPr>
        <w:jc w:val="both"/>
        <w:rPr>
          <w:rFonts w:ascii="Arial" w:hAnsi="Arial" w:cs="Arial"/>
        </w:rPr>
      </w:pPr>
      <w:r w:rsidRPr="00DC2502">
        <w:rPr>
          <w:rFonts w:ascii="Arial" w:hAnsi="Arial" w:cs="Arial"/>
        </w:rPr>
        <w:t>Not all online platforms work reliably</w:t>
      </w:r>
    </w:p>
    <w:p w14:paraId="38FFE009" w14:textId="7504B475" w:rsidR="00EA39DB" w:rsidRPr="00DC2502" w:rsidRDefault="00EA39DB" w:rsidP="00DC2502">
      <w:pPr>
        <w:pStyle w:val="ListParagraph"/>
        <w:numPr>
          <w:ilvl w:val="0"/>
          <w:numId w:val="1"/>
        </w:numPr>
        <w:jc w:val="both"/>
        <w:rPr>
          <w:rFonts w:ascii="Arial" w:hAnsi="Arial" w:cs="Arial"/>
        </w:rPr>
      </w:pPr>
      <w:r w:rsidRPr="00DC2502">
        <w:rPr>
          <w:rFonts w:ascii="Arial" w:hAnsi="Arial" w:cs="Arial"/>
        </w:rPr>
        <w:t>Do not have access to a printer</w:t>
      </w:r>
    </w:p>
    <w:p w14:paraId="508BD780" w14:textId="150B998D" w:rsidR="00EA39DB" w:rsidRPr="00DC2502" w:rsidRDefault="00EA39DB" w:rsidP="00DC2502">
      <w:pPr>
        <w:pStyle w:val="ListParagraph"/>
        <w:numPr>
          <w:ilvl w:val="0"/>
          <w:numId w:val="1"/>
        </w:numPr>
        <w:jc w:val="both"/>
        <w:rPr>
          <w:rFonts w:ascii="Arial" w:hAnsi="Arial" w:cs="Arial"/>
        </w:rPr>
      </w:pPr>
      <w:r w:rsidRPr="00DC2502">
        <w:rPr>
          <w:rFonts w:ascii="Arial" w:hAnsi="Arial" w:cs="Arial"/>
        </w:rPr>
        <w:t>Paper booklets welcomed</w:t>
      </w:r>
    </w:p>
    <w:p w14:paraId="790E82A5" w14:textId="2FB4F889" w:rsidR="00EA39DB" w:rsidRPr="00DC2502" w:rsidRDefault="00EA39DB" w:rsidP="00DC2502">
      <w:pPr>
        <w:jc w:val="both"/>
        <w:rPr>
          <w:rFonts w:ascii="Arial" w:hAnsi="Arial" w:cs="Arial"/>
        </w:rPr>
      </w:pPr>
      <w:r w:rsidRPr="00DC2502">
        <w:rPr>
          <w:rFonts w:ascii="Arial" w:hAnsi="Arial" w:cs="Arial"/>
        </w:rPr>
        <w:t>There were many positive comments and most of you clearly appreciated the effort staff have been putting in to publish the work and were grateful for the feedback received</w:t>
      </w:r>
      <w:r w:rsidR="000A5E07" w:rsidRPr="00DC2502">
        <w:rPr>
          <w:rFonts w:ascii="Arial" w:hAnsi="Arial" w:cs="Arial"/>
        </w:rPr>
        <w:t xml:space="preserve"> either by e-mail, through SMH or from telephone conversations with staff.</w:t>
      </w:r>
    </w:p>
    <w:p w14:paraId="104F4856" w14:textId="7934688E" w:rsidR="00EA39DB" w:rsidRPr="00DC2502" w:rsidRDefault="00EA39DB" w:rsidP="00DC2502">
      <w:pPr>
        <w:jc w:val="both"/>
        <w:rPr>
          <w:rFonts w:ascii="Arial" w:hAnsi="Arial" w:cs="Arial"/>
        </w:rPr>
      </w:pPr>
      <w:r w:rsidRPr="00DC2502">
        <w:rPr>
          <w:rFonts w:ascii="Arial" w:hAnsi="Arial" w:cs="Arial"/>
        </w:rPr>
        <w:t xml:space="preserve">With the above in mind and the </w:t>
      </w:r>
      <w:r w:rsidR="002C10F1" w:rsidRPr="00DC2502">
        <w:rPr>
          <w:rFonts w:ascii="Arial" w:hAnsi="Arial" w:cs="Arial"/>
        </w:rPr>
        <w:t xml:space="preserve">announcement yesterday that we will remain in lockdown for at least three more weeks, </w:t>
      </w:r>
      <w:r w:rsidRPr="00DC2502">
        <w:rPr>
          <w:rFonts w:ascii="Arial" w:hAnsi="Arial" w:cs="Arial"/>
        </w:rPr>
        <w:t>we are going to change how the work is set after Easter. We will not be moving to daily ‘taught’ lessons w</w:t>
      </w:r>
      <w:r w:rsidR="002C10F1" w:rsidRPr="00DC2502">
        <w:rPr>
          <w:rFonts w:ascii="Arial" w:hAnsi="Arial" w:cs="Arial"/>
        </w:rPr>
        <w:t>h</w:t>
      </w:r>
      <w:r w:rsidRPr="00DC2502">
        <w:rPr>
          <w:rFonts w:ascii="Arial" w:hAnsi="Arial" w:cs="Arial"/>
        </w:rPr>
        <w:t xml:space="preserve">ere everyone has to be logged on at the same time for each subject. This is because many of you reported access to ICT as being a key issue, and the feedback from many schools that trialled this approach was that less than 50% of students were actually logging on at the allocated time, even in many independent schools. We are however going to trial this with some lessons in </w:t>
      </w:r>
      <w:r w:rsidR="000A5E07" w:rsidRPr="00DC2502">
        <w:rPr>
          <w:rFonts w:ascii="Arial" w:hAnsi="Arial" w:cs="Arial"/>
        </w:rPr>
        <w:t>Y</w:t>
      </w:r>
      <w:r w:rsidRPr="00DC2502">
        <w:rPr>
          <w:rFonts w:ascii="Arial" w:hAnsi="Arial" w:cs="Arial"/>
        </w:rPr>
        <w:t xml:space="preserve">ear 10 and we hope to have started to deliver the first lessons in this way </w:t>
      </w:r>
      <w:r w:rsidR="0043798C" w:rsidRPr="00DC2502">
        <w:rPr>
          <w:rFonts w:ascii="Arial" w:hAnsi="Arial" w:cs="Arial"/>
        </w:rPr>
        <w:t>mid-way through</w:t>
      </w:r>
      <w:r w:rsidRPr="00DC2502">
        <w:rPr>
          <w:rFonts w:ascii="Arial" w:hAnsi="Arial" w:cs="Arial"/>
        </w:rPr>
        <w:t xml:space="preserve"> the second week after Easter. </w:t>
      </w:r>
      <w:r w:rsidR="00825F19" w:rsidRPr="00DC2502">
        <w:rPr>
          <w:rFonts w:ascii="Arial" w:hAnsi="Arial" w:cs="Arial"/>
        </w:rPr>
        <w:t>The remainder of Year 10 work will be set in the usual way. Years 7-9 will have work largely set in the usual way however there will be two key changes. Firstly, I set out below a suggested timetable of when work for each subject should be attempted. Secondly staff have been asked to break longer project-</w:t>
      </w:r>
      <w:r w:rsidR="00825F19" w:rsidRPr="00DC2502">
        <w:rPr>
          <w:rFonts w:ascii="Arial" w:hAnsi="Arial" w:cs="Arial"/>
        </w:rPr>
        <w:lastRenderedPageBreak/>
        <w:t xml:space="preserve">based work down into smaller chunks so that it is easier to see what is required </w:t>
      </w:r>
      <w:r w:rsidR="00994549" w:rsidRPr="00DC2502">
        <w:rPr>
          <w:rFonts w:ascii="Arial" w:hAnsi="Arial" w:cs="Arial"/>
        </w:rPr>
        <w:t>and so that</w:t>
      </w:r>
      <w:r w:rsidR="00825F19" w:rsidRPr="00DC2502">
        <w:rPr>
          <w:rFonts w:ascii="Arial" w:hAnsi="Arial" w:cs="Arial"/>
        </w:rPr>
        <w:t xml:space="preserve"> </w:t>
      </w:r>
      <w:r w:rsidR="00994549" w:rsidRPr="00DC2502">
        <w:rPr>
          <w:rFonts w:ascii="Arial" w:hAnsi="Arial" w:cs="Arial"/>
        </w:rPr>
        <w:t>it will be</w:t>
      </w:r>
      <w:r w:rsidR="00825F19" w:rsidRPr="00DC2502">
        <w:rPr>
          <w:rFonts w:ascii="Arial" w:hAnsi="Arial" w:cs="Arial"/>
        </w:rPr>
        <w:t xml:space="preserve"> less overwhelming for boys and parents. The suggested timetable can be seen below:</w:t>
      </w:r>
    </w:p>
    <w:tbl>
      <w:tblPr>
        <w:tblStyle w:val="TableGrid"/>
        <w:tblW w:w="0" w:type="auto"/>
        <w:tblLook w:val="04A0" w:firstRow="1" w:lastRow="0" w:firstColumn="1" w:lastColumn="0" w:noHBand="0" w:noVBand="1"/>
      </w:tblPr>
      <w:tblGrid>
        <w:gridCol w:w="1380"/>
        <w:gridCol w:w="1598"/>
        <w:gridCol w:w="1421"/>
        <w:gridCol w:w="1598"/>
        <w:gridCol w:w="1421"/>
        <w:gridCol w:w="1598"/>
      </w:tblGrid>
      <w:tr w:rsidR="00825F19" w:rsidRPr="00DC2502" w14:paraId="38D8BABB" w14:textId="77777777" w:rsidTr="00825F19">
        <w:tc>
          <w:tcPr>
            <w:tcW w:w="1502" w:type="dxa"/>
          </w:tcPr>
          <w:p w14:paraId="09828AC2" w14:textId="77777777" w:rsidR="00825F19" w:rsidRPr="00DC2502" w:rsidRDefault="00825F19" w:rsidP="00EA39DB">
            <w:pPr>
              <w:rPr>
                <w:rFonts w:ascii="Arial" w:hAnsi="Arial" w:cs="Arial"/>
              </w:rPr>
            </w:pPr>
          </w:p>
        </w:tc>
        <w:tc>
          <w:tcPr>
            <w:tcW w:w="1502" w:type="dxa"/>
          </w:tcPr>
          <w:p w14:paraId="7011E0E8" w14:textId="7C32A902" w:rsidR="00825F19" w:rsidRPr="00DC2502" w:rsidRDefault="00825F19" w:rsidP="00EA39DB">
            <w:pPr>
              <w:rPr>
                <w:rFonts w:ascii="Arial" w:hAnsi="Arial" w:cs="Arial"/>
                <w:b/>
                <w:bCs/>
              </w:rPr>
            </w:pPr>
            <w:r w:rsidRPr="00DC2502">
              <w:rPr>
                <w:rFonts w:ascii="Arial" w:hAnsi="Arial" w:cs="Arial"/>
                <w:b/>
                <w:bCs/>
              </w:rPr>
              <w:t>Mon</w:t>
            </w:r>
          </w:p>
        </w:tc>
        <w:tc>
          <w:tcPr>
            <w:tcW w:w="1503" w:type="dxa"/>
          </w:tcPr>
          <w:p w14:paraId="78EE1977" w14:textId="31427E3B" w:rsidR="00825F19" w:rsidRPr="00DC2502" w:rsidRDefault="00825F19" w:rsidP="00EA39DB">
            <w:pPr>
              <w:rPr>
                <w:rFonts w:ascii="Arial" w:hAnsi="Arial" w:cs="Arial"/>
                <w:b/>
                <w:bCs/>
              </w:rPr>
            </w:pPr>
            <w:r w:rsidRPr="00DC2502">
              <w:rPr>
                <w:rFonts w:ascii="Arial" w:hAnsi="Arial" w:cs="Arial"/>
                <w:b/>
                <w:bCs/>
              </w:rPr>
              <w:t>Tue</w:t>
            </w:r>
          </w:p>
        </w:tc>
        <w:tc>
          <w:tcPr>
            <w:tcW w:w="1503" w:type="dxa"/>
          </w:tcPr>
          <w:p w14:paraId="6153EDBA" w14:textId="6C89D9EA" w:rsidR="00825F19" w:rsidRPr="00DC2502" w:rsidRDefault="00825F19" w:rsidP="00EA39DB">
            <w:pPr>
              <w:rPr>
                <w:rFonts w:ascii="Arial" w:hAnsi="Arial" w:cs="Arial"/>
                <w:b/>
                <w:bCs/>
              </w:rPr>
            </w:pPr>
            <w:r w:rsidRPr="00DC2502">
              <w:rPr>
                <w:rFonts w:ascii="Arial" w:hAnsi="Arial" w:cs="Arial"/>
                <w:b/>
                <w:bCs/>
              </w:rPr>
              <w:t>Wed</w:t>
            </w:r>
          </w:p>
        </w:tc>
        <w:tc>
          <w:tcPr>
            <w:tcW w:w="1503" w:type="dxa"/>
          </w:tcPr>
          <w:p w14:paraId="6BD3F061" w14:textId="6FB47EF6" w:rsidR="00825F19" w:rsidRPr="00DC2502" w:rsidRDefault="00825F19" w:rsidP="00EA39DB">
            <w:pPr>
              <w:rPr>
                <w:rFonts w:ascii="Arial" w:hAnsi="Arial" w:cs="Arial"/>
                <w:b/>
                <w:bCs/>
              </w:rPr>
            </w:pPr>
            <w:proofErr w:type="spellStart"/>
            <w:r w:rsidRPr="00DC2502">
              <w:rPr>
                <w:rFonts w:ascii="Arial" w:hAnsi="Arial" w:cs="Arial"/>
                <w:b/>
                <w:bCs/>
              </w:rPr>
              <w:t>Thur</w:t>
            </w:r>
            <w:proofErr w:type="spellEnd"/>
          </w:p>
        </w:tc>
        <w:tc>
          <w:tcPr>
            <w:tcW w:w="1503" w:type="dxa"/>
          </w:tcPr>
          <w:p w14:paraId="3CB9A416" w14:textId="59838255" w:rsidR="00825F19" w:rsidRPr="00DC2502" w:rsidRDefault="00825F19" w:rsidP="00EA39DB">
            <w:pPr>
              <w:rPr>
                <w:rFonts w:ascii="Arial" w:hAnsi="Arial" w:cs="Arial"/>
                <w:b/>
                <w:bCs/>
              </w:rPr>
            </w:pPr>
            <w:r w:rsidRPr="00DC2502">
              <w:rPr>
                <w:rFonts w:ascii="Arial" w:hAnsi="Arial" w:cs="Arial"/>
                <w:b/>
                <w:bCs/>
              </w:rPr>
              <w:t>Fri</w:t>
            </w:r>
          </w:p>
        </w:tc>
      </w:tr>
      <w:tr w:rsidR="00825F19" w:rsidRPr="00DC2502" w14:paraId="7B396986" w14:textId="77777777" w:rsidTr="00825F19">
        <w:tc>
          <w:tcPr>
            <w:tcW w:w="1502" w:type="dxa"/>
          </w:tcPr>
          <w:p w14:paraId="6D80707F" w14:textId="78C8A8A5" w:rsidR="00825F19" w:rsidRPr="00DC2502" w:rsidRDefault="00825F19" w:rsidP="00EA39DB">
            <w:pPr>
              <w:rPr>
                <w:rFonts w:ascii="Arial" w:hAnsi="Arial" w:cs="Arial"/>
                <w:b/>
                <w:bCs/>
              </w:rPr>
            </w:pPr>
            <w:r w:rsidRPr="00DC2502">
              <w:rPr>
                <w:rFonts w:ascii="Arial" w:hAnsi="Arial" w:cs="Arial"/>
                <w:b/>
                <w:bCs/>
              </w:rPr>
              <w:t>Year7</w:t>
            </w:r>
          </w:p>
        </w:tc>
        <w:tc>
          <w:tcPr>
            <w:tcW w:w="1502" w:type="dxa"/>
          </w:tcPr>
          <w:p w14:paraId="2239DCF0" w14:textId="144483BD" w:rsidR="00825F19" w:rsidRPr="00DC2502" w:rsidRDefault="00825F19" w:rsidP="00EA39DB">
            <w:pPr>
              <w:rPr>
                <w:rFonts w:ascii="Arial" w:hAnsi="Arial" w:cs="Arial"/>
              </w:rPr>
            </w:pPr>
            <w:r w:rsidRPr="00DC2502">
              <w:rPr>
                <w:rFonts w:ascii="Arial" w:hAnsi="Arial" w:cs="Arial"/>
                <w:b/>
                <w:bCs/>
              </w:rPr>
              <w:t>English</w:t>
            </w:r>
            <w:r w:rsidR="00C34D16" w:rsidRPr="00DC2502">
              <w:rPr>
                <w:rFonts w:ascii="Arial" w:hAnsi="Arial" w:cs="Arial"/>
                <w:b/>
                <w:bCs/>
              </w:rPr>
              <w:t>/Latin</w:t>
            </w:r>
          </w:p>
          <w:p w14:paraId="7368ACCC" w14:textId="140C9B08" w:rsidR="00C34D16" w:rsidRPr="00DC2502" w:rsidRDefault="00C34D16" w:rsidP="00EA39DB">
            <w:pPr>
              <w:rPr>
                <w:rFonts w:ascii="Arial" w:hAnsi="Arial" w:cs="Arial"/>
              </w:rPr>
            </w:pPr>
            <w:r w:rsidRPr="00DC2502">
              <w:rPr>
                <w:rFonts w:ascii="Arial" w:hAnsi="Arial" w:cs="Arial"/>
              </w:rPr>
              <w:t>Geography</w:t>
            </w:r>
          </w:p>
        </w:tc>
        <w:tc>
          <w:tcPr>
            <w:tcW w:w="1503" w:type="dxa"/>
          </w:tcPr>
          <w:p w14:paraId="5C239023" w14:textId="77777777" w:rsidR="00825F19" w:rsidRPr="00DC2502" w:rsidRDefault="00825F19" w:rsidP="00EA39DB">
            <w:pPr>
              <w:rPr>
                <w:rFonts w:ascii="Arial" w:hAnsi="Arial" w:cs="Arial"/>
                <w:b/>
                <w:bCs/>
              </w:rPr>
            </w:pPr>
            <w:r w:rsidRPr="00DC2502">
              <w:rPr>
                <w:rFonts w:ascii="Arial" w:hAnsi="Arial" w:cs="Arial"/>
                <w:b/>
                <w:bCs/>
              </w:rPr>
              <w:t>Maths</w:t>
            </w:r>
          </w:p>
          <w:p w14:paraId="1EFC93CB" w14:textId="77777777" w:rsidR="00825F19" w:rsidRPr="00DC2502" w:rsidRDefault="00825F19" w:rsidP="00EA39DB">
            <w:pPr>
              <w:rPr>
                <w:rFonts w:ascii="Arial" w:hAnsi="Arial" w:cs="Arial"/>
                <w:b/>
                <w:bCs/>
              </w:rPr>
            </w:pPr>
            <w:r w:rsidRPr="00DC2502">
              <w:rPr>
                <w:rFonts w:ascii="Arial" w:hAnsi="Arial" w:cs="Arial"/>
                <w:b/>
                <w:bCs/>
              </w:rPr>
              <w:t>Science</w:t>
            </w:r>
          </w:p>
          <w:p w14:paraId="11BA0746" w14:textId="5C0D34E9" w:rsidR="00C34D16" w:rsidRPr="00DC2502" w:rsidRDefault="00C34D16" w:rsidP="00EA39DB">
            <w:pPr>
              <w:rPr>
                <w:rFonts w:ascii="Arial" w:hAnsi="Arial" w:cs="Arial"/>
              </w:rPr>
            </w:pPr>
            <w:r w:rsidRPr="00DC2502">
              <w:rPr>
                <w:rFonts w:ascii="Arial" w:hAnsi="Arial" w:cs="Arial"/>
              </w:rPr>
              <w:t>IT</w:t>
            </w:r>
          </w:p>
        </w:tc>
        <w:tc>
          <w:tcPr>
            <w:tcW w:w="1503" w:type="dxa"/>
          </w:tcPr>
          <w:p w14:paraId="738FA9E1" w14:textId="58CE6776" w:rsidR="00825F19" w:rsidRPr="00DC2502" w:rsidRDefault="00825F19" w:rsidP="00EA39DB">
            <w:pPr>
              <w:rPr>
                <w:rFonts w:ascii="Arial" w:hAnsi="Arial" w:cs="Arial"/>
                <w:b/>
                <w:bCs/>
              </w:rPr>
            </w:pPr>
            <w:r w:rsidRPr="00DC2502">
              <w:rPr>
                <w:rFonts w:ascii="Arial" w:hAnsi="Arial" w:cs="Arial"/>
                <w:b/>
                <w:bCs/>
              </w:rPr>
              <w:t>English</w:t>
            </w:r>
            <w:r w:rsidR="00C34D16" w:rsidRPr="00DC2502">
              <w:rPr>
                <w:rFonts w:ascii="Arial" w:hAnsi="Arial" w:cs="Arial"/>
                <w:b/>
                <w:bCs/>
              </w:rPr>
              <w:t>/Latin</w:t>
            </w:r>
          </w:p>
          <w:p w14:paraId="41093D69" w14:textId="77777777" w:rsidR="00825F19" w:rsidRPr="00DC2502" w:rsidRDefault="00825F19" w:rsidP="00EA39DB">
            <w:pPr>
              <w:rPr>
                <w:rFonts w:ascii="Arial" w:hAnsi="Arial" w:cs="Arial"/>
              </w:rPr>
            </w:pPr>
            <w:r w:rsidRPr="00DC2502">
              <w:rPr>
                <w:rFonts w:ascii="Arial" w:hAnsi="Arial" w:cs="Arial"/>
              </w:rPr>
              <w:t>Maths</w:t>
            </w:r>
          </w:p>
          <w:p w14:paraId="28B5B0F8" w14:textId="1A721EE6" w:rsidR="00C34D16" w:rsidRPr="00DC2502" w:rsidRDefault="00C34D16" w:rsidP="00EA39DB">
            <w:pPr>
              <w:rPr>
                <w:rFonts w:ascii="Arial" w:hAnsi="Arial" w:cs="Arial"/>
              </w:rPr>
            </w:pPr>
            <w:r w:rsidRPr="00DC2502">
              <w:rPr>
                <w:rFonts w:ascii="Arial" w:hAnsi="Arial" w:cs="Arial"/>
              </w:rPr>
              <w:t>DT</w:t>
            </w:r>
          </w:p>
        </w:tc>
        <w:tc>
          <w:tcPr>
            <w:tcW w:w="1503" w:type="dxa"/>
          </w:tcPr>
          <w:p w14:paraId="15363365" w14:textId="77777777" w:rsidR="00825F19" w:rsidRPr="00DC2502" w:rsidRDefault="00825F19" w:rsidP="00EA39DB">
            <w:pPr>
              <w:rPr>
                <w:rFonts w:ascii="Arial" w:hAnsi="Arial" w:cs="Arial"/>
                <w:b/>
                <w:bCs/>
              </w:rPr>
            </w:pPr>
            <w:r w:rsidRPr="00DC2502">
              <w:rPr>
                <w:rFonts w:ascii="Arial" w:hAnsi="Arial" w:cs="Arial"/>
                <w:b/>
                <w:bCs/>
              </w:rPr>
              <w:t>Maths</w:t>
            </w:r>
          </w:p>
          <w:p w14:paraId="3EF0127A" w14:textId="77777777" w:rsidR="00825F19" w:rsidRPr="00DC2502" w:rsidRDefault="00825F19" w:rsidP="00EA39DB">
            <w:pPr>
              <w:rPr>
                <w:rFonts w:ascii="Arial" w:hAnsi="Arial" w:cs="Arial"/>
              </w:rPr>
            </w:pPr>
            <w:r w:rsidRPr="00DC2502">
              <w:rPr>
                <w:rFonts w:ascii="Arial" w:hAnsi="Arial" w:cs="Arial"/>
              </w:rPr>
              <w:t>Science</w:t>
            </w:r>
          </w:p>
          <w:p w14:paraId="5D52D7D5" w14:textId="7E598AEA" w:rsidR="00C34D16" w:rsidRPr="00DC2502" w:rsidRDefault="00C34D16" w:rsidP="00EA39DB">
            <w:pPr>
              <w:rPr>
                <w:rFonts w:ascii="Arial" w:hAnsi="Arial" w:cs="Arial"/>
              </w:rPr>
            </w:pPr>
            <w:r w:rsidRPr="00DC2502">
              <w:rPr>
                <w:rFonts w:ascii="Arial" w:hAnsi="Arial" w:cs="Arial"/>
              </w:rPr>
              <w:t>Art</w:t>
            </w:r>
          </w:p>
        </w:tc>
        <w:tc>
          <w:tcPr>
            <w:tcW w:w="1503" w:type="dxa"/>
          </w:tcPr>
          <w:p w14:paraId="3BCF7364" w14:textId="1FA710CD" w:rsidR="00825F19" w:rsidRPr="00DC2502" w:rsidRDefault="00825F19" w:rsidP="00EA39DB">
            <w:pPr>
              <w:rPr>
                <w:rFonts w:ascii="Arial" w:hAnsi="Arial" w:cs="Arial"/>
                <w:b/>
                <w:bCs/>
              </w:rPr>
            </w:pPr>
            <w:r w:rsidRPr="00DC2502">
              <w:rPr>
                <w:rFonts w:ascii="Arial" w:hAnsi="Arial" w:cs="Arial"/>
                <w:b/>
                <w:bCs/>
              </w:rPr>
              <w:t>English</w:t>
            </w:r>
            <w:r w:rsidR="00C34D16" w:rsidRPr="00DC2502">
              <w:rPr>
                <w:rFonts w:ascii="Arial" w:hAnsi="Arial" w:cs="Arial"/>
                <w:b/>
                <w:bCs/>
              </w:rPr>
              <w:t>/Latin</w:t>
            </w:r>
          </w:p>
          <w:p w14:paraId="4E2EF9FE" w14:textId="6683F579" w:rsidR="00C34D16" w:rsidRPr="00DC2502" w:rsidRDefault="00C34D16" w:rsidP="00EA39DB">
            <w:pPr>
              <w:rPr>
                <w:rFonts w:ascii="Arial" w:hAnsi="Arial" w:cs="Arial"/>
              </w:rPr>
            </w:pPr>
            <w:r w:rsidRPr="00DC2502">
              <w:rPr>
                <w:rFonts w:ascii="Arial" w:hAnsi="Arial" w:cs="Arial"/>
              </w:rPr>
              <w:t>History</w:t>
            </w:r>
          </w:p>
        </w:tc>
      </w:tr>
      <w:tr w:rsidR="00825F19" w:rsidRPr="00DC2502" w14:paraId="67682077" w14:textId="77777777" w:rsidTr="00825F19">
        <w:tc>
          <w:tcPr>
            <w:tcW w:w="1502" w:type="dxa"/>
          </w:tcPr>
          <w:p w14:paraId="64923B3B" w14:textId="52641D06" w:rsidR="00825F19" w:rsidRPr="00DC2502" w:rsidRDefault="00825F19" w:rsidP="00EA39DB">
            <w:pPr>
              <w:rPr>
                <w:rFonts w:ascii="Arial" w:hAnsi="Arial" w:cs="Arial"/>
                <w:b/>
                <w:bCs/>
              </w:rPr>
            </w:pPr>
            <w:r w:rsidRPr="00DC2502">
              <w:rPr>
                <w:rFonts w:ascii="Arial" w:hAnsi="Arial" w:cs="Arial"/>
                <w:b/>
                <w:bCs/>
              </w:rPr>
              <w:t>Year 8</w:t>
            </w:r>
          </w:p>
        </w:tc>
        <w:tc>
          <w:tcPr>
            <w:tcW w:w="1502" w:type="dxa"/>
          </w:tcPr>
          <w:p w14:paraId="2B04F078" w14:textId="3E287F58" w:rsidR="00825F19" w:rsidRPr="00DC2502" w:rsidRDefault="00825F19" w:rsidP="00EA39DB">
            <w:pPr>
              <w:rPr>
                <w:rFonts w:ascii="Arial" w:hAnsi="Arial" w:cs="Arial"/>
                <w:b/>
                <w:bCs/>
              </w:rPr>
            </w:pPr>
            <w:r w:rsidRPr="00DC2502">
              <w:rPr>
                <w:rFonts w:ascii="Arial" w:hAnsi="Arial" w:cs="Arial"/>
                <w:b/>
                <w:bCs/>
              </w:rPr>
              <w:t>English</w:t>
            </w:r>
          </w:p>
          <w:p w14:paraId="32AA2A69" w14:textId="4454F88A" w:rsidR="00C34D16" w:rsidRPr="00DC2502" w:rsidRDefault="00C34D16" w:rsidP="00EA39DB">
            <w:pPr>
              <w:rPr>
                <w:rFonts w:ascii="Arial" w:hAnsi="Arial" w:cs="Arial"/>
              </w:rPr>
            </w:pPr>
            <w:r w:rsidRPr="00DC2502">
              <w:rPr>
                <w:rFonts w:ascii="Arial" w:hAnsi="Arial" w:cs="Arial"/>
              </w:rPr>
              <w:t>Geography</w:t>
            </w:r>
          </w:p>
          <w:p w14:paraId="58F72285" w14:textId="673C47DC" w:rsidR="00C34D16" w:rsidRPr="00DC2502" w:rsidRDefault="00C34D16" w:rsidP="00EA39DB">
            <w:pPr>
              <w:rPr>
                <w:rFonts w:ascii="Arial" w:hAnsi="Arial" w:cs="Arial"/>
              </w:rPr>
            </w:pPr>
            <w:r w:rsidRPr="00DC2502">
              <w:rPr>
                <w:rFonts w:ascii="Arial" w:hAnsi="Arial" w:cs="Arial"/>
              </w:rPr>
              <w:t>Horticulture</w:t>
            </w:r>
          </w:p>
        </w:tc>
        <w:tc>
          <w:tcPr>
            <w:tcW w:w="1503" w:type="dxa"/>
          </w:tcPr>
          <w:p w14:paraId="08638C4D" w14:textId="77777777" w:rsidR="00825F19" w:rsidRPr="00DC2502" w:rsidRDefault="00825F19" w:rsidP="00EA39DB">
            <w:pPr>
              <w:rPr>
                <w:rFonts w:ascii="Arial" w:hAnsi="Arial" w:cs="Arial"/>
                <w:b/>
                <w:bCs/>
              </w:rPr>
            </w:pPr>
            <w:r w:rsidRPr="00DC2502">
              <w:rPr>
                <w:rFonts w:ascii="Arial" w:hAnsi="Arial" w:cs="Arial"/>
                <w:b/>
                <w:bCs/>
              </w:rPr>
              <w:t>Maths</w:t>
            </w:r>
          </w:p>
          <w:p w14:paraId="6539645F" w14:textId="77777777" w:rsidR="00C34D16" w:rsidRPr="00DC2502" w:rsidRDefault="00C34D16" w:rsidP="00EA39DB">
            <w:pPr>
              <w:rPr>
                <w:rFonts w:ascii="Arial" w:hAnsi="Arial" w:cs="Arial"/>
                <w:b/>
                <w:bCs/>
              </w:rPr>
            </w:pPr>
            <w:r w:rsidRPr="00DC2502">
              <w:rPr>
                <w:rFonts w:ascii="Arial" w:hAnsi="Arial" w:cs="Arial"/>
                <w:b/>
                <w:bCs/>
              </w:rPr>
              <w:t>Science</w:t>
            </w:r>
          </w:p>
          <w:p w14:paraId="1BF42B39" w14:textId="705D8D3E" w:rsidR="00C34D16" w:rsidRPr="00DC2502" w:rsidRDefault="00C34D16" w:rsidP="00EA39DB">
            <w:pPr>
              <w:rPr>
                <w:rFonts w:ascii="Arial" w:hAnsi="Arial" w:cs="Arial"/>
              </w:rPr>
            </w:pPr>
            <w:r w:rsidRPr="00DC2502">
              <w:rPr>
                <w:rFonts w:ascii="Arial" w:hAnsi="Arial" w:cs="Arial"/>
              </w:rPr>
              <w:t>IT</w:t>
            </w:r>
          </w:p>
        </w:tc>
        <w:tc>
          <w:tcPr>
            <w:tcW w:w="1503" w:type="dxa"/>
          </w:tcPr>
          <w:p w14:paraId="7F53F21B" w14:textId="77777777" w:rsidR="00825F19" w:rsidRPr="00DC2502" w:rsidRDefault="00825F19" w:rsidP="00EA39DB">
            <w:pPr>
              <w:rPr>
                <w:rFonts w:ascii="Arial" w:hAnsi="Arial" w:cs="Arial"/>
                <w:b/>
                <w:bCs/>
              </w:rPr>
            </w:pPr>
            <w:r w:rsidRPr="00DC2502">
              <w:rPr>
                <w:rFonts w:ascii="Arial" w:hAnsi="Arial" w:cs="Arial"/>
                <w:b/>
                <w:bCs/>
              </w:rPr>
              <w:t>English</w:t>
            </w:r>
          </w:p>
          <w:p w14:paraId="63FB72ED" w14:textId="77777777" w:rsidR="00825F19" w:rsidRPr="00DC2502" w:rsidRDefault="00825F19" w:rsidP="00EA39DB">
            <w:pPr>
              <w:rPr>
                <w:rFonts w:ascii="Arial" w:hAnsi="Arial" w:cs="Arial"/>
                <w:b/>
                <w:bCs/>
              </w:rPr>
            </w:pPr>
            <w:r w:rsidRPr="00DC2502">
              <w:rPr>
                <w:rFonts w:ascii="Arial" w:hAnsi="Arial" w:cs="Arial"/>
                <w:b/>
                <w:bCs/>
              </w:rPr>
              <w:t xml:space="preserve">Maths </w:t>
            </w:r>
          </w:p>
          <w:p w14:paraId="012AFA8F" w14:textId="5E3210CF" w:rsidR="00C34D16" w:rsidRPr="00DC2502" w:rsidRDefault="00C34D16" w:rsidP="00EA39DB">
            <w:pPr>
              <w:rPr>
                <w:rFonts w:ascii="Arial" w:hAnsi="Arial" w:cs="Arial"/>
              </w:rPr>
            </w:pPr>
            <w:r w:rsidRPr="00DC2502">
              <w:rPr>
                <w:rFonts w:ascii="Arial" w:hAnsi="Arial" w:cs="Arial"/>
              </w:rPr>
              <w:t>DT</w:t>
            </w:r>
          </w:p>
        </w:tc>
        <w:tc>
          <w:tcPr>
            <w:tcW w:w="1503" w:type="dxa"/>
          </w:tcPr>
          <w:p w14:paraId="122FF3E1" w14:textId="77777777" w:rsidR="00825F19" w:rsidRPr="00DC2502" w:rsidRDefault="00C34D16" w:rsidP="00EA39DB">
            <w:pPr>
              <w:rPr>
                <w:rFonts w:ascii="Arial" w:hAnsi="Arial" w:cs="Arial"/>
                <w:b/>
                <w:bCs/>
              </w:rPr>
            </w:pPr>
            <w:r w:rsidRPr="00DC2502">
              <w:rPr>
                <w:rFonts w:ascii="Arial" w:hAnsi="Arial" w:cs="Arial"/>
                <w:b/>
                <w:bCs/>
              </w:rPr>
              <w:t>Maths</w:t>
            </w:r>
          </w:p>
          <w:p w14:paraId="61468720" w14:textId="77777777" w:rsidR="00C34D16" w:rsidRPr="00DC2502" w:rsidRDefault="00C34D16" w:rsidP="00EA39DB">
            <w:pPr>
              <w:rPr>
                <w:rFonts w:ascii="Arial" w:hAnsi="Arial" w:cs="Arial"/>
                <w:b/>
                <w:bCs/>
              </w:rPr>
            </w:pPr>
            <w:r w:rsidRPr="00DC2502">
              <w:rPr>
                <w:rFonts w:ascii="Arial" w:hAnsi="Arial" w:cs="Arial"/>
                <w:b/>
                <w:bCs/>
              </w:rPr>
              <w:t>Science</w:t>
            </w:r>
          </w:p>
          <w:p w14:paraId="68DAF30C" w14:textId="7634170A" w:rsidR="00C34D16" w:rsidRPr="00DC2502" w:rsidRDefault="00C34D16" w:rsidP="00EA39DB">
            <w:pPr>
              <w:rPr>
                <w:rFonts w:ascii="Arial" w:hAnsi="Arial" w:cs="Arial"/>
              </w:rPr>
            </w:pPr>
            <w:r w:rsidRPr="00DC2502">
              <w:rPr>
                <w:rFonts w:ascii="Arial" w:hAnsi="Arial" w:cs="Arial"/>
              </w:rPr>
              <w:t>Art</w:t>
            </w:r>
          </w:p>
        </w:tc>
        <w:tc>
          <w:tcPr>
            <w:tcW w:w="1503" w:type="dxa"/>
          </w:tcPr>
          <w:p w14:paraId="56ED8F61" w14:textId="77777777" w:rsidR="00825F19" w:rsidRPr="00DC2502" w:rsidRDefault="00825F19" w:rsidP="00EA39DB">
            <w:pPr>
              <w:rPr>
                <w:rFonts w:ascii="Arial" w:hAnsi="Arial" w:cs="Arial"/>
                <w:b/>
                <w:bCs/>
              </w:rPr>
            </w:pPr>
            <w:r w:rsidRPr="00DC2502">
              <w:rPr>
                <w:rFonts w:ascii="Arial" w:hAnsi="Arial" w:cs="Arial"/>
                <w:b/>
                <w:bCs/>
              </w:rPr>
              <w:t>English</w:t>
            </w:r>
          </w:p>
          <w:p w14:paraId="1AA171A4" w14:textId="77777777" w:rsidR="00C34D16" w:rsidRPr="00DC2502" w:rsidRDefault="00C34D16" w:rsidP="00EA39DB">
            <w:pPr>
              <w:rPr>
                <w:rFonts w:ascii="Arial" w:hAnsi="Arial" w:cs="Arial"/>
              </w:rPr>
            </w:pPr>
            <w:r w:rsidRPr="00DC2502">
              <w:rPr>
                <w:rFonts w:ascii="Arial" w:hAnsi="Arial" w:cs="Arial"/>
              </w:rPr>
              <w:t>History</w:t>
            </w:r>
          </w:p>
          <w:p w14:paraId="32AB0EEB" w14:textId="4269F238" w:rsidR="00C34D16" w:rsidRPr="00DC2502" w:rsidRDefault="00C34D16" w:rsidP="00EA39DB">
            <w:pPr>
              <w:rPr>
                <w:rFonts w:ascii="Arial" w:hAnsi="Arial" w:cs="Arial"/>
              </w:rPr>
            </w:pPr>
            <w:r w:rsidRPr="00DC2502">
              <w:rPr>
                <w:rFonts w:ascii="Arial" w:hAnsi="Arial" w:cs="Arial"/>
              </w:rPr>
              <w:t>Agriculture</w:t>
            </w:r>
          </w:p>
        </w:tc>
      </w:tr>
      <w:tr w:rsidR="00825F19" w:rsidRPr="00DC2502" w14:paraId="5DAAE43C" w14:textId="77777777" w:rsidTr="00825F19">
        <w:tc>
          <w:tcPr>
            <w:tcW w:w="1502" w:type="dxa"/>
          </w:tcPr>
          <w:p w14:paraId="20B25FEE" w14:textId="4641EDEB" w:rsidR="00825F19" w:rsidRPr="00DC2502" w:rsidRDefault="00825F19" w:rsidP="00EA39DB">
            <w:pPr>
              <w:rPr>
                <w:rFonts w:ascii="Arial" w:hAnsi="Arial" w:cs="Arial"/>
                <w:b/>
                <w:bCs/>
              </w:rPr>
            </w:pPr>
            <w:r w:rsidRPr="00DC2502">
              <w:rPr>
                <w:rFonts w:ascii="Arial" w:hAnsi="Arial" w:cs="Arial"/>
                <w:b/>
                <w:bCs/>
              </w:rPr>
              <w:t>Year 9</w:t>
            </w:r>
          </w:p>
        </w:tc>
        <w:tc>
          <w:tcPr>
            <w:tcW w:w="1502" w:type="dxa"/>
          </w:tcPr>
          <w:p w14:paraId="7F94CD27" w14:textId="77777777" w:rsidR="00825F19" w:rsidRPr="00DC2502" w:rsidRDefault="00825F19" w:rsidP="00EA39DB">
            <w:pPr>
              <w:rPr>
                <w:rFonts w:ascii="Arial" w:hAnsi="Arial" w:cs="Arial"/>
                <w:b/>
                <w:bCs/>
              </w:rPr>
            </w:pPr>
            <w:r w:rsidRPr="00DC2502">
              <w:rPr>
                <w:rFonts w:ascii="Arial" w:hAnsi="Arial" w:cs="Arial"/>
                <w:b/>
                <w:bCs/>
              </w:rPr>
              <w:t>English</w:t>
            </w:r>
          </w:p>
          <w:p w14:paraId="0F6C0102" w14:textId="77777777" w:rsidR="00C34D16" w:rsidRPr="00DC2502" w:rsidRDefault="00C34D16" w:rsidP="00EA39DB">
            <w:pPr>
              <w:rPr>
                <w:rFonts w:ascii="Arial" w:hAnsi="Arial" w:cs="Arial"/>
              </w:rPr>
            </w:pPr>
            <w:r w:rsidRPr="00DC2502">
              <w:rPr>
                <w:rFonts w:ascii="Arial" w:hAnsi="Arial" w:cs="Arial"/>
              </w:rPr>
              <w:t>Geography</w:t>
            </w:r>
          </w:p>
          <w:p w14:paraId="7616FA1C" w14:textId="59258968" w:rsidR="00C34D16" w:rsidRPr="00DC2502" w:rsidRDefault="00C34D16" w:rsidP="00EA39DB">
            <w:pPr>
              <w:rPr>
                <w:rFonts w:ascii="Arial" w:hAnsi="Arial" w:cs="Arial"/>
              </w:rPr>
            </w:pPr>
            <w:r w:rsidRPr="00DC2502">
              <w:rPr>
                <w:rFonts w:ascii="Arial" w:hAnsi="Arial" w:cs="Arial"/>
              </w:rPr>
              <w:t>Horticulture</w:t>
            </w:r>
          </w:p>
        </w:tc>
        <w:tc>
          <w:tcPr>
            <w:tcW w:w="1503" w:type="dxa"/>
          </w:tcPr>
          <w:p w14:paraId="3C48E79D" w14:textId="77777777" w:rsidR="00825F19" w:rsidRPr="00DC2502" w:rsidRDefault="00825F19" w:rsidP="00EA39DB">
            <w:pPr>
              <w:rPr>
                <w:rFonts w:ascii="Arial" w:hAnsi="Arial" w:cs="Arial"/>
                <w:b/>
                <w:bCs/>
              </w:rPr>
            </w:pPr>
            <w:r w:rsidRPr="00DC2502">
              <w:rPr>
                <w:rFonts w:ascii="Arial" w:hAnsi="Arial" w:cs="Arial"/>
                <w:b/>
                <w:bCs/>
              </w:rPr>
              <w:t>Maths</w:t>
            </w:r>
          </w:p>
          <w:p w14:paraId="3F17E4E7" w14:textId="77777777" w:rsidR="00C34D16" w:rsidRPr="00DC2502" w:rsidRDefault="00C34D16" w:rsidP="00EA39DB">
            <w:pPr>
              <w:rPr>
                <w:rFonts w:ascii="Arial" w:hAnsi="Arial" w:cs="Arial"/>
                <w:b/>
                <w:bCs/>
              </w:rPr>
            </w:pPr>
            <w:r w:rsidRPr="00DC2502">
              <w:rPr>
                <w:rFonts w:ascii="Arial" w:hAnsi="Arial" w:cs="Arial"/>
                <w:b/>
                <w:bCs/>
              </w:rPr>
              <w:t>Science</w:t>
            </w:r>
          </w:p>
          <w:p w14:paraId="6A85FD67" w14:textId="4D00677D" w:rsidR="00C34D16" w:rsidRPr="00DC2502" w:rsidRDefault="00C34D16" w:rsidP="00EA39DB">
            <w:pPr>
              <w:rPr>
                <w:rFonts w:ascii="Arial" w:hAnsi="Arial" w:cs="Arial"/>
              </w:rPr>
            </w:pPr>
            <w:r w:rsidRPr="00DC2502">
              <w:rPr>
                <w:rFonts w:ascii="Arial" w:hAnsi="Arial" w:cs="Arial"/>
              </w:rPr>
              <w:t>IT</w:t>
            </w:r>
          </w:p>
        </w:tc>
        <w:tc>
          <w:tcPr>
            <w:tcW w:w="1503" w:type="dxa"/>
          </w:tcPr>
          <w:p w14:paraId="3CF7807F" w14:textId="77777777" w:rsidR="00825F19" w:rsidRPr="00DC2502" w:rsidRDefault="00825F19" w:rsidP="00EA39DB">
            <w:pPr>
              <w:rPr>
                <w:rFonts w:ascii="Arial" w:hAnsi="Arial" w:cs="Arial"/>
                <w:b/>
                <w:bCs/>
              </w:rPr>
            </w:pPr>
            <w:r w:rsidRPr="00DC2502">
              <w:rPr>
                <w:rFonts w:ascii="Arial" w:hAnsi="Arial" w:cs="Arial"/>
                <w:b/>
                <w:bCs/>
              </w:rPr>
              <w:t>English</w:t>
            </w:r>
          </w:p>
          <w:p w14:paraId="5D418A3C" w14:textId="77777777" w:rsidR="00825F19" w:rsidRPr="00DC2502" w:rsidRDefault="00825F19" w:rsidP="00EA39DB">
            <w:pPr>
              <w:rPr>
                <w:rFonts w:ascii="Arial" w:hAnsi="Arial" w:cs="Arial"/>
                <w:b/>
                <w:bCs/>
              </w:rPr>
            </w:pPr>
            <w:r w:rsidRPr="00DC2502">
              <w:rPr>
                <w:rFonts w:ascii="Arial" w:hAnsi="Arial" w:cs="Arial"/>
                <w:b/>
                <w:bCs/>
              </w:rPr>
              <w:t>Maths</w:t>
            </w:r>
          </w:p>
          <w:p w14:paraId="315754BA" w14:textId="45AE21D6" w:rsidR="00C34D16" w:rsidRPr="00DC2502" w:rsidRDefault="00C34D16" w:rsidP="00EA39DB">
            <w:pPr>
              <w:rPr>
                <w:rFonts w:ascii="Arial" w:hAnsi="Arial" w:cs="Arial"/>
              </w:rPr>
            </w:pPr>
            <w:r w:rsidRPr="00DC2502">
              <w:rPr>
                <w:rFonts w:ascii="Arial" w:hAnsi="Arial" w:cs="Arial"/>
              </w:rPr>
              <w:t>DT</w:t>
            </w:r>
          </w:p>
        </w:tc>
        <w:tc>
          <w:tcPr>
            <w:tcW w:w="1503" w:type="dxa"/>
          </w:tcPr>
          <w:p w14:paraId="6BD5EF70" w14:textId="77777777" w:rsidR="00825F19" w:rsidRPr="00DC2502" w:rsidRDefault="00C34D16" w:rsidP="00EA39DB">
            <w:pPr>
              <w:rPr>
                <w:rFonts w:ascii="Arial" w:hAnsi="Arial" w:cs="Arial"/>
                <w:b/>
                <w:bCs/>
              </w:rPr>
            </w:pPr>
            <w:r w:rsidRPr="00DC2502">
              <w:rPr>
                <w:rFonts w:ascii="Arial" w:hAnsi="Arial" w:cs="Arial"/>
                <w:b/>
                <w:bCs/>
              </w:rPr>
              <w:t>Maths</w:t>
            </w:r>
          </w:p>
          <w:p w14:paraId="039F1052" w14:textId="77777777" w:rsidR="00C34D16" w:rsidRPr="00DC2502" w:rsidRDefault="00C34D16" w:rsidP="00EA39DB">
            <w:pPr>
              <w:rPr>
                <w:rFonts w:ascii="Arial" w:hAnsi="Arial" w:cs="Arial"/>
                <w:b/>
                <w:bCs/>
              </w:rPr>
            </w:pPr>
            <w:r w:rsidRPr="00DC2502">
              <w:rPr>
                <w:rFonts w:ascii="Arial" w:hAnsi="Arial" w:cs="Arial"/>
                <w:b/>
                <w:bCs/>
              </w:rPr>
              <w:t>Science</w:t>
            </w:r>
          </w:p>
          <w:p w14:paraId="7E5A2428" w14:textId="5FE5085F" w:rsidR="00C34D16" w:rsidRPr="00DC2502" w:rsidRDefault="00C34D16" w:rsidP="00EA39DB">
            <w:pPr>
              <w:rPr>
                <w:rFonts w:ascii="Arial" w:hAnsi="Arial" w:cs="Arial"/>
              </w:rPr>
            </w:pPr>
            <w:r w:rsidRPr="00DC2502">
              <w:rPr>
                <w:rFonts w:ascii="Arial" w:hAnsi="Arial" w:cs="Arial"/>
              </w:rPr>
              <w:t>Art</w:t>
            </w:r>
          </w:p>
        </w:tc>
        <w:tc>
          <w:tcPr>
            <w:tcW w:w="1503" w:type="dxa"/>
          </w:tcPr>
          <w:p w14:paraId="0846FDEE" w14:textId="77777777" w:rsidR="00825F19" w:rsidRPr="00DC2502" w:rsidRDefault="00825F19" w:rsidP="00EA39DB">
            <w:pPr>
              <w:rPr>
                <w:rFonts w:ascii="Arial" w:hAnsi="Arial" w:cs="Arial"/>
                <w:b/>
                <w:bCs/>
              </w:rPr>
            </w:pPr>
            <w:r w:rsidRPr="00DC2502">
              <w:rPr>
                <w:rFonts w:ascii="Arial" w:hAnsi="Arial" w:cs="Arial"/>
                <w:b/>
                <w:bCs/>
              </w:rPr>
              <w:t>English</w:t>
            </w:r>
          </w:p>
          <w:p w14:paraId="04E3B8B9" w14:textId="77777777" w:rsidR="00C34D16" w:rsidRPr="00DC2502" w:rsidRDefault="00C34D16" w:rsidP="00EA39DB">
            <w:pPr>
              <w:rPr>
                <w:rFonts w:ascii="Arial" w:hAnsi="Arial" w:cs="Arial"/>
              </w:rPr>
            </w:pPr>
            <w:r w:rsidRPr="00DC2502">
              <w:rPr>
                <w:rFonts w:ascii="Arial" w:hAnsi="Arial" w:cs="Arial"/>
              </w:rPr>
              <w:t>History</w:t>
            </w:r>
          </w:p>
          <w:p w14:paraId="632A0266" w14:textId="505B939D" w:rsidR="00C34D16" w:rsidRPr="00DC2502" w:rsidRDefault="00C34D16" w:rsidP="00EA39DB">
            <w:pPr>
              <w:rPr>
                <w:rFonts w:ascii="Arial" w:hAnsi="Arial" w:cs="Arial"/>
              </w:rPr>
            </w:pPr>
            <w:r w:rsidRPr="00DC2502">
              <w:rPr>
                <w:rFonts w:ascii="Arial" w:hAnsi="Arial" w:cs="Arial"/>
              </w:rPr>
              <w:t>Agriculture</w:t>
            </w:r>
          </w:p>
        </w:tc>
      </w:tr>
      <w:tr w:rsidR="002C10F1" w:rsidRPr="00DC2502" w14:paraId="01BFB3DC" w14:textId="77777777" w:rsidTr="0009155F">
        <w:tc>
          <w:tcPr>
            <w:tcW w:w="1502" w:type="dxa"/>
          </w:tcPr>
          <w:p w14:paraId="0002C232" w14:textId="57BA6851" w:rsidR="002C10F1" w:rsidRPr="00DC2502" w:rsidRDefault="002C10F1" w:rsidP="00EA39DB">
            <w:pPr>
              <w:rPr>
                <w:rFonts w:ascii="Arial" w:hAnsi="Arial" w:cs="Arial"/>
                <w:b/>
                <w:bCs/>
              </w:rPr>
            </w:pPr>
            <w:r w:rsidRPr="00DC2502">
              <w:rPr>
                <w:rFonts w:ascii="Arial" w:hAnsi="Arial" w:cs="Arial"/>
                <w:b/>
                <w:bCs/>
              </w:rPr>
              <w:t>Year 10</w:t>
            </w:r>
          </w:p>
        </w:tc>
        <w:tc>
          <w:tcPr>
            <w:tcW w:w="7514" w:type="dxa"/>
            <w:gridSpan w:val="5"/>
          </w:tcPr>
          <w:p w14:paraId="096EFBD4" w14:textId="49CE1A2B" w:rsidR="002C10F1" w:rsidRPr="00DC2502" w:rsidRDefault="002C10F1" w:rsidP="00EA39DB">
            <w:pPr>
              <w:rPr>
                <w:rFonts w:ascii="Arial" w:hAnsi="Arial" w:cs="Arial"/>
              </w:rPr>
            </w:pPr>
            <w:r w:rsidRPr="00DC2502">
              <w:rPr>
                <w:rFonts w:ascii="Arial" w:hAnsi="Arial" w:cs="Arial"/>
              </w:rPr>
              <w:t>To continue with the current arrangements with a more bespoke timetable to be finalised next week.</w:t>
            </w:r>
          </w:p>
        </w:tc>
      </w:tr>
      <w:tr w:rsidR="00825F19" w:rsidRPr="00DC2502" w14:paraId="74C0414F" w14:textId="77777777" w:rsidTr="00581ED1">
        <w:tc>
          <w:tcPr>
            <w:tcW w:w="9016" w:type="dxa"/>
            <w:gridSpan w:val="6"/>
          </w:tcPr>
          <w:p w14:paraId="1C25E49E" w14:textId="3DB3322A" w:rsidR="00825F19" w:rsidRPr="00DC2502" w:rsidRDefault="00825F19" w:rsidP="00EA39DB">
            <w:pPr>
              <w:rPr>
                <w:rFonts w:ascii="Arial" w:hAnsi="Arial" w:cs="Arial"/>
              </w:rPr>
            </w:pPr>
            <w:r w:rsidRPr="00DC2502">
              <w:rPr>
                <w:rFonts w:ascii="Arial" w:hAnsi="Arial" w:cs="Arial"/>
              </w:rPr>
              <w:t xml:space="preserve">Years 7-9: Suggested time between 20 minutes and 1 hour per subject. Those struggling may need to complete less than this. </w:t>
            </w:r>
            <w:r w:rsidRPr="00DC2502">
              <w:rPr>
                <w:rFonts w:ascii="Arial" w:hAnsi="Arial" w:cs="Arial"/>
                <w:b/>
                <w:bCs/>
              </w:rPr>
              <w:t xml:space="preserve">Reading </w:t>
            </w:r>
            <w:r w:rsidRPr="00DC2502">
              <w:rPr>
                <w:rFonts w:ascii="Arial" w:hAnsi="Arial" w:cs="Arial"/>
              </w:rPr>
              <w:t>time is in addition to the above</w:t>
            </w:r>
            <w:r w:rsidR="000A5E07" w:rsidRPr="00DC2502">
              <w:rPr>
                <w:rFonts w:ascii="Arial" w:hAnsi="Arial" w:cs="Arial"/>
              </w:rPr>
              <w:t xml:space="preserve"> and should be done every day.</w:t>
            </w:r>
            <w:r w:rsidRPr="00DC2502">
              <w:rPr>
                <w:rFonts w:ascii="Arial" w:hAnsi="Arial" w:cs="Arial"/>
              </w:rPr>
              <w:t xml:space="preserve"> This is guidance only and please do not worry if on some/all days this is not possible.</w:t>
            </w:r>
          </w:p>
        </w:tc>
      </w:tr>
    </w:tbl>
    <w:p w14:paraId="15EDF394" w14:textId="0E9DB664" w:rsidR="00825F19" w:rsidRPr="00DC2502" w:rsidRDefault="00825F19" w:rsidP="00EA39DB">
      <w:pPr>
        <w:rPr>
          <w:rFonts w:ascii="Arial" w:hAnsi="Arial" w:cs="Arial"/>
        </w:rPr>
      </w:pPr>
    </w:p>
    <w:p w14:paraId="536ACA48" w14:textId="73836C05" w:rsidR="00C34D16" w:rsidRPr="00DC2502" w:rsidRDefault="00C34D16" w:rsidP="00DC2502">
      <w:pPr>
        <w:jc w:val="both"/>
        <w:rPr>
          <w:rFonts w:ascii="Arial" w:hAnsi="Arial" w:cs="Arial"/>
        </w:rPr>
      </w:pPr>
      <w:r w:rsidRPr="00DC2502">
        <w:rPr>
          <w:rFonts w:ascii="Arial" w:hAnsi="Arial" w:cs="Arial"/>
        </w:rPr>
        <w:t xml:space="preserve">Please note the above is the </w:t>
      </w:r>
      <w:r w:rsidRPr="00DC2502">
        <w:rPr>
          <w:rFonts w:ascii="Arial" w:hAnsi="Arial" w:cs="Arial"/>
          <w:i/>
          <w:iCs/>
        </w:rPr>
        <w:t xml:space="preserve">suggested </w:t>
      </w:r>
      <w:r w:rsidRPr="00DC2502">
        <w:rPr>
          <w:rFonts w:ascii="Arial" w:hAnsi="Arial" w:cs="Arial"/>
        </w:rPr>
        <w:t xml:space="preserve">timetable and subjects can be moved around. It is not the day the work will be set but the day it needs to be worked on. Staff will set ‘hand in’ dates </w:t>
      </w:r>
      <w:r w:rsidR="000A5E07" w:rsidRPr="00DC2502">
        <w:rPr>
          <w:rFonts w:ascii="Arial" w:hAnsi="Arial" w:cs="Arial"/>
        </w:rPr>
        <w:t>however we will ensure there is</w:t>
      </w:r>
      <w:r w:rsidRPr="00DC2502">
        <w:rPr>
          <w:rFonts w:ascii="Arial" w:hAnsi="Arial" w:cs="Arial"/>
        </w:rPr>
        <w:t xml:space="preserve"> some flexibility</w:t>
      </w:r>
      <w:r w:rsidR="000A5E07" w:rsidRPr="00DC2502">
        <w:rPr>
          <w:rFonts w:ascii="Arial" w:hAnsi="Arial" w:cs="Arial"/>
        </w:rPr>
        <w:t xml:space="preserve"> with these and sanctions will not be set for not completing tasks. </w:t>
      </w:r>
      <w:r w:rsidR="0043798C" w:rsidRPr="00DC2502">
        <w:rPr>
          <w:rFonts w:ascii="Arial" w:hAnsi="Arial" w:cs="Arial"/>
        </w:rPr>
        <w:t xml:space="preserve">The best way to hand in work is by e-mail. </w:t>
      </w:r>
      <w:r w:rsidRPr="00DC2502">
        <w:rPr>
          <w:rFonts w:ascii="Arial" w:hAnsi="Arial" w:cs="Arial"/>
        </w:rPr>
        <w:t>The key stage 3 booklets and periodic challenges set can be completed instead of</w:t>
      </w:r>
      <w:r w:rsidR="000A5E07" w:rsidRPr="00DC2502">
        <w:rPr>
          <w:rFonts w:ascii="Arial" w:hAnsi="Arial" w:cs="Arial"/>
        </w:rPr>
        <w:t>,</w:t>
      </w:r>
      <w:r w:rsidRPr="00DC2502">
        <w:rPr>
          <w:rFonts w:ascii="Arial" w:hAnsi="Arial" w:cs="Arial"/>
        </w:rPr>
        <w:t xml:space="preserve"> or in addition to</w:t>
      </w:r>
      <w:r w:rsidR="000A5E07" w:rsidRPr="00DC2502">
        <w:rPr>
          <w:rFonts w:ascii="Arial" w:hAnsi="Arial" w:cs="Arial"/>
        </w:rPr>
        <w:t>,</w:t>
      </w:r>
      <w:r w:rsidRPr="00DC2502">
        <w:rPr>
          <w:rFonts w:ascii="Arial" w:hAnsi="Arial" w:cs="Arial"/>
        </w:rPr>
        <w:t xml:space="preserve"> the above. Priority should be given to those subjects</w:t>
      </w:r>
      <w:r w:rsidR="000A5E07" w:rsidRPr="00DC2502">
        <w:rPr>
          <w:rFonts w:ascii="Arial" w:hAnsi="Arial" w:cs="Arial"/>
        </w:rPr>
        <w:t xml:space="preserve"> and </w:t>
      </w:r>
      <w:r w:rsidRPr="00DC2502">
        <w:rPr>
          <w:rFonts w:ascii="Arial" w:hAnsi="Arial" w:cs="Arial"/>
        </w:rPr>
        <w:t xml:space="preserve">tasks in </w:t>
      </w:r>
      <w:r w:rsidRPr="00DC2502">
        <w:rPr>
          <w:rFonts w:ascii="Arial" w:hAnsi="Arial" w:cs="Arial"/>
          <w:b/>
          <w:bCs/>
        </w:rPr>
        <w:t>bold</w:t>
      </w:r>
      <w:r w:rsidRPr="00DC2502">
        <w:rPr>
          <w:rFonts w:ascii="Arial" w:hAnsi="Arial" w:cs="Arial"/>
        </w:rPr>
        <w:t xml:space="preserve">.  </w:t>
      </w:r>
    </w:p>
    <w:p w14:paraId="262C321D" w14:textId="6F7271FE" w:rsidR="00994549" w:rsidRPr="00DC2502" w:rsidRDefault="00994549" w:rsidP="00EA39DB">
      <w:pPr>
        <w:rPr>
          <w:rFonts w:ascii="Arial" w:hAnsi="Arial" w:cs="Arial"/>
          <w:b/>
          <w:bCs/>
        </w:rPr>
      </w:pPr>
      <w:r w:rsidRPr="00DC2502">
        <w:rPr>
          <w:rFonts w:ascii="Arial" w:hAnsi="Arial" w:cs="Arial"/>
          <w:b/>
          <w:bCs/>
        </w:rPr>
        <w:t>In summary</w:t>
      </w:r>
    </w:p>
    <w:p w14:paraId="148BFDEF" w14:textId="343152A4" w:rsidR="00994549" w:rsidRPr="00DC2502" w:rsidRDefault="00994549" w:rsidP="00994549">
      <w:pPr>
        <w:pStyle w:val="ListParagraph"/>
        <w:numPr>
          <w:ilvl w:val="0"/>
          <w:numId w:val="2"/>
        </w:numPr>
        <w:rPr>
          <w:rFonts w:ascii="Arial" w:hAnsi="Arial" w:cs="Arial"/>
        </w:rPr>
      </w:pPr>
      <w:r w:rsidRPr="00DC2502">
        <w:rPr>
          <w:rFonts w:ascii="Arial" w:hAnsi="Arial" w:cs="Arial"/>
        </w:rPr>
        <w:t>Clearer (suggested) daily timetable provided</w:t>
      </w:r>
    </w:p>
    <w:p w14:paraId="633C2C7A" w14:textId="44CE1AAA" w:rsidR="00994549" w:rsidRPr="00DC2502" w:rsidRDefault="00994549" w:rsidP="00994549">
      <w:pPr>
        <w:pStyle w:val="ListParagraph"/>
        <w:numPr>
          <w:ilvl w:val="0"/>
          <w:numId w:val="2"/>
        </w:numPr>
        <w:rPr>
          <w:rFonts w:ascii="Arial" w:hAnsi="Arial" w:cs="Arial"/>
        </w:rPr>
      </w:pPr>
      <w:r w:rsidRPr="00DC2502">
        <w:rPr>
          <w:rFonts w:ascii="Arial" w:hAnsi="Arial" w:cs="Arial"/>
        </w:rPr>
        <w:t>Longer tasks to be broken down into smaller chunks</w:t>
      </w:r>
    </w:p>
    <w:p w14:paraId="31E1BD48" w14:textId="028845E3" w:rsidR="00994549" w:rsidRPr="00DC2502" w:rsidRDefault="00994549" w:rsidP="00994549">
      <w:pPr>
        <w:pStyle w:val="ListParagraph"/>
        <w:numPr>
          <w:ilvl w:val="0"/>
          <w:numId w:val="2"/>
        </w:numPr>
        <w:rPr>
          <w:rFonts w:ascii="Arial" w:hAnsi="Arial" w:cs="Arial"/>
        </w:rPr>
      </w:pPr>
      <w:r w:rsidRPr="00DC2502">
        <w:rPr>
          <w:rFonts w:ascii="Arial" w:hAnsi="Arial" w:cs="Arial"/>
        </w:rPr>
        <w:t>Daily expectations provided to support but are for guidance only</w:t>
      </w:r>
    </w:p>
    <w:p w14:paraId="40EDD322" w14:textId="46D1E093" w:rsidR="000A5E07" w:rsidRPr="00DC2502" w:rsidRDefault="000A5E07" w:rsidP="00994549">
      <w:pPr>
        <w:pStyle w:val="ListParagraph"/>
        <w:numPr>
          <w:ilvl w:val="0"/>
          <w:numId w:val="2"/>
        </w:numPr>
        <w:rPr>
          <w:rFonts w:ascii="Arial" w:hAnsi="Arial" w:cs="Arial"/>
        </w:rPr>
      </w:pPr>
      <w:r w:rsidRPr="00DC2502">
        <w:rPr>
          <w:rFonts w:ascii="Arial" w:hAnsi="Arial" w:cs="Arial"/>
        </w:rPr>
        <w:t>Hand in dates provided as a guide, but will be flexible</w:t>
      </w:r>
    </w:p>
    <w:p w14:paraId="3E159AB6" w14:textId="1D99F6F0" w:rsidR="00994549" w:rsidRPr="00DC2502" w:rsidRDefault="00994549" w:rsidP="00994549">
      <w:pPr>
        <w:pStyle w:val="ListParagraph"/>
        <w:numPr>
          <w:ilvl w:val="0"/>
          <w:numId w:val="2"/>
        </w:numPr>
        <w:rPr>
          <w:rFonts w:ascii="Arial" w:hAnsi="Arial" w:cs="Arial"/>
        </w:rPr>
      </w:pPr>
      <w:r w:rsidRPr="00DC2502">
        <w:rPr>
          <w:rFonts w:ascii="Arial" w:hAnsi="Arial" w:cs="Arial"/>
        </w:rPr>
        <w:lastRenderedPageBreak/>
        <w:t xml:space="preserve">Decision </w:t>
      </w:r>
      <w:r w:rsidR="000A5E07" w:rsidRPr="00DC2502">
        <w:rPr>
          <w:rFonts w:ascii="Arial" w:hAnsi="Arial" w:cs="Arial"/>
        </w:rPr>
        <w:t xml:space="preserve">taken </w:t>
      </w:r>
      <w:r w:rsidRPr="00DC2502">
        <w:rPr>
          <w:rFonts w:ascii="Arial" w:hAnsi="Arial" w:cs="Arial"/>
        </w:rPr>
        <w:t>not to move to daily scheduled lesson</w:t>
      </w:r>
      <w:r w:rsidR="000A5E07" w:rsidRPr="00DC2502">
        <w:rPr>
          <w:rFonts w:ascii="Arial" w:hAnsi="Arial" w:cs="Arial"/>
        </w:rPr>
        <w:t>s</w:t>
      </w:r>
      <w:r w:rsidRPr="00DC2502">
        <w:rPr>
          <w:rFonts w:ascii="Arial" w:hAnsi="Arial" w:cs="Arial"/>
        </w:rPr>
        <w:t xml:space="preserve"> </w:t>
      </w:r>
      <w:r w:rsidR="000A5E07" w:rsidRPr="00DC2502">
        <w:rPr>
          <w:rFonts w:ascii="Arial" w:hAnsi="Arial" w:cs="Arial"/>
        </w:rPr>
        <w:t xml:space="preserve">for the </w:t>
      </w:r>
      <w:r w:rsidRPr="00DC2502">
        <w:rPr>
          <w:rFonts w:ascii="Arial" w:hAnsi="Arial" w:cs="Arial"/>
        </w:rPr>
        <w:t>whole school due to concerns already raised about lack of IT access. The above provides more flexibility.</w:t>
      </w:r>
    </w:p>
    <w:p w14:paraId="5AB402D7" w14:textId="74B863D6" w:rsidR="00994549" w:rsidRPr="00DC2502" w:rsidRDefault="00994549" w:rsidP="00994549">
      <w:pPr>
        <w:pStyle w:val="ListParagraph"/>
        <w:numPr>
          <w:ilvl w:val="0"/>
          <w:numId w:val="2"/>
        </w:numPr>
        <w:rPr>
          <w:rFonts w:ascii="Arial" w:hAnsi="Arial" w:cs="Arial"/>
        </w:rPr>
      </w:pPr>
      <w:r w:rsidRPr="00DC2502">
        <w:rPr>
          <w:rFonts w:ascii="Arial" w:hAnsi="Arial" w:cs="Arial"/>
        </w:rPr>
        <w:t xml:space="preserve">Staff, including </w:t>
      </w:r>
      <w:r w:rsidR="00CF026B" w:rsidRPr="00DC2502">
        <w:rPr>
          <w:rFonts w:ascii="Arial" w:hAnsi="Arial" w:cs="Arial"/>
        </w:rPr>
        <w:t>SLT, will</w:t>
      </w:r>
      <w:r w:rsidRPr="00DC2502">
        <w:rPr>
          <w:rFonts w:ascii="Arial" w:hAnsi="Arial" w:cs="Arial"/>
        </w:rPr>
        <w:t xml:space="preserve"> continue to be available to provide support either through SMH, e-mail o</w:t>
      </w:r>
      <w:r w:rsidR="00EB44B9" w:rsidRPr="00DC2502">
        <w:rPr>
          <w:rFonts w:ascii="Arial" w:hAnsi="Arial" w:cs="Arial"/>
        </w:rPr>
        <w:t>r</w:t>
      </w:r>
      <w:r w:rsidRPr="00DC2502">
        <w:rPr>
          <w:rFonts w:ascii="Arial" w:hAnsi="Arial" w:cs="Arial"/>
        </w:rPr>
        <w:t xml:space="preserve"> telephone (please see previous letters for contact details)</w:t>
      </w:r>
    </w:p>
    <w:p w14:paraId="05D4D532" w14:textId="73F4D6E4" w:rsidR="002C10F1" w:rsidRPr="00DC2502" w:rsidRDefault="002C10F1" w:rsidP="00DC2502">
      <w:pPr>
        <w:jc w:val="both"/>
        <w:rPr>
          <w:rFonts w:ascii="Arial" w:hAnsi="Arial" w:cs="Arial"/>
        </w:rPr>
      </w:pPr>
      <w:r w:rsidRPr="00DC2502">
        <w:rPr>
          <w:rFonts w:ascii="Arial" w:hAnsi="Arial" w:cs="Arial"/>
        </w:rPr>
        <w:t>We had a staff meeting yesterday and staff reported that the</w:t>
      </w:r>
      <w:r w:rsidR="00DC2502">
        <w:rPr>
          <w:rFonts w:ascii="Arial" w:hAnsi="Arial" w:cs="Arial"/>
        </w:rPr>
        <w:t xml:space="preserve"> best way to hand work in is by </w:t>
      </w:r>
      <w:r w:rsidRPr="00DC2502">
        <w:rPr>
          <w:rFonts w:ascii="Arial" w:hAnsi="Arial" w:cs="Arial"/>
        </w:rPr>
        <w:t>e-mail (see previous letter for e-mail addresses) and staff agreed to try</w:t>
      </w:r>
      <w:r w:rsidR="00EB44B9" w:rsidRPr="00DC2502">
        <w:rPr>
          <w:rFonts w:ascii="Arial" w:hAnsi="Arial" w:cs="Arial"/>
        </w:rPr>
        <w:t xml:space="preserve"> and</w:t>
      </w:r>
      <w:r w:rsidRPr="00DC2502">
        <w:rPr>
          <w:rFonts w:ascii="Arial" w:hAnsi="Arial" w:cs="Arial"/>
        </w:rPr>
        <w:t xml:space="preserve"> take existing extended projects and break them down into chunks. Staff will start to work on this and you should see this happening from next week.</w:t>
      </w:r>
    </w:p>
    <w:p w14:paraId="06FA82A1" w14:textId="0B49F7A5" w:rsidR="002C10F1" w:rsidRPr="00DC2502" w:rsidRDefault="002C10F1" w:rsidP="00DC2502">
      <w:pPr>
        <w:jc w:val="both"/>
        <w:rPr>
          <w:rFonts w:ascii="Arial" w:hAnsi="Arial" w:cs="Arial"/>
        </w:rPr>
      </w:pPr>
      <w:r w:rsidRPr="00DC2502">
        <w:rPr>
          <w:rFonts w:ascii="Arial" w:hAnsi="Arial" w:cs="Arial"/>
        </w:rPr>
        <w:t>For Year 10</w:t>
      </w:r>
      <w:r w:rsidR="00EB44B9" w:rsidRPr="00DC2502">
        <w:rPr>
          <w:rFonts w:ascii="Arial" w:hAnsi="Arial" w:cs="Arial"/>
        </w:rPr>
        <w:t xml:space="preserve">, </w:t>
      </w:r>
      <w:r w:rsidRPr="00DC2502">
        <w:rPr>
          <w:rFonts w:ascii="Arial" w:hAnsi="Arial" w:cs="Arial"/>
        </w:rPr>
        <w:t xml:space="preserve">we will </w:t>
      </w:r>
      <w:r w:rsidR="0043798C" w:rsidRPr="00DC2502">
        <w:rPr>
          <w:rFonts w:ascii="Arial" w:hAnsi="Arial" w:cs="Arial"/>
        </w:rPr>
        <w:t>be delivering</w:t>
      </w:r>
      <w:r w:rsidRPr="00DC2502">
        <w:rPr>
          <w:rFonts w:ascii="Arial" w:hAnsi="Arial" w:cs="Arial"/>
        </w:rPr>
        <w:t xml:space="preserve"> some ‘taught’ lessons where boys will need to be logged on at a set time and the teacher will be available to answer questions. </w:t>
      </w:r>
      <w:r w:rsidR="00D343DF" w:rsidRPr="00DC2502">
        <w:rPr>
          <w:rFonts w:ascii="Arial" w:hAnsi="Arial" w:cs="Arial"/>
        </w:rPr>
        <w:t xml:space="preserve">This requires some staff training, software development and trialling before we can launch this. It is our intention to try and introduce a new timetable with some taught lessons for Year 10 from the </w:t>
      </w:r>
      <w:r w:rsidR="0043798C" w:rsidRPr="00DC2502">
        <w:rPr>
          <w:rFonts w:ascii="Arial" w:hAnsi="Arial" w:cs="Arial"/>
        </w:rPr>
        <w:t>30</w:t>
      </w:r>
      <w:r w:rsidR="00D343DF" w:rsidRPr="00DC2502">
        <w:rPr>
          <w:rFonts w:ascii="Arial" w:hAnsi="Arial" w:cs="Arial"/>
          <w:vertAlign w:val="superscript"/>
        </w:rPr>
        <w:t>th</w:t>
      </w:r>
      <w:r w:rsidR="00D343DF" w:rsidRPr="00DC2502">
        <w:rPr>
          <w:rFonts w:ascii="Arial" w:hAnsi="Arial" w:cs="Arial"/>
        </w:rPr>
        <w:t xml:space="preserve"> April. We appreciate that this approach may well exclude some boys due to a lack of IT access</w:t>
      </w:r>
      <w:r w:rsidR="00EB44B9" w:rsidRPr="00DC2502">
        <w:rPr>
          <w:rFonts w:ascii="Arial" w:hAnsi="Arial" w:cs="Arial"/>
        </w:rPr>
        <w:t>. H</w:t>
      </w:r>
      <w:r w:rsidR="00D343DF" w:rsidRPr="00DC2502">
        <w:rPr>
          <w:rFonts w:ascii="Arial" w:hAnsi="Arial" w:cs="Arial"/>
        </w:rPr>
        <w:t>owever</w:t>
      </w:r>
      <w:r w:rsidR="00EB44B9" w:rsidRPr="00DC2502">
        <w:rPr>
          <w:rFonts w:ascii="Arial" w:hAnsi="Arial" w:cs="Arial"/>
        </w:rPr>
        <w:t>,</w:t>
      </w:r>
      <w:r w:rsidR="00D343DF" w:rsidRPr="00DC2502">
        <w:rPr>
          <w:rFonts w:ascii="Arial" w:hAnsi="Arial" w:cs="Arial"/>
        </w:rPr>
        <w:t xml:space="preserve"> the work will also be posted on SMH.</w:t>
      </w:r>
    </w:p>
    <w:p w14:paraId="4DDBCEAC" w14:textId="01B66CF6" w:rsidR="00CF026B" w:rsidRPr="00DC2502" w:rsidRDefault="00CF026B" w:rsidP="00DC2502">
      <w:pPr>
        <w:jc w:val="both"/>
        <w:rPr>
          <w:rFonts w:ascii="Arial" w:hAnsi="Arial" w:cs="Arial"/>
        </w:rPr>
      </w:pPr>
      <w:r w:rsidRPr="00DC2502">
        <w:rPr>
          <w:rFonts w:ascii="Arial" w:hAnsi="Arial" w:cs="Arial"/>
        </w:rPr>
        <w:t xml:space="preserve">I would also like to update you on a number of other key decisions that have been made recently. We have taken the decision to cancel </w:t>
      </w:r>
      <w:r w:rsidR="00EB44B9" w:rsidRPr="00DC2502">
        <w:rPr>
          <w:rFonts w:ascii="Arial" w:hAnsi="Arial" w:cs="Arial"/>
        </w:rPr>
        <w:t>W</w:t>
      </w:r>
      <w:r w:rsidRPr="00DC2502">
        <w:rPr>
          <w:rFonts w:ascii="Arial" w:hAnsi="Arial" w:cs="Arial"/>
        </w:rPr>
        <w:t xml:space="preserve">ork </w:t>
      </w:r>
      <w:r w:rsidR="00EB44B9" w:rsidRPr="00DC2502">
        <w:rPr>
          <w:rFonts w:ascii="Arial" w:hAnsi="Arial" w:cs="Arial"/>
        </w:rPr>
        <w:t>E</w:t>
      </w:r>
      <w:r w:rsidRPr="00DC2502">
        <w:rPr>
          <w:rFonts w:ascii="Arial" w:hAnsi="Arial" w:cs="Arial"/>
        </w:rPr>
        <w:t>xperience for Year 10</w:t>
      </w:r>
      <w:r w:rsidR="0043798C" w:rsidRPr="00DC2502">
        <w:rPr>
          <w:rFonts w:ascii="Arial" w:hAnsi="Arial" w:cs="Arial"/>
        </w:rPr>
        <w:t xml:space="preserve"> and </w:t>
      </w:r>
      <w:r w:rsidR="00EB44B9" w:rsidRPr="00DC2502">
        <w:rPr>
          <w:rFonts w:ascii="Arial" w:hAnsi="Arial" w:cs="Arial"/>
        </w:rPr>
        <w:t>A</w:t>
      </w:r>
      <w:r w:rsidRPr="00DC2502">
        <w:rPr>
          <w:rFonts w:ascii="Arial" w:hAnsi="Arial" w:cs="Arial"/>
        </w:rPr>
        <w:t xml:space="preserve">ctivities </w:t>
      </w:r>
      <w:r w:rsidR="00EB44B9" w:rsidRPr="00DC2502">
        <w:rPr>
          <w:rFonts w:ascii="Arial" w:hAnsi="Arial" w:cs="Arial"/>
        </w:rPr>
        <w:t>W</w:t>
      </w:r>
      <w:r w:rsidRPr="00DC2502">
        <w:rPr>
          <w:rFonts w:ascii="Arial" w:hAnsi="Arial" w:cs="Arial"/>
        </w:rPr>
        <w:t xml:space="preserve">eek </w:t>
      </w:r>
      <w:r w:rsidR="0043798C" w:rsidRPr="00DC2502">
        <w:rPr>
          <w:rFonts w:ascii="Arial" w:hAnsi="Arial" w:cs="Arial"/>
        </w:rPr>
        <w:t>with a decision on</w:t>
      </w:r>
      <w:r w:rsidRPr="00DC2502">
        <w:rPr>
          <w:rFonts w:ascii="Arial" w:hAnsi="Arial" w:cs="Arial"/>
        </w:rPr>
        <w:t xml:space="preserve"> Open Day</w:t>
      </w:r>
      <w:r w:rsidR="0043798C" w:rsidRPr="00DC2502">
        <w:rPr>
          <w:rFonts w:ascii="Arial" w:hAnsi="Arial" w:cs="Arial"/>
        </w:rPr>
        <w:t xml:space="preserve"> yet to be made</w:t>
      </w:r>
      <w:r w:rsidRPr="00DC2502">
        <w:rPr>
          <w:rFonts w:ascii="Arial" w:hAnsi="Arial" w:cs="Arial"/>
        </w:rPr>
        <w:t xml:space="preserve">. The </w:t>
      </w:r>
      <w:r w:rsidR="000A5E07" w:rsidRPr="00DC2502">
        <w:rPr>
          <w:rFonts w:ascii="Arial" w:hAnsi="Arial" w:cs="Arial"/>
        </w:rPr>
        <w:t xml:space="preserve">present </w:t>
      </w:r>
      <w:r w:rsidRPr="00DC2502">
        <w:rPr>
          <w:rFonts w:ascii="Arial" w:hAnsi="Arial" w:cs="Arial"/>
        </w:rPr>
        <w:t>uncertainty and the long lead in times</w:t>
      </w:r>
      <w:r w:rsidR="000A5E07" w:rsidRPr="00DC2502">
        <w:rPr>
          <w:rFonts w:ascii="Arial" w:hAnsi="Arial" w:cs="Arial"/>
        </w:rPr>
        <w:t xml:space="preserve"> needed</w:t>
      </w:r>
      <w:r w:rsidRPr="00DC2502">
        <w:rPr>
          <w:rFonts w:ascii="Arial" w:hAnsi="Arial" w:cs="Arial"/>
        </w:rPr>
        <w:t xml:space="preserve"> to organise these events mean that they are no longer viable, even if restrictions are lifted nearer the time. </w:t>
      </w:r>
      <w:r w:rsidR="00D02A35" w:rsidRPr="00DC2502">
        <w:rPr>
          <w:rFonts w:ascii="Arial" w:hAnsi="Arial" w:cs="Arial"/>
        </w:rPr>
        <w:t xml:space="preserve">We will be writing to all of the parents of </w:t>
      </w:r>
      <w:r w:rsidR="000A5E07" w:rsidRPr="00DC2502">
        <w:rPr>
          <w:rFonts w:ascii="Arial" w:hAnsi="Arial" w:cs="Arial"/>
        </w:rPr>
        <w:t>Y</w:t>
      </w:r>
      <w:r w:rsidR="00D02A35" w:rsidRPr="00DC2502">
        <w:rPr>
          <w:rFonts w:ascii="Arial" w:hAnsi="Arial" w:cs="Arial"/>
        </w:rPr>
        <w:t>ear 9 boys soon as we intend to start the option process after Easter. It will prove a challenge to complete this remotely</w:t>
      </w:r>
      <w:r w:rsidR="00EB44B9" w:rsidRPr="00DC2502">
        <w:rPr>
          <w:rFonts w:ascii="Arial" w:hAnsi="Arial" w:cs="Arial"/>
        </w:rPr>
        <w:t>. H</w:t>
      </w:r>
      <w:r w:rsidR="00D02A35" w:rsidRPr="00DC2502">
        <w:rPr>
          <w:rFonts w:ascii="Arial" w:hAnsi="Arial" w:cs="Arial"/>
        </w:rPr>
        <w:t>owever</w:t>
      </w:r>
      <w:r w:rsidR="00EB44B9" w:rsidRPr="00DC2502">
        <w:rPr>
          <w:rFonts w:ascii="Arial" w:hAnsi="Arial" w:cs="Arial"/>
        </w:rPr>
        <w:t>,</w:t>
      </w:r>
      <w:r w:rsidR="00D02A35" w:rsidRPr="00DC2502">
        <w:rPr>
          <w:rFonts w:ascii="Arial" w:hAnsi="Arial" w:cs="Arial"/>
        </w:rPr>
        <w:t xml:space="preserve"> Mrs Davis is working on a means of providing boys and parents with the information and support they need to make the right subject choices for next year.</w:t>
      </w:r>
    </w:p>
    <w:p w14:paraId="4DCBE0D8" w14:textId="2F0D8798" w:rsidR="00D02A35" w:rsidRPr="00DC2502" w:rsidRDefault="002B4AF4" w:rsidP="00DC2502">
      <w:pPr>
        <w:jc w:val="both"/>
        <w:rPr>
          <w:rFonts w:ascii="Arial" w:hAnsi="Arial" w:cs="Arial"/>
          <w:b/>
          <w:bCs/>
        </w:rPr>
      </w:pPr>
      <w:r w:rsidRPr="00DC2502">
        <w:rPr>
          <w:rFonts w:ascii="Arial" w:hAnsi="Arial" w:cs="Arial"/>
          <w:b/>
          <w:bCs/>
        </w:rPr>
        <w:t>My</w:t>
      </w:r>
      <w:r w:rsidR="00D02A35" w:rsidRPr="00DC2502">
        <w:rPr>
          <w:rFonts w:ascii="Arial" w:hAnsi="Arial" w:cs="Arial"/>
          <w:b/>
          <w:bCs/>
        </w:rPr>
        <w:t xml:space="preserve"> latest Vlog </w:t>
      </w:r>
      <w:r w:rsidRPr="00DC2502">
        <w:rPr>
          <w:rFonts w:ascii="Arial" w:hAnsi="Arial" w:cs="Arial"/>
          <w:b/>
          <w:bCs/>
        </w:rPr>
        <w:t>will be available later on</w:t>
      </w:r>
      <w:r w:rsidR="0043798C" w:rsidRPr="00DC2502">
        <w:rPr>
          <w:rFonts w:ascii="Arial" w:hAnsi="Arial" w:cs="Arial"/>
          <w:b/>
          <w:bCs/>
        </w:rPr>
        <w:t xml:space="preserve"> the school website and </w:t>
      </w:r>
      <w:r w:rsidR="00D02A35" w:rsidRPr="00DC2502">
        <w:rPr>
          <w:rFonts w:ascii="Arial" w:hAnsi="Arial" w:cs="Arial"/>
          <w:b/>
          <w:bCs/>
        </w:rPr>
        <w:t xml:space="preserve">on the school </w:t>
      </w:r>
      <w:proofErr w:type="spellStart"/>
      <w:r w:rsidR="00D02A35" w:rsidRPr="00DC2502">
        <w:rPr>
          <w:rFonts w:ascii="Arial" w:hAnsi="Arial" w:cs="Arial"/>
          <w:b/>
          <w:bCs/>
        </w:rPr>
        <w:t>facebook</w:t>
      </w:r>
      <w:proofErr w:type="spellEnd"/>
      <w:r w:rsidR="00D02A35" w:rsidRPr="00DC2502">
        <w:rPr>
          <w:rFonts w:ascii="Arial" w:hAnsi="Arial" w:cs="Arial"/>
          <w:b/>
          <w:bCs/>
        </w:rPr>
        <w:t xml:space="preserve"> page which should compl</w:t>
      </w:r>
      <w:r w:rsidR="00EB44B9" w:rsidRPr="00DC2502">
        <w:rPr>
          <w:rFonts w:ascii="Arial" w:hAnsi="Arial" w:cs="Arial"/>
          <w:b/>
          <w:bCs/>
        </w:rPr>
        <w:t>e</w:t>
      </w:r>
      <w:r w:rsidR="00D02A35" w:rsidRPr="00DC2502">
        <w:rPr>
          <w:rFonts w:ascii="Arial" w:hAnsi="Arial" w:cs="Arial"/>
          <w:b/>
          <w:bCs/>
        </w:rPr>
        <w:t>ment this letter.</w:t>
      </w:r>
    </w:p>
    <w:p w14:paraId="6BCA7959" w14:textId="68AC94C9" w:rsidR="00D343DF" w:rsidRPr="00DC2502" w:rsidRDefault="00D343DF" w:rsidP="00DC2502">
      <w:pPr>
        <w:jc w:val="both"/>
        <w:rPr>
          <w:rFonts w:ascii="Arial" w:hAnsi="Arial" w:cs="Arial"/>
        </w:rPr>
      </w:pPr>
      <w:r w:rsidRPr="00DC2502">
        <w:rPr>
          <w:rFonts w:ascii="Arial" w:hAnsi="Arial" w:cs="Arial"/>
        </w:rPr>
        <w:t xml:space="preserve">During ‘normal times’ one of the challenges teachers face every day is trying to ensure all boys make progress, that the more able are stretched and that others are not left behind. That is difficult enough when boys have the same teacher, same facilities and the same access to support </w:t>
      </w:r>
      <w:r w:rsidRPr="00DC2502">
        <w:rPr>
          <w:rFonts w:ascii="Arial" w:hAnsi="Arial" w:cs="Arial"/>
        </w:rPr>
        <w:lastRenderedPageBreak/>
        <w:t>staff and resources. In the current situation boys have different ‘teachers’ (or in some cases no teacher), different access to IT (again in some cases no access to IT) and different levels of support from other family members. Unsurprisingly</w:t>
      </w:r>
      <w:r w:rsidR="00EB44B9" w:rsidRPr="00DC2502">
        <w:rPr>
          <w:rFonts w:ascii="Arial" w:hAnsi="Arial" w:cs="Arial"/>
        </w:rPr>
        <w:t>,</w:t>
      </w:r>
      <w:r w:rsidRPr="00DC2502">
        <w:rPr>
          <w:rFonts w:ascii="Arial" w:hAnsi="Arial" w:cs="Arial"/>
        </w:rPr>
        <w:t xml:space="preserve"> boys are now all at very different stages in completing the work set. At Brymore historically we have </w:t>
      </w:r>
      <w:r w:rsidR="00E45C23" w:rsidRPr="00DC2502">
        <w:rPr>
          <w:rFonts w:ascii="Arial" w:hAnsi="Arial" w:cs="Arial"/>
        </w:rPr>
        <w:t>admitted</w:t>
      </w:r>
      <w:r w:rsidRPr="00DC2502">
        <w:rPr>
          <w:rFonts w:ascii="Arial" w:hAnsi="Arial" w:cs="Arial"/>
        </w:rPr>
        <w:t xml:space="preserve"> boys in </w:t>
      </w:r>
      <w:r w:rsidR="00E45C23" w:rsidRPr="00DC2502">
        <w:rPr>
          <w:rFonts w:ascii="Arial" w:hAnsi="Arial" w:cs="Arial"/>
        </w:rPr>
        <w:t>Y</w:t>
      </w:r>
      <w:r w:rsidRPr="00DC2502">
        <w:rPr>
          <w:rFonts w:ascii="Arial" w:hAnsi="Arial" w:cs="Arial"/>
        </w:rPr>
        <w:t>ear 9 and therefore have experience of taking in boys who have developed at different rates in their</w:t>
      </w:r>
      <w:r w:rsidR="00E45C23" w:rsidRPr="00DC2502">
        <w:rPr>
          <w:rFonts w:ascii="Arial" w:hAnsi="Arial" w:cs="Arial"/>
        </w:rPr>
        <w:t xml:space="preserve"> various primary schools. I therefore have every confidence in the staff here to ensure that all boys will catch up</w:t>
      </w:r>
      <w:r w:rsidRPr="00DC2502">
        <w:rPr>
          <w:rFonts w:ascii="Arial" w:hAnsi="Arial" w:cs="Arial"/>
        </w:rPr>
        <w:t xml:space="preserve"> </w:t>
      </w:r>
      <w:r w:rsidR="00E45C23" w:rsidRPr="00DC2502">
        <w:rPr>
          <w:rFonts w:ascii="Arial" w:hAnsi="Arial" w:cs="Arial"/>
        </w:rPr>
        <w:t>and the effects of any loss of learning will be minimised on their return. That is what we have always done well at Brymore, so please do not worry unduly about the amount of work being completed at home.</w:t>
      </w:r>
    </w:p>
    <w:p w14:paraId="140C9C5B" w14:textId="24A92B23" w:rsidR="00D02A35" w:rsidRPr="00DC2502" w:rsidRDefault="00D02A35" w:rsidP="00DC2502">
      <w:pPr>
        <w:jc w:val="both"/>
        <w:rPr>
          <w:rFonts w:ascii="Arial" w:hAnsi="Arial" w:cs="Arial"/>
        </w:rPr>
      </w:pPr>
      <w:r w:rsidRPr="00DC2502">
        <w:rPr>
          <w:rFonts w:ascii="Arial" w:hAnsi="Arial" w:cs="Arial"/>
        </w:rPr>
        <w:t>Thank you once again for you continued support as we continue to work together to do what is best for the boys. I wish to stress yet again that everything in this letter is intended as a support for you in these difficult times. If for whatever reason your son is unable to access or complete much of the work set then please do not hesitate to contact us for support but also rest assured staff will work hard when the boys return to make sure the effects of any work missed is minimised. It is our job to teach and your job to parent. We appreciate your support in helping us do our job at this time.</w:t>
      </w:r>
    </w:p>
    <w:p w14:paraId="5B269D08" w14:textId="774B154C" w:rsidR="00D02A35" w:rsidRPr="00DC2502" w:rsidRDefault="00D02A35" w:rsidP="00CF026B">
      <w:pPr>
        <w:rPr>
          <w:rFonts w:ascii="Arial" w:hAnsi="Arial" w:cs="Arial"/>
        </w:rPr>
      </w:pPr>
      <w:r w:rsidRPr="00DC2502">
        <w:rPr>
          <w:rFonts w:ascii="Arial" w:hAnsi="Arial" w:cs="Arial"/>
        </w:rPr>
        <w:t>Please stay safe</w:t>
      </w:r>
      <w:r w:rsidR="0043798C" w:rsidRPr="00DC2502">
        <w:rPr>
          <w:rFonts w:ascii="Arial" w:hAnsi="Arial" w:cs="Arial"/>
        </w:rPr>
        <w:t xml:space="preserve"> and with best wishes.</w:t>
      </w:r>
    </w:p>
    <w:p w14:paraId="775372B6" w14:textId="4C824EE6" w:rsidR="00DC2502" w:rsidRPr="00DC2502" w:rsidRDefault="00DC2502" w:rsidP="00DC2502">
      <w:pPr>
        <w:spacing w:after="0"/>
        <w:rPr>
          <w:rFonts w:ascii="Arial" w:hAnsi="Arial" w:cs="Arial"/>
        </w:rPr>
      </w:pPr>
      <w:r w:rsidRPr="00DC2502">
        <w:rPr>
          <w:rFonts w:ascii="Arial" w:hAnsi="Arial" w:cs="Arial"/>
        </w:rPr>
        <w:t>Mark Thomas</w:t>
      </w:r>
    </w:p>
    <w:p w14:paraId="5764AE5F" w14:textId="3E19A5F8" w:rsidR="00DC2502" w:rsidRPr="00DC2502" w:rsidRDefault="00DC2502" w:rsidP="00DC2502">
      <w:pPr>
        <w:spacing w:after="0"/>
        <w:rPr>
          <w:rFonts w:ascii="Arial" w:hAnsi="Arial" w:cs="Arial"/>
        </w:rPr>
      </w:pPr>
      <w:proofErr w:type="spellStart"/>
      <w:r w:rsidRPr="00DC2502">
        <w:rPr>
          <w:rFonts w:ascii="Arial" w:hAnsi="Arial" w:cs="Arial"/>
        </w:rPr>
        <w:t>Headteacher</w:t>
      </w:r>
      <w:proofErr w:type="spellEnd"/>
    </w:p>
    <w:p w14:paraId="6AEE5F96" w14:textId="77777777" w:rsidR="00825F19" w:rsidRPr="00DC2502" w:rsidRDefault="00825F19" w:rsidP="00EA39DB">
      <w:pPr>
        <w:rPr>
          <w:rFonts w:ascii="Arial" w:hAnsi="Arial" w:cs="Arial"/>
        </w:rPr>
      </w:pPr>
    </w:p>
    <w:p w14:paraId="21A0EA40" w14:textId="77777777" w:rsidR="00825F19" w:rsidRPr="00DC2502" w:rsidRDefault="00825F19" w:rsidP="00EA39DB">
      <w:pPr>
        <w:rPr>
          <w:rFonts w:ascii="Arial" w:hAnsi="Arial" w:cs="Arial"/>
        </w:rPr>
      </w:pPr>
    </w:p>
    <w:sectPr w:rsidR="00825F19" w:rsidRPr="00DC2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86FD9"/>
    <w:multiLevelType w:val="hybridMultilevel"/>
    <w:tmpl w:val="4F1685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BAF5CC3"/>
    <w:multiLevelType w:val="hybridMultilevel"/>
    <w:tmpl w:val="F73A1C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40"/>
    <w:rsid w:val="000A5E07"/>
    <w:rsid w:val="000C4B45"/>
    <w:rsid w:val="000E4219"/>
    <w:rsid w:val="002B4AF4"/>
    <w:rsid w:val="002C10F1"/>
    <w:rsid w:val="0041070F"/>
    <w:rsid w:val="0043798C"/>
    <w:rsid w:val="00825F19"/>
    <w:rsid w:val="00994549"/>
    <w:rsid w:val="009A4C6E"/>
    <w:rsid w:val="009C2640"/>
    <w:rsid w:val="00B14F62"/>
    <w:rsid w:val="00B8724E"/>
    <w:rsid w:val="00C3150C"/>
    <w:rsid w:val="00C34D16"/>
    <w:rsid w:val="00CF026B"/>
    <w:rsid w:val="00D02A35"/>
    <w:rsid w:val="00D343DF"/>
    <w:rsid w:val="00DC2502"/>
    <w:rsid w:val="00E45C23"/>
    <w:rsid w:val="00EA39DB"/>
    <w:rsid w:val="00EB44B9"/>
    <w:rsid w:val="00FD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87A8"/>
  <w15:chartTrackingRefBased/>
  <w15:docId w15:val="{F6688760-C950-49AC-8B5F-CC35EBA7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0F"/>
    <w:pPr>
      <w:ind w:left="720"/>
      <w:contextualSpacing/>
    </w:pPr>
  </w:style>
  <w:style w:type="table" w:styleId="TableGrid">
    <w:name w:val="Table Grid"/>
    <w:basedOn w:val="TableNormal"/>
    <w:uiPriority w:val="39"/>
    <w:rsid w:val="0082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5F19"/>
    <w:rPr>
      <w:sz w:val="16"/>
      <w:szCs w:val="16"/>
    </w:rPr>
  </w:style>
  <w:style w:type="paragraph" w:styleId="CommentText">
    <w:name w:val="annotation text"/>
    <w:basedOn w:val="Normal"/>
    <w:link w:val="CommentTextChar"/>
    <w:uiPriority w:val="99"/>
    <w:semiHidden/>
    <w:unhideWhenUsed/>
    <w:rsid w:val="00825F19"/>
    <w:pPr>
      <w:spacing w:line="240" w:lineRule="auto"/>
    </w:pPr>
    <w:rPr>
      <w:sz w:val="20"/>
      <w:szCs w:val="20"/>
    </w:rPr>
  </w:style>
  <w:style w:type="character" w:customStyle="1" w:styleId="CommentTextChar">
    <w:name w:val="Comment Text Char"/>
    <w:basedOn w:val="DefaultParagraphFont"/>
    <w:link w:val="CommentText"/>
    <w:uiPriority w:val="99"/>
    <w:semiHidden/>
    <w:rsid w:val="00825F19"/>
    <w:rPr>
      <w:sz w:val="20"/>
      <w:szCs w:val="20"/>
    </w:rPr>
  </w:style>
  <w:style w:type="paragraph" w:styleId="CommentSubject">
    <w:name w:val="annotation subject"/>
    <w:basedOn w:val="CommentText"/>
    <w:next w:val="CommentText"/>
    <w:link w:val="CommentSubjectChar"/>
    <w:uiPriority w:val="99"/>
    <w:semiHidden/>
    <w:unhideWhenUsed/>
    <w:rsid w:val="00825F19"/>
    <w:rPr>
      <w:b/>
      <w:bCs/>
    </w:rPr>
  </w:style>
  <w:style w:type="character" w:customStyle="1" w:styleId="CommentSubjectChar">
    <w:name w:val="Comment Subject Char"/>
    <w:basedOn w:val="CommentTextChar"/>
    <w:link w:val="CommentSubject"/>
    <w:uiPriority w:val="99"/>
    <w:semiHidden/>
    <w:rsid w:val="00825F19"/>
    <w:rPr>
      <w:b/>
      <w:bCs/>
      <w:sz w:val="20"/>
      <w:szCs w:val="20"/>
    </w:rPr>
  </w:style>
  <w:style w:type="paragraph" w:styleId="BalloonText">
    <w:name w:val="Balloon Text"/>
    <w:basedOn w:val="Normal"/>
    <w:link w:val="BalloonTextChar"/>
    <w:uiPriority w:val="99"/>
    <w:semiHidden/>
    <w:unhideWhenUsed/>
    <w:rsid w:val="00825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Lori Thomas</dc:creator>
  <cp:keywords/>
  <dc:description/>
  <cp:lastModifiedBy>Clare Wallace</cp:lastModifiedBy>
  <cp:revision>4</cp:revision>
  <dcterms:created xsi:type="dcterms:W3CDTF">2020-04-17T15:32:00Z</dcterms:created>
  <dcterms:modified xsi:type="dcterms:W3CDTF">2020-04-17T15:41:00Z</dcterms:modified>
</cp:coreProperties>
</file>