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97D2" w14:textId="73A52BEF" w:rsidR="00656F1C" w:rsidRDefault="00656F1C" w:rsidP="00656F1C">
      <w:pPr>
        <w:jc w:val="center"/>
        <w:rPr>
          <w:rFonts w:asciiTheme="minorHAnsi" w:hAnsiTheme="minorHAnsi" w:cstheme="minorHAnsi"/>
          <w:b/>
          <w:color w:val="7030A0"/>
          <w:sz w:val="24"/>
        </w:rPr>
      </w:pPr>
      <w:r>
        <w:rPr>
          <w:rFonts w:asciiTheme="minorHAnsi" w:hAnsiTheme="minorHAnsi" w:cstheme="minorHAnsi"/>
          <w:b/>
          <w:noProof/>
          <w:color w:val="7030A0"/>
          <w:sz w:val="24"/>
          <w:lang w:eastAsia="en-GB"/>
        </w:rPr>
        <w:drawing>
          <wp:inline distT="0" distB="0" distL="0" distR="0" wp14:anchorId="3B9D8804" wp14:editId="7468FCAB">
            <wp:extent cx="1058347" cy="8784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578" cy="880280"/>
                    </a:xfrm>
                    <a:prstGeom prst="rect">
                      <a:avLst/>
                    </a:prstGeom>
                    <a:noFill/>
                  </pic:spPr>
                </pic:pic>
              </a:graphicData>
            </a:graphic>
          </wp:inline>
        </w:drawing>
      </w:r>
    </w:p>
    <w:p w14:paraId="10CDD52F" w14:textId="77777777" w:rsidR="00656F1C" w:rsidRDefault="00656F1C" w:rsidP="00D62CE0">
      <w:pPr>
        <w:jc w:val="right"/>
        <w:rPr>
          <w:rFonts w:asciiTheme="minorHAnsi" w:hAnsiTheme="minorHAnsi" w:cstheme="minorHAnsi"/>
          <w:b/>
          <w:color w:val="7030A0"/>
          <w:sz w:val="24"/>
        </w:rPr>
      </w:pPr>
    </w:p>
    <w:p w14:paraId="624818CB" w14:textId="1238576B" w:rsidR="00560C07" w:rsidRPr="005325AD" w:rsidRDefault="00C169E2" w:rsidP="00656F1C">
      <w:pPr>
        <w:jc w:val="center"/>
        <w:rPr>
          <w:rFonts w:asciiTheme="minorHAnsi" w:hAnsiTheme="minorHAnsi" w:cstheme="minorHAnsi"/>
          <w:b/>
          <w:color w:val="4472C4" w:themeColor="accent1"/>
          <w:sz w:val="32"/>
          <w:szCs w:val="32"/>
        </w:rPr>
      </w:pPr>
      <w:r>
        <w:rPr>
          <w:rFonts w:asciiTheme="minorHAnsi" w:hAnsiTheme="minorHAnsi" w:cstheme="minorHAnsi"/>
          <w:b/>
          <w:color w:val="4472C4" w:themeColor="accent1"/>
          <w:sz w:val="32"/>
          <w:szCs w:val="32"/>
        </w:rPr>
        <w:t>Addendum (2)</w:t>
      </w:r>
      <w:r w:rsidR="00FF7C74" w:rsidRPr="005325AD">
        <w:rPr>
          <w:rFonts w:asciiTheme="minorHAnsi" w:hAnsiTheme="minorHAnsi" w:cstheme="minorHAnsi"/>
          <w:b/>
          <w:color w:val="4472C4" w:themeColor="accent1"/>
          <w:sz w:val="32"/>
          <w:szCs w:val="32"/>
        </w:rPr>
        <w:t xml:space="preserve"> to</w:t>
      </w:r>
      <w:r w:rsidR="008C584B" w:rsidRPr="005325AD">
        <w:rPr>
          <w:rFonts w:asciiTheme="minorHAnsi" w:hAnsiTheme="minorHAnsi" w:cstheme="minorHAnsi"/>
          <w:b/>
          <w:color w:val="4472C4" w:themeColor="accent1"/>
          <w:sz w:val="32"/>
          <w:szCs w:val="32"/>
        </w:rPr>
        <w:t xml:space="preserve"> BTCT Safeguarding </w:t>
      </w:r>
      <w:r w:rsidR="00F451A4" w:rsidRPr="005325AD">
        <w:rPr>
          <w:rFonts w:asciiTheme="minorHAnsi" w:hAnsiTheme="minorHAnsi" w:cstheme="minorHAnsi"/>
          <w:b/>
          <w:color w:val="4472C4" w:themeColor="accent1"/>
          <w:sz w:val="32"/>
          <w:szCs w:val="32"/>
        </w:rPr>
        <w:t>and Child</w:t>
      </w:r>
      <w:r w:rsidR="00FF7C74" w:rsidRPr="005325AD">
        <w:rPr>
          <w:rFonts w:asciiTheme="minorHAnsi" w:hAnsiTheme="minorHAnsi" w:cstheme="minorHAnsi"/>
          <w:b/>
          <w:color w:val="4472C4" w:themeColor="accent1"/>
          <w:sz w:val="32"/>
          <w:szCs w:val="32"/>
        </w:rPr>
        <w:t xml:space="preserve"> Protection Policy</w:t>
      </w:r>
    </w:p>
    <w:p w14:paraId="5946F5F5" w14:textId="78470902" w:rsidR="006B731D" w:rsidRPr="00C169E2" w:rsidRDefault="00B104A8" w:rsidP="00C169E2">
      <w:pPr>
        <w:rPr>
          <w:rFonts w:ascii="Calibri" w:hAnsi="Calibri" w:cs="Calibri"/>
          <w:sz w:val="24"/>
        </w:rPr>
      </w:pPr>
      <w:r w:rsidRPr="00C169E2">
        <w:rPr>
          <w:rFonts w:ascii="Calibri" w:hAnsi="Calibri" w:cs="Calibri"/>
          <w:sz w:val="24"/>
        </w:rPr>
        <w:t xml:space="preserve">Update </w:t>
      </w:r>
      <w:r w:rsidR="00CB6E59" w:rsidRPr="00C169E2">
        <w:rPr>
          <w:rFonts w:ascii="Calibri" w:hAnsi="Calibri" w:cs="Calibri"/>
          <w:sz w:val="24"/>
        </w:rPr>
        <w:t>to COVID-19</w:t>
      </w:r>
      <w:r w:rsidRPr="00C169E2">
        <w:rPr>
          <w:rFonts w:ascii="Calibri" w:hAnsi="Calibri" w:cs="Calibri"/>
          <w:sz w:val="24"/>
        </w:rPr>
        <w:t xml:space="preserve"> – wider opening of schools</w:t>
      </w:r>
      <w:r w:rsidR="00D12E1B">
        <w:rPr>
          <w:rFonts w:ascii="Calibri" w:hAnsi="Calibri" w:cs="Calibri"/>
          <w:sz w:val="24"/>
        </w:rPr>
        <w:t>.  This document is for schools to adapt to their own setting.</w:t>
      </w:r>
    </w:p>
    <w:p w14:paraId="3BAF97DB" w14:textId="78597D69" w:rsidR="00B84C1D" w:rsidRPr="00C169E2" w:rsidRDefault="00A51314" w:rsidP="00C169E2">
      <w:pPr>
        <w:rPr>
          <w:rFonts w:ascii="Calibri" w:hAnsi="Calibri" w:cs="Calibri"/>
          <w:sz w:val="24"/>
        </w:rPr>
      </w:pPr>
      <w:r w:rsidRPr="00C169E2">
        <w:rPr>
          <w:rFonts w:ascii="Calibri" w:hAnsi="Calibri" w:cs="Calibri"/>
          <w:sz w:val="24"/>
        </w:rPr>
        <w:t>From</w:t>
      </w:r>
      <w:r w:rsidR="00A31700" w:rsidRPr="00C169E2">
        <w:rPr>
          <w:rFonts w:ascii="Calibri" w:hAnsi="Calibri" w:cs="Calibri"/>
          <w:sz w:val="24"/>
        </w:rPr>
        <w:t xml:space="preserve"> 1</w:t>
      </w:r>
      <w:r w:rsidR="00A31700" w:rsidRPr="00C169E2">
        <w:rPr>
          <w:rFonts w:ascii="Calibri" w:hAnsi="Calibri" w:cs="Calibri"/>
          <w:sz w:val="24"/>
          <w:vertAlign w:val="superscript"/>
        </w:rPr>
        <w:t>st</w:t>
      </w:r>
      <w:r w:rsidR="00A31700" w:rsidRPr="00C169E2">
        <w:rPr>
          <w:rFonts w:ascii="Calibri" w:hAnsi="Calibri" w:cs="Calibri"/>
          <w:sz w:val="24"/>
        </w:rPr>
        <w:t xml:space="preserve"> June 2020 following government guidance there will be a wider opening in our schools. </w:t>
      </w:r>
      <w:r w:rsidR="00D12E1B">
        <w:rPr>
          <w:rFonts w:ascii="Calibri" w:hAnsi="Calibri" w:cs="Calibri"/>
          <w:sz w:val="24"/>
        </w:rPr>
        <w:t>Further phased returns of young people from 15</w:t>
      </w:r>
      <w:r w:rsidR="00D12E1B" w:rsidRPr="00D12E1B">
        <w:rPr>
          <w:rFonts w:ascii="Calibri" w:hAnsi="Calibri" w:cs="Calibri"/>
          <w:sz w:val="24"/>
          <w:vertAlign w:val="superscript"/>
        </w:rPr>
        <w:t>th</w:t>
      </w:r>
      <w:r w:rsidR="00D12E1B">
        <w:rPr>
          <w:rFonts w:ascii="Calibri" w:hAnsi="Calibri" w:cs="Calibri"/>
          <w:sz w:val="24"/>
        </w:rPr>
        <w:t xml:space="preserve"> June 2020.</w:t>
      </w:r>
    </w:p>
    <w:p w14:paraId="11A6C81B" w14:textId="0FD88E67" w:rsidR="00AA2070" w:rsidRPr="00C169E2" w:rsidRDefault="00190E4B" w:rsidP="00C169E2">
      <w:pPr>
        <w:rPr>
          <w:rFonts w:ascii="Calibri" w:hAnsi="Calibri" w:cs="Calibri"/>
          <w:sz w:val="24"/>
        </w:rPr>
      </w:pPr>
      <w:r w:rsidRPr="00C169E2">
        <w:rPr>
          <w:rFonts w:ascii="Calibri" w:hAnsi="Calibri" w:cs="Calibri"/>
          <w:sz w:val="24"/>
        </w:rPr>
        <w:t>Despite the changes, t</w:t>
      </w:r>
      <w:r w:rsidR="00953831" w:rsidRPr="00C169E2">
        <w:rPr>
          <w:rFonts w:ascii="Calibri" w:hAnsi="Calibri" w:cs="Calibri"/>
          <w:sz w:val="24"/>
        </w:rPr>
        <w:t>he Trust</w:t>
      </w:r>
      <w:r w:rsidR="003734D4" w:rsidRPr="00C169E2">
        <w:rPr>
          <w:rFonts w:ascii="Calibri" w:hAnsi="Calibri" w:cs="Calibri"/>
          <w:sz w:val="24"/>
        </w:rPr>
        <w:t>’s</w:t>
      </w:r>
      <w:r w:rsidR="00953831" w:rsidRPr="00C169E2">
        <w:rPr>
          <w:rFonts w:ascii="Calibri" w:hAnsi="Calibri" w:cs="Calibri"/>
          <w:sz w:val="24"/>
        </w:rPr>
        <w:t xml:space="preserve"> Safeguarding and</w:t>
      </w:r>
      <w:r w:rsidR="003734D4" w:rsidRPr="00C169E2">
        <w:rPr>
          <w:rFonts w:ascii="Calibri" w:hAnsi="Calibri" w:cs="Calibri"/>
          <w:sz w:val="24"/>
        </w:rPr>
        <w:t xml:space="preserve"> Child Protection Policy is fundamentally </w:t>
      </w:r>
      <w:r w:rsidRPr="00C169E2">
        <w:rPr>
          <w:rFonts w:ascii="Calibri" w:hAnsi="Calibri" w:cs="Calibri"/>
          <w:sz w:val="24"/>
        </w:rPr>
        <w:t xml:space="preserve">the same: </w:t>
      </w:r>
      <w:r w:rsidRPr="00C169E2">
        <w:rPr>
          <w:rFonts w:ascii="Calibri" w:hAnsi="Calibri" w:cs="Calibri"/>
          <w:b/>
          <w:bCs/>
          <w:sz w:val="24"/>
        </w:rPr>
        <w:t>children and young people always come first,</w:t>
      </w:r>
      <w:r w:rsidR="00467F2F" w:rsidRPr="00C169E2">
        <w:rPr>
          <w:rFonts w:ascii="Calibri" w:hAnsi="Calibri" w:cs="Calibri"/>
          <w:b/>
          <w:bCs/>
          <w:sz w:val="24"/>
        </w:rPr>
        <w:t xml:space="preserve"> our schools take a whole institution approach to </w:t>
      </w:r>
      <w:r w:rsidR="001A566E" w:rsidRPr="00C169E2">
        <w:rPr>
          <w:rFonts w:ascii="Calibri" w:hAnsi="Calibri" w:cs="Calibri"/>
          <w:b/>
          <w:bCs/>
          <w:sz w:val="24"/>
        </w:rPr>
        <w:t>safeguarding, staff</w:t>
      </w:r>
      <w:r w:rsidR="005A533C" w:rsidRPr="00C169E2">
        <w:rPr>
          <w:rFonts w:ascii="Calibri" w:hAnsi="Calibri" w:cs="Calibri"/>
          <w:b/>
          <w:bCs/>
          <w:sz w:val="24"/>
        </w:rPr>
        <w:t xml:space="preserve"> respond robustly to safeguarding concerns </w:t>
      </w:r>
      <w:r w:rsidR="00D54265" w:rsidRPr="00C169E2">
        <w:rPr>
          <w:rFonts w:ascii="Calibri" w:hAnsi="Calibri" w:cs="Calibri"/>
          <w:b/>
          <w:bCs/>
          <w:sz w:val="24"/>
        </w:rPr>
        <w:t xml:space="preserve">and contact the DSL in line with </w:t>
      </w:r>
      <w:r w:rsidR="005A533C" w:rsidRPr="00C169E2">
        <w:rPr>
          <w:rFonts w:ascii="Calibri" w:hAnsi="Calibri" w:cs="Calibri"/>
          <w:b/>
          <w:bCs/>
          <w:sz w:val="24"/>
        </w:rPr>
        <w:t xml:space="preserve">our </w:t>
      </w:r>
      <w:r w:rsidR="00953831" w:rsidRPr="00C169E2">
        <w:rPr>
          <w:rFonts w:ascii="Calibri" w:hAnsi="Calibri" w:cs="Calibri"/>
          <w:b/>
          <w:bCs/>
          <w:sz w:val="24"/>
        </w:rPr>
        <w:t xml:space="preserve">schools </w:t>
      </w:r>
      <w:r w:rsidR="005A533C" w:rsidRPr="00C169E2">
        <w:rPr>
          <w:rFonts w:ascii="Calibri" w:hAnsi="Calibri" w:cs="Calibri"/>
          <w:b/>
          <w:bCs/>
          <w:sz w:val="24"/>
        </w:rPr>
        <w:t>established safeguarding procedure</w:t>
      </w:r>
      <w:r w:rsidR="00084850" w:rsidRPr="00C169E2">
        <w:rPr>
          <w:rFonts w:ascii="Calibri" w:hAnsi="Calibri" w:cs="Calibri"/>
          <w:sz w:val="24"/>
        </w:rPr>
        <w:t>.</w:t>
      </w:r>
    </w:p>
    <w:p w14:paraId="1B071FDF" w14:textId="621A9BB3" w:rsidR="00084850" w:rsidRPr="00C169E2" w:rsidRDefault="00084850" w:rsidP="00C169E2">
      <w:pPr>
        <w:rPr>
          <w:rFonts w:ascii="Calibri" w:hAnsi="Calibri" w:cs="Calibri"/>
          <w:sz w:val="24"/>
        </w:rPr>
      </w:pPr>
      <w:r w:rsidRPr="00C169E2">
        <w:rPr>
          <w:rFonts w:ascii="Calibri" w:hAnsi="Calibri" w:cs="Calibri"/>
          <w:sz w:val="24"/>
        </w:rPr>
        <w:t xml:space="preserve">This </w:t>
      </w:r>
      <w:r w:rsidR="00A51314" w:rsidRPr="00C169E2">
        <w:rPr>
          <w:rFonts w:ascii="Calibri" w:hAnsi="Calibri" w:cs="Calibri"/>
          <w:sz w:val="24"/>
        </w:rPr>
        <w:t>addendum</w:t>
      </w:r>
      <w:r w:rsidRPr="00C169E2">
        <w:rPr>
          <w:rFonts w:ascii="Calibri" w:hAnsi="Calibri" w:cs="Calibri"/>
          <w:sz w:val="24"/>
        </w:rPr>
        <w:t xml:space="preserve"> sets out some of the adjustments we are making in line with</w:t>
      </w:r>
      <w:r w:rsidR="00A27AE0" w:rsidRPr="00C169E2">
        <w:rPr>
          <w:rFonts w:ascii="Calibri" w:hAnsi="Calibri" w:cs="Calibri"/>
          <w:sz w:val="24"/>
        </w:rPr>
        <w:t xml:space="preserve"> the changed arrangements in our schools </w:t>
      </w:r>
      <w:r w:rsidRPr="00C169E2">
        <w:rPr>
          <w:rFonts w:ascii="Calibri" w:hAnsi="Calibri" w:cs="Calibri"/>
          <w:sz w:val="24"/>
        </w:rPr>
        <w:t xml:space="preserve">and following </w:t>
      </w:r>
      <w:hyperlink r:id="rId12" w:history="1">
        <w:r w:rsidRPr="00C169E2">
          <w:rPr>
            <w:rStyle w:val="Hyperlink"/>
            <w:rFonts w:ascii="Calibri" w:hAnsi="Calibri" w:cs="Calibri"/>
            <w:sz w:val="24"/>
          </w:rPr>
          <w:t>advice from government</w:t>
        </w:r>
      </w:hyperlink>
      <w:r w:rsidR="005D3F53" w:rsidRPr="00C169E2">
        <w:rPr>
          <w:rFonts w:ascii="Calibri" w:hAnsi="Calibri" w:cs="Calibri"/>
          <w:sz w:val="24"/>
        </w:rPr>
        <w:t xml:space="preserve"> and local partners</w:t>
      </w:r>
      <w:r w:rsidR="00165FF2" w:rsidRPr="00C169E2">
        <w:rPr>
          <w:rFonts w:ascii="Calibri" w:hAnsi="Calibri" w:cs="Calibri"/>
          <w:sz w:val="24"/>
        </w:rPr>
        <w:t>.</w:t>
      </w:r>
      <w:r w:rsidR="007C499F" w:rsidRPr="00C169E2">
        <w:rPr>
          <w:rFonts w:ascii="Calibri" w:hAnsi="Calibri" w:cs="Calibri"/>
          <w:sz w:val="24"/>
        </w:rPr>
        <w:tab/>
      </w:r>
    </w:p>
    <w:p w14:paraId="4A336ACB" w14:textId="7E98278B" w:rsidR="00311358" w:rsidRPr="00C169E2" w:rsidRDefault="006D1AA8" w:rsidP="00C169E2">
      <w:pPr>
        <w:rPr>
          <w:rFonts w:ascii="Calibri" w:hAnsi="Calibri" w:cs="Calibri"/>
          <w:b/>
          <w:sz w:val="24"/>
        </w:rPr>
      </w:pPr>
      <w:r w:rsidRPr="00C169E2">
        <w:rPr>
          <w:rFonts w:ascii="Calibri" w:hAnsi="Calibri" w:cs="Calibri"/>
          <w:b/>
          <w:sz w:val="24"/>
        </w:rPr>
        <w:t xml:space="preserve">The </w:t>
      </w:r>
      <w:r w:rsidR="005325AD" w:rsidRPr="00C169E2">
        <w:rPr>
          <w:rFonts w:ascii="Calibri" w:hAnsi="Calibri" w:cs="Calibri"/>
          <w:b/>
          <w:sz w:val="24"/>
        </w:rPr>
        <w:t>C</w:t>
      </w:r>
      <w:r w:rsidRPr="00C169E2">
        <w:rPr>
          <w:rFonts w:ascii="Calibri" w:hAnsi="Calibri" w:cs="Calibri"/>
          <w:b/>
          <w:sz w:val="24"/>
        </w:rPr>
        <w:t xml:space="preserve">urrent </w:t>
      </w:r>
      <w:r w:rsidR="005325AD" w:rsidRPr="00C169E2">
        <w:rPr>
          <w:rFonts w:ascii="Calibri" w:hAnsi="Calibri" w:cs="Calibri"/>
          <w:b/>
          <w:sz w:val="24"/>
        </w:rPr>
        <w:t>S</w:t>
      </w:r>
      <w:r w:rsidRPr="00C169E2">
        <w:rPr>
          <w:rFonts w:ascii="Calibri" w:hAnsi="Calibri" w:cs="Calibri"/>
          <w:b/>
          <w:sz w:val="24"/>
        </w:rPr>
        <w:t xml:space="preserve">chool </w:t>
      </w:r>
      <w:r w:rsidR="005325AD" w:rsidRPr="00C169E2">
        <w:rPr>
          <w:rFonts w:ascii="Calibri" w:hAnsi="Calibri" w:cs="Calibri"/>
          <w:b/>
          <w:sz w:val="24"/>
        </w:rPr>
        <w:t>P</w:t>
      </w:r>
      <w:r w:rsidRPr="00C169E2">
        <w:rPr>
          <w:rFonts w:ascii="Calibri" w:hAnsi="Calibri" w:cs="Calibri"/>
          <w:b/>
          <w:sz w:val="24"/>
        </w:rPr>
        <w:t xml:space="preserve">osition and </w:t>
      </w:r>
      <w:r w:rsidR="005325AD" w:rsidRPr="00C169E2">
        <w:rPr>
          <w:rFonts w:ascii="Calibri" w:hAnsi="Calibri" w:cs="Calibri"/>
          <w:b/>
          <w:sz w:val="24"/>
        </w:rPr>
        <w:t>L</w:t>
      </w:r>
      <w:r w:rsidRPr="00C169E2">
        <w:rPr>
          <w:rFonts w:ascii="Calibri" w:hAnsi="Calibri" w:cs="Calibri"/>
          <w:b/>
          <w:sz w:val="24"/>
        </w:rPr>
        <w:t xml:space="preserve">ocal </w:t>
      </w:r>
      <w:r w:rsidR="005325AD" w:rsidRPr="00C169E2">
        <w:rPr>
          <w:rFonts w:ascii="Calibri" w:hAnsi="Calibri" w:cs="Calibri"/>
          <w:b/>
          <w:sz w:val="24"/>
        </w:rPr>
        <w:t>A</w:t>
      </w:r>
      <w:r w:rsidR="00A51314" w:rsidRPr="00C169E2">
        <w:rPr>
          <w:rFonts w:ascii="Calibri" w:hAnsi="Calibri" w:cs="Calibri"/>
          <w:b/>
          <w:sz w:val="24"/>
        </w:rPr>
        <w:t>uthority</w:t>
      </w:r>
    </w:p>
    <w:p w14:paraId="099101A2" w14:textId="77777777" w:rsidR="00423389" w:rsidRPr="00C169E2" w:rsidRDefault="002C3B1E" w:rsidP="00C169E2">
      <w:pPr>
        <w:rPr>
          <w:rFonts w:ascii="Calibri" w:hAnsi="Calibri" w:cs="Calibri"/>
          <w:sz w:val="24"/>
        </w:rPr>
      </w:pPr>
      <w:r w:rsidRPr="00C169E2">
        <w:rPr>
          <w:rFonts w:ascii="Calibri" w:hAnsi="Calibri" w:cs="Calibri"/>
          <w:sz w:val="24"/>
        </w:rPr>
        <w:t xml:space="preserve">Our schools continue to follow </w:t>
      </w:r>
      <w:r w:rsidR="00705B62" w:rsidRPr="00C169E2">
        <w:rPr>
          <w:rFonts w:ascii="Calibri" w:hAnsi="Calibri" w:cs="Calibri"/>
          <w:sz w:val="24"/>
        </w:rPr>
        <w:t xml:space="preserve">statutory </w:t>
      </w:r>
      <w:r w:rsidRPr="00C169E2">
        <w:rPr>
          <w:rFonts w:ascii="Calibri" w:hAnsi="Calibri" w:cs="Calibri"/>
          <w:sz w:val="24"/>
        </w:rPr>
        <w:t xml:space="preserve">guidance from </w:t>
      </w:r>
      <w:r w:rsidR="00705B62" w:rsidRPr="00C169E2">
        <w:rPr>
          <w:rFonts w:ascii="Calibri" w:hAnsi="Calibri" w:cs="Calibri"/>
          <w:sz w:val="24"/>
        </w:rPr>
        <w:t>Keeping Children Safe in Education</w:t>
      </w:r>
      <w:r w:rsidR="00845249" w:rsidRPr="00C169E2">
        <w:rPr>
          <w:rFonts w:ascii="Calibri" w:hAnsi="Calibri" w:cs="Calibri"/>
          <w:sz w:val="24"/>
        </w:rPr>
        <w:t xml:space="preserve"> Sept 2019</w:t>
      </w:r>
      <w:r w:rsidR="00705B62" w:rsidRPr="00C169E2">
        <w:rPr>
          <w:rFonts w:ascii="Calibri" w:hAnsi="Calibri" w:cs="Calibri"/>
          <w:sz w:val="24"/>
        </w:rPr>
        <w:t xml:space="preserve"> and </w:t>
      </w:r>
      <w:r w:rsidRPr="00C169E2">
        <w:rPr>
          <w:rFonts w:ascii="Calibri" w:hAnsi="Calibri" w:cs="Calibri"/>
          <w:sz w:val="24"/>
        </w:rPr>
        <w:t>Somerset Safeguarding Children Partnership</w:t>
      </w:r>
      <w:r w:rsidR="00845249" w:rsidRPr="00C169E2">
        <w:rPr>
          <w:rFonts w:ascii="Calibri" w:hAnsi="Calibri" w:cs="Calibri"/>
          <w:sz w:val="24"/>
        </w:rPr>
        <w:t xml:space="preserve"> </w:t>
      </w:r>
      <w:r w:rsidRPr="00C169E2">
        <w:rPr>
          <w:rFonts w:ascii="Calibri" w:hAnsi="Calibri" w:cs="Calibri"/>
          <w:sz w:val="24"/>
        </w:rPr>
        <w:t>,</w:t>
      </w:r>
      <w:r w:rsidR="00845249" w:rsidRPr="00C169E2">
        <w:rPr>
          <w:rFonts w:ascii="Calibri" w:hAnsi="Calibri" w:cs="Calibri"/>
          <w:sz w:val="24"/>
        </w:rPr>
        <w:t xml:space="preserve"> </w:t>
      </w:r>
      <w:hyperlink r:id="rId13" w:history="1">
        <w:r w:rsidR="00845249" w:rsidRPr="00C169E2">
          <w:rPr>
            <w:rFonts w:ascii="Calibri" w:hAnsi="Calibri" w:cs="Calibri"/>
            <w:color w:val="0000FF"/>
            <w:sz w:val="24"/>
          </w:rPr>
          <w:t>https://sscb.safeguardingsomerset.org.uk/</w:t>
        </w:r>
      </w:hyperlink>
      <w:r w:rsidRPr="00C169E2">
        <w:rPr>
          <w:rFonts w:ascii="Calibri" w:hAnsi="Calibri" w:cs="Calibri"/>
          <w:sz w:val="24"/>
        </w:rPr>
        <w:t xml:space="preserve"> </w:t>
      </w:r>
      <w:r w:rsidR="00845249" w:rsidRPr="00C169E2">
        <w:rPr>
          <w:rFonts w:ascii="Calibri" w:hAnsi="Calibri" w:cs="Calibri"/>
          <w:sz w:val="24"/>
        </w:rPr>
        <w:t xml:space="preserve">.  The Multi Agency Linked Professionals (MALP) approach is intended to support a co-ordinated Multi-Agency response to working with the most vulnerable children in Somerset. </w:t>
      </w:r>
    </w:p>
    <w:p w14:paraId="2A042CD6" w14:textId="040A5F64" w:rsidR="00845249" w:rsidRPr="00C169E2" w:rsidRDefault="00845249" w:rsidP="00C169E2">
      <w:pPr>
        <w:rPr>
          <w:rFonts w:ascii="Calibri" w:hAnsi="Calibri" w:cs="Calibri"/>
          <w:sz w:val="24"/>
        </w:rPr>
      </w:pPr>
      <w:r w:rsidRPr="00C169E2">
        <w:rPr>
          <w:rFonts w:ascii="Calibri" w:hAnsi="Calibri" w:cs="Calibri"/>
          <w:sz w:val="24"/>
        </w:rPr>
        <w:lastRenderedPageBreak/>
        <w:t xml:space="preserve">Schools to continue to follow the Effective Support for children and families in Somerset guidance.  Somerset has also developed a </w:t>
      </w:r>
      <w:r w:rsidR="005D3F53" w:rsidRPr="00C169E2">
        <w:rPr>
          <w:rFonts w:ascii="Calibri" w:hAnsi="Calibri" w:cs="Calibri"/>
          <w:sz w:val="24"/>
        </w:rPr>
        <w:t xml:space="preserve">single </w:t>
      </w:r>
      <w:r w:rsidRPr="00C169E2">
        <w:rPr>
          <w:rFonts w:ascii="Calibri" w:hAnsi="Calibri" w:cs="Calibri"/>
          <w:sz w:val="24"/>
        </w:rPr>
        <w:t xml:space="preserve">Coronavirus Support helpline for </w:t>
      </w:r>
      <w:r w:rsidR="005D3F53" w:rsidRPr="00C169E2">
        <w:rPr>
          <w:rFonts w:ascii="Calibri" w:hAnsi="Calibri" w:cs="Calibri"/>
          <w:sz w:val="24"/>
        </w:rPr>
        <w:t>anyone who requires support in our communities during this period and this information has been shared with our parents/carers.</w:t>
      </w:r>
    </w:p>
    <w:p w14:paraId="42DB3EDF" w14:textId="633C2736" w:rsidR="00A31700" w:rsidRPr="00C169E2" w:rsidRDefault="00A31700" w:rsidP="00C169E2">
      <w:pPr>
        <w:rPr>
          <w:rFonts w:ascii="Calibri" w:hAnsi="Calibri" w:cs="Calibri"/>
          <w:sz w:val="24"/>
        </w:rPr>
      </w:pPr>
      <w:r w:rsidRPr="00C169E2">
        <w:rPr>
          <w:rFonts w:ascii="Calibri" w:hAnsi="Calibri" w:cs="Calibri"/>
          <w:sz w:val="24"/>
        </w:rPr>
        <w:t>Our schools will have completed a comprehensive risk assessments process linked to Health and Safety prior to the wider opening of the facilities and learning environments.</w:t>
      </w:r>
      <w:r w:rsidR="00AE6D52">
        <w:rPr>
          <w:rFonts w:ascii="Calibri" w:hAnsi="Calibri" w:cs="Calibri"/>
          <w:sz w:val="24"/>
        </w:rPr>
        <w:t xml:space="preserve"> Our schools will be following government guidance on implementing protective measures.</w:t>
      </w:r>
    </w:p>
    <w:p w14:paraId="783AB950" w14:textId="5EFF1756" w:rsidR="006553CA" w:rsidRPr="00C169E2" w:rsidRDefault="00095776" w:rsidP="00C169E2">
      <w:pPr>
        <w:rPr>
          <w:rFonts w:ascii="Calibri" w:hAnsi="Calibri" w:cs="Calibri"/>
          <w:b/>
          <w:sz w:val="24"/>
        </w:rPr>
      </w:pPr>
      <w:r w:rsidRPr="00C169E2">
        <w:rPr>
          <w:rFonts w:ascii="Calibri" w:hAnsi="Calibri" w:cs="Calibri"/>
          <w:b/>
          <w:sz w:val="24"/>
        </w:rPr>
        <w:t>DSL</w:t>
      </w:r>
      <w:r w:rsidR="00D369B6" w:rsidRPr="00C169E2">
        <w:rPr>
          <w:rFonts w:ascii="Calibri" w:hAnsi="Calibri" w:cs="Calibri"/>
          <w:b/>
          <w:sz w:val="24"/>
        </w:rPr>
        <w:t xml:space="preserve"> </w:t>
      </w:r>
      <w:r w:rsidR="005325AD" w:rsidRPr="00C169E2">
        <w:rPr>
          <w:rFonts w:ascii="Calibri" w:hAnsi="Calibri" w:cs="Calibri"/>
          <w:b/>
          <w:sz w:val="24"/>
        </w:rPr>
        <w:t>A</w:t>
      </w:r>
      <w:r w:rsidR="00D369B6" w:rsidRPr="00C169E2">
        <w:rPr>
          <w:rFonts w:ascii="Calibri" w:hAnsi="Calibri" w:cs="Calibri"/>
          <w:b/>
          <w:sz w:val="24"/>
        </w:rPr>
        <w:t>rrangements</w:t>
      </w:r>
    </w:p>
    <w:p w14:paraId="320B03FA" w14:textId="68A3597C" w:rsidR="00E4238D" w:rsidRPr="00C169E2" w:rsidRDefault="00671695" w:rsidP="00C169E2">
      <w:pPr>
        <w:rPr>
          <w:rFonts w:ascii="Calibri" w:hAnsi="Calibri" w:cs="Calibri"/>
          <w:sz w:val="24"/>
        </w:rPr>
      </w:pPr>
      <w:r w:rsidRPr="00C169E2">
        <w:rPr>
          <w:rFonts w:ascii="Calibri" w:hAnsi="Calibri" w:cs="Calibri"/>
          <w:sz w:val="24"/>
        </w:rPr>
        <w:t>Our school’s</w:t>
      </w:r>
      <w:r w:rsidR="00095776" w:rsidRPr="00C169E2">
        <w:rPr>
          <w:rFonts w:ascii="Calibri" w:hAnsi="Calibri" w:cs="Calibri"/>
          <w:sz w:val="24"/>
        </w:rPr>
        <w:t xml:space="preserve"> safeguarding</w:t>
      </w:r>
      <w:r w:rsidRPr="00C169E2">
        <w:rPr>
          <w:rFonts w:ascii="Calibri" w:hAnsi="Calibri" w:cs="Calibri"/>
          <w:sz w:val="24"/>
        </w:rPr>
        <w:t xml:space="preserve"> </w:t>
      </w:r>
      <w:r w:rsidR="00E4238D" w:rsidRPr="00C169E2">
        <w:rPr>
          <w:rFonts w:ascii="Calibri" w:hAnsi="Calibri" w:cs="Calibri"/>
          <w:sz w:val="24"/>
        </w:rPr>
        <w:t xml:space="preserve">arrangements continue in line with </w:t>
      </w:r>
      <w:r w:rsidRPr="00C169E2">
        <w:rPr>
          <w:rFonts w:ascii="Calibri" w:hAnsi="Calibri" w:cs="Calibri"/>
          <w:sz w:val="24"/>
        </w:rPr>
        <w:t xml:space="preserve">their safeguarding and </w:t>
      </w:r>
      <w:r w:rsidR="00E4238D" w:rsidRPr="00C169E2">
        <w:rPr>
          <w:rFonts w:ascii="Calibri" w:hAnsi="Calibri" w:cs="Calibri"/>
          <w:sz w:val="24"/>
        </w:rPr>
        <w:t xml:space="preserve">child protection </w:t>
      </w:r>
      <w:r w:rsidR="0054643A" w:rsidRPr="00C169E2">
        <w:rPr>
          <w:rFonts w:ascii="Calibri" w:hAnsi="Calibri" w:cs="Calibri"/>
          <w:sz w:val="24"/>
        </w:rPr>
        <w:t>policy, which</w:t>
      </w:r>
      <w:r w:rsidRPr="00C169E2">
        <w:rPr>
          <w:rFonts w:ascii="Calibri" w:hAnsi="Calibri" w:cs="Calibri"/>
          <w:sz w:val="24"/>
        </w:rPr>
        <w:t xml:space="preserve"> is available on the</w:t>
      </w:r>
      <w:r w:rsidR="005D3F53" w:rsidRPr="00C169E2">
        <w:rPr>
          <w:rFonts w:ascii="Calibri" w:hAnsi="Calibri" w:cs="Calibri"/>
          <w:sz w:val="24"/>
        </w:rPr>
        <w:t>ir</w:t>
      </w:r>
      <w:r w:rsidRPr="00C169E2">
        <w:rPr>
          <w:rFonts w:ascii="Calibri" w:hAnsi="Calibri" w:cs="Calibri"/>
          <w:sz w:val="24"/>
        </w:rPr>
        <w:t xml:space="preserve"> school website</w:t>
      </w:r>
      <w:r w:rsidR="00E4238D" w:rsidRPr="00C169E2">
        <w:rPr>
          <w:rFonts w:ascii="Calibri" w:hAnsi="Calibri" w:cs="Calibri"/>
          <w:sz w:val="24"/>
        </w:rPr>
        <w:t>.</w:t>
      </w:r>
      <w:r w:rsidR="001A566E" w:rsidRPr="00C169E2">
        <w:rPr>
          <w:rFonts w:ascii="Calibri" w:hAnsi="Calibri" w:cs="Calibri"/>
          <w:sz w:val="24"/>
        </w:rPr>
        <w:t xml:space="preserve">  S</w:t>
      </w:r>
      <w:r w:rsidR="002C3B1E" w:rsidRPr="00C169E2">
        <w:rPr>
          <w:rFonts w:ascii="Calibri" w:hAnsi="Calibri" w:cs="Calibri"/>
          <w:sz w:val="24"/>
        </w:rPr>
        <w:t>taff have access to report any</w:t>
      </w:r>
      <w:r w:rsidR="00654733" w:rsidRPr="00C169E2">
        <w:rPr>
          <w:rFonts w:ascii="Calibri" w:hAnsi="Calibri" w:cs="Calibri"/>
          <w:sz w:val="24"/>
        </w:rPr>
        <w:t xml:space="preserve"> child protection concerns My Concern</w:t>
      </w:r>
      <w:r w:rsidR="00A27AE0" w:rsidRPr="00C169E2">
        <w:rPr>
          <w:rFonts w:ascii="Calibri" w:hAnsi="Calibri" w:cs="Calibri"/>
          <w:sz w:val="24"/>
        </w:rPr>
        <w:t xml:space="preserve"> or by contacting</w:t>
      </w:r>
      <w:r w:rsidR="00AE6D52">
        <w:rPr>
          <w:rFonts w:ascii="Calibri" w:hAnsi="Calibri" w:cs="Calibri"/>
          <w:sz w:val="24"/>
        </w:rPr>
        <w:t xml:space="preserve"> their</w:t>
      </w:r>
      <w:r w:rsidR="00A27AE0" w:rsidRPr="00C169E2">
        <w:rPr>
          <w:rFonts w:ascii="Calibri" w:hAnsi="Calibri" w:cs="Calibri"/>
          <w:sz w:val="24"/>
        </w:rPr>
        <w:t xml:space="preserve"> DSL/DDSL as below</w:t>
      </w:r>
      <w:r w:rsidR="00654733" w:rsidRPr="00C169E2">
        <w:rPr>
          <w:rFonts w:ascii="Calibri" w:hAnsi="Calibri" w:cs="Calibri"/>
          <w:sz w:val="24"/>
        </w:rPr>
        <w:t xml:space="preserve">. </w:t>
      </w:r>
    </w:p>
    <w:p w14:paraId="18AF0668" w14:textId="6892B3DC" w:rsidR="00E4238D" w:rsidRDefault="00E4238D" w:rsidP="00C169E2">
      <w:pPr>
        <w:rPr>
          <w:rFonts w:ascii="Calibri" w:hAnsi="Calibri" w:cs="Calibri"/>
          <w:b/>
          <w:bCs/>
          <w:sz w:val="24"/>
        </w:rPr>
      </w:pPr>
      <w:r w:rsidRPr="00C169E2">
        <w:rPr>
          <w:rFonts w:ascii="Calibri" w:hAnsi="Calibri" w:cs="Calibri"/>
          <w:sz w:val="24"/>
        </w:rPr>
        <w:t xml:space="preserve">The Designated Safeguarding Lead is: </w:t>
      </w:r>
      <w:r w:rsidR="00284803">
        <w:rPr>
          <w:rFonts w:ascii="Calibri" w:hAnsi="Calibri" w:cs="Calibri"/>
          <w:b/>
          <w:bCs/>
          <w:sz w:val="24"/>
        </w:rPr>
        <w:t xml:space="preserve">Luke Winter </w:t>
      </w:r>
      <w:hyperlink r:id="rId14" w:history="1">
        <w:r w:rsidR="00284803" w:rsidRPr="000165BE">
          <w:rPr>
            <w:rStyle w:val="Hyperlink"/>
            <w:rFonts w:ascii="Calibri" w:hAnsi="Calibri" w:cs="Calibri"/>
            <w:b/>
            <w:bCs/>
            <w:sz w:val="24"/>
          </w:rPr>
          <w:t>LWinter@educ.somerset.gov.uk</w:t>
        </w:r>
      </w:hyperlink>
    </w:p>
    <w:p w14:paraId="7580A563" w14:textId="1883E8F7" w:rsidR="00E4238D" w:rsidRPr="00C169E2" w:rsidRDefault="00E4238D" w:rsidP="00C169E2">
      <w:pPr>
        <w:rPr>
          <w:rFonts w:ascii="Calibri" w:hAnsi="Calibri" w:cs="Calibri"/>
          <w:sz w:val="24"/>
        </w:rPr>
      </w:pPr>
      <w:r w:rsidRPr="00C169E2">
        <w:rPr>
          <w:rFonts w:ascii="Calibri" w:hAnsi="Calibri" w:cs="Calibri"/>
          <w:sz w:val="24"/>
        </w:rPr>
        <w:t>The Deputy DSLs</w:t>
      </w:r>
      <w:r w:rsidR="00A51314" w:rsidRPr="00C169E2">
        <w:rPr>
          <w:rFonts w:ascii="Calibri" w:hAnsi="Calibri" w:cs="Calibri"/>
          <w:sz w:val="24"/>
        </w:rPr>
        <w:t xml:space="preserve"> (DDSL)</w:t>
      </w:r>
      <w:r w:rsidRPr="00C169E2">
        <w:rPr>
          <w:rFonts w:ascii="Calibri" w:hAnsi="Calibri" w:cs="Calibri"/>
          <w:sz w:val="24"/>
        </w:rPr>
        <w:t xml:space="preserve"> are:</w:t>
      </w:r>
      <w:r w:rsidR="00284803">
        <w:rPr>
          <w:rFonts w:ascii="Calibri" w:hAnsi="Calibri" w:cs="Calibri"/>
          <w:b/>
          <w:bCs/>
          <w:sz w:val="24"/>
        </w:rPr>
        <w:t xml:space="preserve"> Debbie Duck </w:t>
      </w:r>
      <w:hyperlink r:id="rId15" w:history="1">
        <w:r w:rsidR="00284803" w:rsidRPr="000165BE">
          <w:rPr>
            <w:rStyle w:val="Hyperlink"/>
            <w:rFonts w:ascii="Calibri" w:hAnsi="Calibri" w:cs="Calibri"/>
            <w:b/>
            <w:bCs/>
            <w:sz w:val="24"/>
          </w:rPr>
          <w:t>DDuck@educ.somerset.gov.uk</w:t>
        </w:r>
      </w:hyperlink>
      <w:r w:rsidR="00284803">
        <w:rPr>
          <w:rFonts w:ascii="Calibri" w:hAnsi="Calibri" w:cs="Calibri"/>
          <w:b/>
          <w:bCs/>
          <w:sz w:val="24"/>
        </w:rPr>
        <w:t xml:space="preserve"> and Sue Nutt </w:t>
      </w:r>
      <w:hyperlink r:id="rId16" w:history="1">
        <w:r w:rsidR="00284803" w:rsidRPr="000165BE">
          <w:rPr>
            <w:rStyle w:val="Hyperlink"/>
            <w:rFonts w:ascii="Calibri" w:hAnsi="Calibri" w:cs="Calibri"/>
            <w:b/>
            <w:bCs/>
            <w:sz w:val="24"/>
          </w:rPr>
          <w:t>SNutt@educ.somerset.gov.uk</w:t>
        </w:r>
      </w:hyperlink>
      <w:r w:rsidR="00284803">
        <w:rPr>
          <w:rFonts w:ascii="Calibri" w:hAnsi="Calibri" w:cs="Calibri"/>
          <w:b/>
          <w:bCs/>
          <w:sz w:val="24"/>
        </w:rPr>
        <w:t xml:space="preserve"> </w:t>
      </w:r>
      <w:bookmarkStart w:id="0" w:name="_GoBack"/>
      <w:bookmarkEnd w:id="0"/>
    </w:p>
    <w:p w14:paraId="781C924C" w14:textId="77981C26" w:rsidR="00E4238D" w:rsidRPr="00C169E2" w:rsidRDefault="00671695" w:rsidP="00C169E2">
      <w:pPr>
        <w:rPr>
          <w:rFonts w:ascii="Calibri" w:hAnsi="Calibri" w:cs="Calibri"/>
          <w:sz w:val="24"/>
        </w:rPr>
      </w:pPr>
      <w:r w:rsidRPr="00C169E2">
        <w:rPr>
          <w:rFonts w:ascii="Calibri" w:hAnsi="Calibri" w:cs="Calibri"/>
          <w:sz w:val="24"/>
        </w:rPr>
        <w:t xml:space="preserve">Our </w:t>
      </w:r>
      <w:r w:rsidR="00654733" w:rsidRPr="00C169E2">
        <w:rPr>
          <w:rFonts w:ascii="Calibri" w:hAnsi="Calibri" w:cs="Calibri"/>
          <w:sz w:val="24"/>
        </w:rPr>
        <w:t>schools approach</w:t>
      </w:r>
      <w:r w:rsidR="00E4238D" w:rsidRPr="00C169E2">
        <w:rPr>
          <w:rFonts w:ascii="Calibri" w:hAnsi="Calibri" w:cs="Calibri"/>
          <w:sz w:val="24"/>
        </w:rPr>
        <w:t xml:space="preserve"> ensures the DSL or a deputy is always on site</w:t>
      </w:r>
      <w:r w:rsidR="009C4E41" w:rsidRPr="00C169E2">
        <w:rPr>
          <w:rFonts w:ascii="Calibri" w:hAnsi="Calibri" w:cs="Calibri"/>
          <w:sz w:val="24"/>
        </w:rPr>
        <w:t xml:space="preserve"> while the school is open</w:t>
      </w:r>
      <w:r w:rsidR="005D3F53" w:rsidRPr="00C169E2">
        <w:rPr>
          <w:rFonts w:ascii="Calibri" w:hAnsi="Calibri" w:cs="Calibri"/>
          <w:sz w:val="24"/>
        </w:rPr>
        <w:t xml:space="preserve">. </w:t>
      </w:r>
      <w:r w:rsidR="00E4238D" w:rsidRPr="00C169E2">
        <w:rPr>
          <w:rFonts w:ascii="Calibri" w:hAnsi="Calibri" w:cs="Calibri"/>
          <w:sz w:val="24"/>
        </w:rPr>
        <w:t xml:space="preserve"> In the unusual </w:t>
      </w:r>
      <w:r w:rsidR="001A566E" w:rsidRPr="00C169E2">
        <w:rPr>
          <w:rFonts w:ascii="Calibri" w:hAnsi="Calibri" w:cs="Calibri"/>
          <w:sz w:val="24"/>
        </w:rPr>
        <w:t>circumstance</w:t>
      </w:r>
      <w:r w:rsidR="00E4238D" w:rsidRPr="00C169E2">
        <w:rPr>
          <w:rFonts w:ascii="Calibri" w:hAnsi="Calibri" w:cs="Calibri"/>
          <w:sz w:val="24"/>
        </w:rPr>
        <w:t xml:space="preserve"> this is not possible</w:t>
      </w:r>
      <w:r w:rsidR="001A566E" w:rsidRPr="00C169E2">
        <w:rPr>
          <w:rFonts w:ascii="Calibri" w:hAnsi="Calibri" w:cs="Calibri"/>
          <w:sz w:val="24"/>
        </w:rPr>
        <w:t xml:space="preserve">, the </w:t>
      </w:r>
      <w:r w:rsidR="00654733" w:rsidRPr="00C169E2">
        <w:rPr>
          <w:rFonts w:ascii="Calibri" w:hAnsi="Calibri" w:cs="Calibri"/>
          <w:sz w:val="24"/>
        </w:rPr>
        <w:t>Head teacher</w:t>
      </w:r>
      <w:r w:rsidR="00B36D67" w:rsidRPr="00C169E2">
        <w:rPr>
          <w:rFonts w:ascii="Calibri" w:hAnsi="Calibri" w:cs="Calibri"/>
          <w:sz w:val="24"/>
        </w:rPr>
        <w:t xml:space="preserve"> or a member of the Senior Leadership Team will email all </w:t>
      </w:r>
      <w:r w:rsidR="001A566E" w:rsidRPr="00C169E2">
        <w:rPr>
          <w:rFonts w:ascii="Calibri" w:hAnsi="Calibri" w:cs="Calibri"/>
          <w:sz w:val="24"/>
        </w:rPr>
        <w:t>staff by</w:t>
      </w:r>
      <w:r w:rsidR="00AC39D5" w:rsidRPr="00C169E2">
        <w:rPr>
          <w:rFonts w:ascii="Calibri" w:hAnsi="Calibri" w:cs="Calibri"/>
          <w:sz w:val="24"/>
        </w:rPr>
        <w:t xml:space="preserve"> </w:t>
      </w:r>
      <w:r w:rsidR="00A27AE0" w:rsidRPr="00C169E2">
        <w:rPr>
          <w:rFonts w:ascii="Calibri" w:hAnsi="Calibri" w:cs="Calibri"/>
          <w:sz w:val="24"/>
        </w:rPr>
        <w:t xml:space="preserve">8.00am </w:t>
      </w:r>
      <w:r w:rsidR="001A566E" w:rsidRPr="00C169E2">
        <w:rPr>
          <w:rFonts w:ascii="Calibri" w:hAnsi="Calibri" w:cs="Calibri"/>
          <w:sz w:val="24"/>
        </w:rPr>
        <w:t>to advise they are acting in an</w:t>
      </w:r>
      <w:r w:rsidR="00AC39D5" w:rsidRPr="00C169E2">
        <w:rPr>
          <w:rFonts w:ascii="Calibri" w:hAnsi="Calibri" w:cs="Calibri"/>
          <w:sz w:val="24"/>
        </w:rPr>
        <w:t xml:space="preserve"> on</w:t>
      </w:r>
      <w:r w:rsidR="0085076C" w:rsidRPr="00C169E2">
        <w:rPr>
          <w:rFonts w:ascii="Calibri" w:hAnsi="Calibri" w:cs="Calibri"/>
          <w:sz w:val="24"/>
        </w:rPr>
        <w:t>-</w:t>
      </w:r>
      <w:r w:rsidR="00AC39D5" w:rsidRPr="00C169E2">
        <w:rPr>
          <w:rFonts w:ascii="Calibri" w:hAnsi="Calibri" w:cs="Calibri"/>
          <w:sz w:val="24"/>
        </w:rPr>
        <w:t>site safeguarding role</w:t>
      </w:r>
      <w:r w:rsidR="00D82487" w:rsidRPr="00C169E2">
        <w:rPr>
          <w:rFonts w:ascii="Calibri" w:hAnsi="Calibri" w:cs="Calibri"/>
          <w:sz w:val="24"/>
        </w:rPr>
        <w:t xml:space="preserve"> together with contact details for the</w:t>
      </w:r>
      <w:r w:rsidR="00A27AE0" w:rsidRPr="00C169E2">
        <w:rPr>
          <w:rFonts w:ascii="Calibri" w:hAnsi="Calibri" w:cs="Calibri"/>
          <w:sz w:val="24"/>
        </w:rPr>
        <w:t xml:space="preserve"> </w:t>
      </w:r>
      <w:r w:rsidR="001A566E" w:rsidRPr="00C169E2">
        <w:rPr>
          <w:rFonts w:ascii="Calibri" w:hAnsi="Calibri" w:cs="Calibri"/>
          <w:sz w:val="24"/>
        </w:rPr>
        <w:t xml:space="preserve">On </w:t>
      </w:r>
      <w:r w:rsidR="00A27AE0" w:rsidRPr="00C169E2">
        <w:rPr>
          <w:rFonts w:ascii="Calibri" w:hAnsi="Calibri" w:cs="Calibri"/>
          <w:sz w:val="24"/>
        </w:rPr>
        <w:t>Duty</w:t>
      </w:r>
      <w:r w:rsidR="00D82487" w:rsidRPr="00C169E2">
        <w:rPr>
          <w:rFonts w:ascii="Calibri" w:hAnsi="Calibri" w:cs="Calibri"/>
          <w:sz w:val="24"/>
        </w:rPr>
        <w:t xml:space="preserve"> DSL or Deputy</w:t>
      </w:r>
      <w:r w:rsidR="001A566E" w:rsidRPr="00C169E2">
        <w:rPr>
          <w:rFonts w:ascii="Calibri" w:hAnsi="Calibri" w:cs="Calibri"/>
          <w:sz w:val="24"/>
        </w:rPr>
        <w:t xml:space="preserve"> On Duty</w:t>
      </w:r>
      <w:r w:rsidR="00D82487" w:rsidRPr="00C169E2">
        <w:rPr>
          <w:rFonts w:ascii="Calibri" w:hAnsi="Calibri" w:cs="Calibri"/>
          <w:sz w:val="24"/>
        </w:rPr>
        <w:t xml:space="preserve"> DSL</w:t>
      </w:r>
      <w:r w:rsidR="00AC39D5" w:rsidRPr="00C169E2">
        <w:rPr>
          <w:rFonts w:ascii="Calibri" w:hAnsi="Calibri" w:cs="Calibri"/>
          <w:sz w:val="24"/>
        </w:rPr>
        <w:t>.</w:t>
      </w:r>
      <w:r w:rsidR="001A566E" w:rsidRPr="00C169E2">
        <w:rPr>
          <w:rFonts w:ascii="Calibri" w:hAnsi="Calibri" w:cs="Calibri"/>
          <w:sz w:val="24"/>
        </w:rPr>
        <w:t xml:space="preserve"> </w:t>
      </w:r>
      <w:r w:rsidRPr="00C169E2">
        <w:rPr>
          <w:rFonts w:ascii="Calibri" w:hAnsi="Calibri" w:cs="Calibri"/>
          <w:sz w:val="24"/>
        </w:rPr>
        <w:t xml:space="preserve"> Trust Safeguarding Lead is also available: Sally Power M: 07867 976901 E: </w:t>
      </w:r>
      <w:hyperlink r:id="rId17" w:history="1">
        <w:r w:rsidRPr="00C169E2">
          <w:rPr>
            <w:rStyle w:val="Hyperlink"/>
            <w:rFonts w:ascii="Calibri" w:hAnsi="Calibri" w:cs="Calibri"/>
            <w:sz w:val="24"/>
          </w:rPr>
          <w:t>sapower@educ.somerset.gov.uk</w:t>
        </w:r>
      </w:hyperlink>
      <w:r w:rsidRPr="00C169E2">
        <w:rPr>
          <w:rFonts w:ascii="Calibri" w:hAnsi="Calibri" w:cs="Calibri"/>
          <w:sz w:val="24"/>
        </w:rPr>
        <w:t xml:space="preserve"> </w:t>
      </w:r>
    </w:p>
    <w:p w14:paraId="71CD3E6E" w14:textId="2BEF07E1" w:rsidR="00EF4321" w:rsidRPr="00C169E2" w:rsidRDefault="00EF4321" w:rsidP="00C169E2">
      <w:pPr>
        <w:rPr>
          <w:rFonts w:ascii="Calibri" w:hAnsi="Calibri" w:cs="Calibri"/>
          <w:sz w:val="24"/>
        </w:rPr>
      </w:pPr>
      <w:r w:rsidRPr="00C169E2">
        <w:rPr>
          <w:rFonts w:ascii="Calibri" w:hAnsi="Calibri" w:cs="Calibri"/>
          <w:sz w:val="24"/>
        </w:rPr>
        <w:t>As more children begin the phased return to their school, we will</w:t>
      </w:r>
      <w:r w:rsidR="00095776" w:rsidRPr="00C169E2">
        <w:rPr>
          <w:rFonts w:ascii="Calibri" w:hAnsi="Calibri" w:cs="Calibri"/>
          <w:sz w:val="24"/>
        </w:rPr>
        <w:t xml:space="preserve"> ensure the DSL and DDSL is</w:t>
      </w:r>
      <w:r w:rsidRPr="00C169E2">
        <w:rPr>
          <w:rFonts w:ascii="Calibri" w:hAnsi="Calibri" w:cs="Calibri"/>
          <w:sz w:val="24"/>
        </w:rPr>
        <w:t xml:space="preserve"> available to provide continuous support </w:t>
      </w:r>
      <w:r w:rsidR="00095776" w:rsidRPr="00C169E2">
        <w:rPr>
          <w:rFonts w:ascii="Calibri" w:hAnsi="Calibri" w:cs="Calibri"/>
          <w:sz w:val="24"/>
        </w:rPr>
        <w:t>to staff and children who report new safeguarding concerns.</w:t>
      </w:r>
    </w:p>
    <w:p w14:paraId="0C0E0F9E" w14:textId="1EC92C5C" w:rsidR="00095776" w:rsidRPr="00C169E2" w:rsidRDefault="00095776" w:rsidP="00C169E2">
      <w:pPr>
        <w:rPr>
          <w:rFonts w:ascii="Calibri" w:hAnsi="Calibri" w:cs="Calibri"/>
          <w:sz w:val="24"/>
        </w:rPr>
      </w:pPr>
      <w:r w:rsidRPr="00C169E2">
        <w:rPr>
          <w:rFonts w:ascii="Calibri" w:hAnsi="Calibri" w:cs="Calibri"/>
          <w:sz w:val="24"/>
        </w:rPr>
        <w:lastRenderedPageBreak/>
        <w:t>Where possible our schools will ensure they are aware of any changes to our children’s health, wellbeing and welfare prior to returning to school.  These changes will be accurately recorded and appropriate pastoral support implemented in conjunction with the voice and needs of the child.</w:t>
      </w:r>
    </w:p>
    <w:p w14:paraId="3F7C71F6" w14:textId="6DDA7669" w:rsidR="00B23B56" w:rsidRPr="00C169E2" w:rsidRDefault="0085076C" w:rsidP="00C169E2">
      <w:pPr>
        <w:rPr>
          <w:rFonts w:ascii="Calibri" w:hAnsi="Calibri" w:cs="Calibri"/>
          <w:sz w:val="24"/>
        </w:rPr>
      </w:pPr>
      <w:r w:rsidRPr="00C169E2">
        <w:rPr>
          <w:rFonts w:ascii="Calibri" w:hAnsi="Calibri" w:cs="Calibri"/>
          <w:sz w:val="24"/>
        </w:rPr>
        <w:t>Staff</w:t>
      </w:r>
      <w:r w:rsidR="00D05BA7" w:rsidRPr="00C169E2">
        <w:rPr>
          <w:rFonts w:ascii="Calibri" w:hAnsi="Calibri" w:cs="Calibri"/>
          <w:sz w:val="24"/>
        </w:rPr>
        <w:t xml:space="preserve"> in our schools</w:t>
      </w:r>
      <w:r w:rsidRPr="00C169E2">
        <w:rPr>
          <w:rFonts w:ascii="Calibri" w:hAnsi="Calibri" w:cs="Calibri"/>
          <w:sz w:val="24"/>
        </w:rPr>
        <w:t xml:space="preserve"> will continue to follow the </w:t>
      </w:r>
      <w:r w:rsidR="00671695" w:rsidRPr="00C169E2">
        <w:rPr>
          <w:rFonts w:ascii="Calibri" w:hAnsi="Calibri" w:cs="Calibri"/>
          <w:sz w:val="24"/>
        </w:rPr>
        <w:t xml:space="preserve">Safeguarding and </w:t>
      </w:r>
      <w:r w:rsidRPr="00C169E2">
        <w:rPr>
          <w:rFonts w:ascii="Calibri" w:hAnsi="Calibri" w:cs="Calibri"/>
          <w:sz w:val="24"/>
        </w:rPr>
        <w:t xml:space="preserve">Child Protection procedure and advise the safeguarding leads </w:t>
      </w:r>
      <w:r w:rsidR="00000EEE" w:rsidRPr="00C169E2">
        <w:rPr>
          <w:rFonts w:ascii="Calibri" w:hAnsi="Calibri" w:cs="Calibri"/>
          <w:sz w:val="24"/>
        </w:rPr>
        <w:t>immediately about</w:t>
      </w:r>
      <w:r w:rsidRPr="00C169E2">
        <w:rPr>
          <w:rFonts w:ascii="Calibri" w:hAnsi="Calibri" w:cs="Calibri"/>
          <w:sz w:val="24"/>
        </w:rPr>
        <w:t xml:space="preserve"> </w:t>
      </w:r>
      <w:r w:rsidR="00B45BC3" w:rsidRPr="00C169E2">
        <w:rPr>
          <w:rFonts w:ascii="Calibri" w:hAnsi="Calibri" w:cs="Calibri"/>
          <w:sz w:val="24"/>
        </w:rPr>
        <w:t xml:space="preserve">concerns </w:t>
      </w:r>
      <w:r w:rsidR="00000EEE" w:rsidRPr="00C169E2">
        <w:rPr>
          <w:rFonts w:ascii="Calibri" w:hAnsi="Calibri" w:cs="Calibri"/>
          <w:sz w:val="24"/>
        </w:rPr>
        <w:t xml:space="preserve">they have </w:t>
      </w:r>
      <w:r w:rsidR="00B45BC3" w:rsidRPr="00C169E2">
        <w:rPr>
          <w:rFonts w:ascii="Calibri" w:hAnsi="Calibri" w:cs="Calibri"/>
          <w:sz w:val="24"/>
        </w:rPr>
        <w:t>about any child, whether in school or not.</w:t>
      </w:r>
      <w:r w:rsidR="00806D89" w:rsidRPr="00C169E2">
        <w:rPr>
          <w:rFonts w:ascii="Calibri" w:hAnsi="Calibri" w:cs="Calibri"/>
          <w:sz w:val="24"/>
        </w:rPr>
        <w:t xml:space="preserve"> </w:t>
      </w:r>
    </w:p>
    <w:p w14:paraId="7542B22F" w14:textId="4CFEB651" w:rsidR="00691B7C" w:rsidRPr="00C169E2" w:rsidRDefault="00EC32F2" w:rsidP="00C169E2">
      <w:pPr>
        <w:rPr>
          <w:rFonts w:ascii="Calibri" w:hAnsi="Calibri" w:cs="Calibri"/>
          <w:sz w:val="24"/>
        </w:rPr>
      </w:pPr>
      <w:r w:rsidRPr="00C169E2">
        <w:rPr>
          <w:rFonts w:ascii="Calibri" w:hAnsi="Calibri" w:cs="Calibri"/>
          <w:sz w:val="24"/>
        </w:rPr>
        <w:t xml:space="preserve">Where a child is at risk of significant harm there </w:t>
      </w:r>
      <w:r w:rsidR="008D1785" w:rsidRPr="00C169E2">
        <w:rPr>
          <w:rFonts w:ascii="Calibri" w:hAnsi="Calibri" w:cs="Calibri"/>
          <w:sz w:val="24"/>
        </w:rPr>
        <w:t>may</w:t>
      </w:r>
      <w:r w:rsidRPr="00C169E2">
        <w:rPr>
          <w:rFonts w:ascii="Calibri" w:hAnsi="Calibri" w:cs="Calibri"/>
          <w:sz w:val="24"/>
        </w:rPr>
        <w:t xml:space="preserve"> be a need to be persistent </w:t>
      </w:r>
      <w:r w:rsidR="008D1785" w:rsidRPr="00C169E2">
        <w:rPr>
          <w:rFonts w:ascii="Calibri" w:hAnsi="Calibri" w:cs="Calibri"/>
          <w:sz w:val="24"/>
        </w:rPr>
        <w:t xml:space="preserve">in referring concerns to the local authority. </w:t>
      </w:r>
      <w:r w:rsidRPr="00C169E2">
        <w:rPr>
          <w:rFonts w:ascii="Calibri" w:hAnsi="Calibri" w:cs="Calibri"/>
          <w:sz w:val="24"/>
        </w:rPr>
        <w:t>The arrangements for contacting children’s services are</w:t>
      </w:r>
      <w:r w:rsidR="008D1785" w:rsidRPr="00C169E2">
        <w:rPr>
          <w:rFonts w:ascii="Calibri" w:hAnsi="Calibri" w:cs="Calibri"/>
          <w:sz w:val="24"/>
        </w:rPr>
        <w:t>:</w:t>
      </w:r>
    </w:p>
    <w:p w14:paraId="2794B14B" w14:textId="252AFE93" w:rsidR="008D1785" w:rsidRPr="00C169E2" w:rsidRDefault="00671695" w:rsidP="00C169E2">
      <w:pPr>
        <w:rPr>
          <w:rFonts w:ascii="Calibri" w:hAnsi="Calibri" w:cs="Calibri"/>
          <w:b/>
          <w:color w:val="2F5496" w:themeColor="accent1" w:themeShade="BF"/>
          <w:sz w:val="24"/>
        </w:rPr>
      </w:pPr>
      <w:r w:rsidRPr="00C169E2">
        <w:rPr>
          <w:rFonts w:ascii="Calibri" w:hAnsi="Calibri" w:cs="Calibri"/>
          <w:b/>
          <w:color w:val="2F5496" w:themeColor="accent1" w:themeShade="BF"/>
          <w:sz w:val="24"/>
        </w:rPr>
        <w:t>Somerset Direct please call: 0300 123 2224</w:t>
      </w:r>
    </w:p>
    <w:p w14:paraId="75B13E94" w14:textId="47984BEC" w:rsidR="00AA2350" w:rsidRPr="00C169E2" w:rsidRDefault="008D1785" w:rsidP="00C169E2">
      <w:pPr>
        <w:rPr>
          <w:rFonts w:ascii="Calibri" w:hAnsi="Calibri" w:cs="Calibri"/>
          <w:sz w:val="24"/>
        </w:rPr>
      </w:pPr>
      <w:r w:rsidRPr="00C169E2">
        <w:rPr>
          <w:rFonts w:ascii="Calibri" w:hAnsi="Calibri" w:cs="Calibri"/>
          <w:sz w:val="24"/>
        </w:rPr>
        <w:t xml:space="preserve">Should </w:t>
      </w:r>
      <w:r w:rsidR="00D05BA7" w:rsidRPr="00C169E2">
        <w:rPr>
          <w:rFonts w:ascii="Calibri" w:hAnsi="Calibri" w:cs="Calibri"/>
          <w:sz w:val="24"/>
        </w:rPr>
        <w:t>a child in our school’s</w:t>
      </w:r>
      <w:r w:rsidR="000C1506" w:rsidRPr="00C169E2">
        <w:rPr>
          <w:rFonts w:ascii="Calibri" w:hAnsi="Calibri" w:cs="Calibri"/>
          <w:sz w:val="24"/>
        </w:rPr>
        <w:t xml:space="preserve"> view be at risk of </w:t>
      </w:r>
      <w:r w:rsidR="00D05BA7" w:rsidRPr="00C169E2">
        <w:rPr>
          <w:rFonts w:ascii="Calibri" w:hAnsi="Calibri" w:cs="Calibri"/>
          <w:sz w:val="24"/>
        </w:rPr>
        <w:t xml:space="preserve">immediate and </w:t>
      </w:r>
      <w:r w:rsidR="000C1506" w:rsidRPr="00C169E2">
        <w:rPr>
          <w:rFonts w:ascii="Calibri" w:hAnsi="Calibri" w:cs="Calibri"/>
          <w:sz w:val="24"/>
        </w:rPr>
        <w:t>sig</w:t>
      </w:r>
      <w:r w:rsidR="005D3F53" w:rsidRPr="00C169E2">
        <w:rPr>
          <w:rFonts w:ascii="Calibri" w:hAnsi="Calibri" w:cs="Calibri"/>
          <w:sz w:val="24"/>
        </w:rPr>
        <w:t>nificant harm and local partners</w:t>
      </w:r>
      <w:r w:rsidR="000C1506" w:rsidRPr="00C169E2">
        <w:rPr>
          <w:rFonts w:ascii="Calibri" w:hAnsi="Calibri" w:cs="Calibri"/>
          <w:sz w:val="24"/>
        </w:rPr>
        <w:t xml:space="preserve"> are not able to respond, the school will</w:t>
      </w:r>
      <w:r w:rsidR="00DD25B1" w:rsidRPr="00C169E2">
        <w:rPr>
          <w:rFonts w:ascii="Calibri" w:hAnsi="Calibri" w:cs="Calibri"/>
          <w:sz w:val="24"/>
        </w:rPr>
        <w:t xml:space="preserve"> immediately</w:t>
      </w:r>
      <w:r w:rsidR="00D05BA7" w:rsidRPr="00C169E2">
        <w:rPr>
          <w:rFonts w:ascii="Calibri" w:hAnsi="Calibri" w:cs="Calibri"/>
          <w:sz w:val="24"/>
        </w:rPr>
        <w:t xml:space="preserve"> call the police.</w:t>
      </w:r>
    </w:p>
    <w:p w14:paraId="3CF4C45F" w14:textId="5CEE5703" w:rsidR="00810054" w:rsidRPr="00C169E2" w:rsidRDefault="00810054" w:rsidP="00C169E2">
      <w:pPr>
        <w:rPr>
          <w:rFonts w:ascii="Calibri" w:hAnsi="Calibri" w:cs="Calibri"/>
          <w:b/>
          <w:sz w:val="24"/>
        </w:rPr>
      </w:pPr>
      <w:r w:rsidRPr="00C169E2">
        <w:rPr>
          <w:rFonts w:ascii="Calibri" w:hAnsi="Calibri" w:cs="Calibri"/>
          <w:b/>
          <w:sz w:val="24"/>
        </w:rPr>
        <w:t>Vulnerable children</w:t>
      </w:r>
    </w:p>
    <w:p w14:paraId="77330F21" w14:textId="1C85D2F1" w:rsidR="00810054" w:rsidRPr="00C169E2" w:rsidRDefault="00810054" w:rsidP="00C169E2">
      <w:pPr>
        <w:rPr>
          <w:rFonts w:ascii="Calibri" w:hAnsi="Calibri" w:cs="Calibri"/>
          <w:sz w:val="24"/>
        </w:rPr>
      </w:pPr>
      <w:r w:rsidRPr="00C169E2">
        <w:rPr>
          <w:rFonts w:ascii="Calibri" w:hAnsi="Calibri" w:cs="Calibri"/>
          <w:sz w:val="24"/>
        </w:rPr>
        <w:t xml:space="preserve">Vulnerable children include children who are supported by social care, those with safeguarding and welfare needs, including child in need plans, on child protection plans, ‘looked after’ children, young carers, disabled children and those with education and people up to the age of 25 with education with health and care (EHC) plans.  A child may also be deemed to be vulnerable if they have been assessed as being in need or otherwise meet the definition in section 17 of the Children Act 1989.  </w:t>
      </w:r>
    </w:p>
    <w:p w14:paraId="36B473BA" w14:textId="7E5652B5" w:rsidR="00810054" w:rsidRPr="00C169E2" w:rsidRDefault="00810054" w:rsidP="00C169E2">
      <w:pPr>
        <w:rPr>
          <w:rFonts w:ascii="Calibri" w:hAnsi="Calibri" w:cs="Calibri"/>
          <w:sz w:val="24"/>
        </w:rPr>
      </w:pPr>
      <w:r w:rsidRPr="00C169E2">
        <w:rPr>
          <w:rFonts w:ascii="Calibri" w:hAnsi="Calibri" w:cs="Calibri"/>
          <w:sz w:val="24"/>
        </w:rPr>
        <w:t xml:space="preserve">Those with an EHC plan will be risk-assessed by our schools in consultation with the local authority and parents, to decide whether they need to continue to be offered a school place in order to meet their needs, or whether they can safely have their needs met at home.   </w:t>
      </w:r>
      <w:r w:rsidR="00100802" w:rsidRPr="00C169E2">
        <w:rPr>
          <w:rFonts w:ascii="Calibri" w:hAnsi="Calibri" w:cs="Calibri"/>
          <w:sz w:val="24"/>
        </w:rPr>
        <w:t xml:space="preserve">Our schools </w:t>
      </w:r>
      <w:r w:rsidRPr="00C169E2">
        <w:rPr>
          <w:rFonts w:ascii="Calibri" w:hAnsi="Calibri" w:cs="Calibri"/>
          <w:sz w:val="24"/>
        </w:rPr>
        <w:t xml:space="preserve">will ensure that any decision made will be logged and </w:t>
      </w:r>
      <w:r w:rsidR="00100802" w:rsidRPr="00C169E2">
        <w:rPr>
          <w:rFonts w:ascii="Calibri" w:hAnsi="Calibri" w:cs="Calibri"/>
          <w:sz w:val="24"/>
        </w:rPr>
        <w:t xml:space="preserve">risk assessments </w:t>
      </w:r>
      <w:r w:rsidRPr="00C169E2">
        <w:rPr>
          <w:rFonts w:ascii="Calibri" w:hAnsi="Calibri" w:cs="Calibri"/>
          <w:sz w:val="24"/>
        </w:rPr>
        <w:t>reviewed regularly and a copy maintained of th</w:t>
      </w:r>
      <w:r w:rsidR="00100802" w:rsidRPr="00C169E2">
        <w:rPr>
          <w:rFonts w:ascii="Calibri" w:hAnsi="Calibri" w:cs="Calibri"/>
          <w:sz w:val="24"/>
        </w:rPr>
        <w:t>e child’s file.</w:t>
      </w:r>
      <w:r w:rsidRPr="00C169E2">
        <w:rPr>
          <w:rFonts w:ascii="Calibri" w:hAnsi="Calibri" w:cs="Calibri"/>
          <w:sz w:val="24"/>
        </w:rPr>
        <w:t xml:space="preserve">   </w:t>
      </w:r>
    </w:p>
    <w:p w14:paraId="50AFE695" w14:textId="1567DC8C" w:rsidR="004F2A23" w:rsidRPr="00C169E2" w:rsidRDefault="004F2A23" w:rsidP="00C169E2">
      <w:pPr>
        <w:rPr>
          <w:rFonts w:ascii="Calibri" w:hAnsi="Calibri" w:cs="Calibri"/>
          <w:sz w:val="24"/>
        </w:rPr>
      </w:pPr>
      <w:r w:rsidRPr="00C169E2">
        <w:rPr>
          <w:rFonts w:ascii="Calibri" w:hAnsi="Calibri" w:cs="Calibri"/>
          <w:sz w:val="24"/>
        </w:rPr>
        <w:lastRenderedPageBreak/>
        <w:t>Our schools will continue to offer places to our vulnerable children, continually risk assessing with local authority, parents/carers and young people taking into consideration their individual circumstances.  Our schools will continue to work towards a phased return for more children and young people.</w:t>
      </w:r>
    </w:p>
    <w:p w14:paraId="07B9DBC7" w14:textId="77777777" w:rsidR="00C5752B" w:rsidRPr="00C169E2" w:rsidRDefault="00C5752B" w:rsidP="00C169E2">
      <w:pPr>
        <w:rPr>
          <w:rFonts w:ascii="Calibri" w:hAnsi="Calibri" w:cs="Calibri"/>
          <w:b/>
          <w:sz w:val="24"/>
        </w:rPr>
      </w:pPr>
      <w:r w:rsidRPr="00C169E2">
        <w:rPr>
          <w:rFonts w:ascii="Calibri" w:hAnsi="Calibri" w:cs="Calibri"/>
          <w:b/>
          <w:sz w:val="24"/>
        </w:rPr>
        <w:t xml:space="preserve">Identifying Vulnerable Children COVID19 </w:t>
      </w:r>
    </w:p>
    <w:p w14:paraId="659F9013" w14:textId="1D7D2F91" w:rsidR="00C5752B" w:rsidRPr="00C169E2" w:rsidRDefault="00100802" w:rsidP="00C169E2">
      <w:pPr>
        <w:rPr>
          <w:rFonts w:ascii="Calibri" w:hAnsi="Calibri" w:cs="Calibri"/>
          <w:sz w:val="24"/>
        </w:rPr>
      </w:pPr>
      <w:r w:rsidRPr="00C169E2">
        <w:rPr>
          <w:rFonts w:ascii="Calibri" w:hAnsi="Calibri" w:cs="Calibri"/>
          <w:sz w:val="24"/>
        </w:rPr>
        <w:t>T</w:t>
      </w:r>
      <w:r w:rsidR="00C5752B" w:rsidRPr="00C169E2">
        <w:rPr>
          <w:rFonts w:ascii="Calibri" w:hAnsi="Calibri" w:cs="Calibri"/>
          <w:sz w:val="24"/>
        </w:rPr>
        <w:t xml:space="preserve">here is the expectation that children who have a social worker must attend school during COVID19 partial closures, unless agreed and </w:t>
      </w:r>
      <w:r w:rsidR="00EA1670" w:rsidRPr="00C169E2">
        <w:rPr>
          <w:rFonts w:ascii="Calibri" w:hAnsi="Calibri" w:cs="Calibri"/>
          <w:sz w:val="24"/>
        </w:rPr>
        <w:t>recorded otherwise.  Our schools</w:t>
      </w:r>
      <w:r w:rsidR="00C5752B" w:rsidRPr="00C169E2">
        <w:rPr>
          <w:rFonts w:ascii="Calibri" w:hAnsi="Calibri" w:cs="Calibri"/>
          <w:sz w:val="24"/>
        </w:rPr>
        <w:t xml:space="preserve"> will have special consideration for the following groups of children:   </w:t>
      </w:r>
    </w:p>
    <w:p w14:paraId="481730C7" w14:textId="60B6397D" w:rsidR="00C5752B" w:rsidRPr="00C169E2" w:rsidRDefault="00C5752B" w:rsidP="00C169E2">
      <w:pPr>
        <w:rPr>
          <w:rFonts w:ascii="Calibri" w:hAnsi="Calibri" w:cs="Calibri"/>
          <w:sz w:val="24"/>
        </w:rPr>
      </w:pPr>
      <w:r w:rsidRPr="00C169E2">
        <w:rPr>
          <w:rFonts w:ascii="Calibri" w:hAnsi="Calibri" w:cs="Calibri"/>
          <w:sz w:val="24"/>
        </w:rPr>
        <w:t>• Children who are subje</w:t>
      </w:r>
      <w:r w:rsidR="00EA1670" w:rsidRPr="00C169E2">
        <w:rPr>
          <w:rFonts w:ascii="Calibri" w:hAnsi="Calibri" w:cs="Calibri"/>
          <w:sz w:val="24"/>
        </w:rPr>
        <w:t>ct to a child protection plan</w:t>
      </w:r>
      <w:r w:rsidRPr="00C169E2">
        <w:rPr>
          <w:rFonts w:ascii="Calibri" w:hAnsi="Calibri" w:cs="Calibri"/>
          <w:sz w:val="24"/>
        </w:rPr>
        <w:t xml:space="preserve"> </w:t>
      </w:r>
    </w:p>
    <w:p w14:paraId="6BF9A218" w14:textId="77777777" w:rsidR="00C5752B" w:rsidRPr="00C169E2" w:rsidRDefault="00C5752B" w:rsidP="00C169E2">
      <w:pPr>
        <w:rPr>
          <w:rFonts w:ascii="Calibri" w:hAnsi="Calibri" w:cs="Calibri"/>
          <w:sz w:val="24"/>
        </w:rPr>
      </w:pPr>
      <w:r w:rsidRPr="00C169E2">
        <w:rPr>
          <w:rFonts w:ascii="Calibri" w:hAnsi="Calibri" w:cs="Calibri"/>
          <w:sz w:val="24"/>
        </w:rPr>
        <w:t>• Children who have, or have previously had, a social worker involvement;</w:t>
      </w:r>
    </w:p>
    <w:p w14:paraId="25844B74" w14:textId="77777777" w:rsidR="00100802" w:rsidRPr="00C169E2" w:rsidRDefault="00C5752B" w:rsidP="00C169E2">
      <w:pPr>
        <w:rPr>
          <w:rFonts w:ascii="Calibri" w:hAnsi="Calibri" w:cs="Calibri"/>
          <w:sz w:val="24"/>
        </w:rPr>
      </w:pPr>
      <w:r w:rsidRPr="00C169E2">
        <w:rPr>
          <w:rFonts w:ascii="Calibri" w:hAnsi="Calibri" w:cs="Calibri"/>
          <w:sz w:val="24"/>
        </w:rPr>
        <w:t>• Looked After Children;</w:t>
      </w:r>
    </w:p>
    <w:p w14:paraId="5A9DEA49" w14:textId="77777777" w:rsidR="00100802" w:rsidRPr="00C169E2" w:rsidRDefault="00C5752B" w:rsidP="00C169E2">
      <w:pPr>
        <w:rPr>
          <w:rFonts w:ascii="Calibri" w:hAnsi="Calibri" w:cs="Calibri"/>
          <w:sz w:val="24"/>
        </w:rPr>
      </w:pPr>
      <w:r w:rsidRPr="00C169E2">
        <w:rPr>
          <w:rFonts w:ascii="Calibri" w:hAnsi="Calibri" w:cs="Calibri"/>
          <w:sz w:val="24"/>
        </w:rPr>
        <w:t>• Previously Looked After Children;</w:t>
      </w:r>
    </w:p>
    <w:p w14:paraId="01CA6178" w14:textId="77777777" w:rsidR="00100802" w:rsidRPr="00C169E2" w:rsidRDefault="00C5752B" w:rsidP="00C169E2">
      <w:pPr>
        <w:rPr>
          <w:rFonts w:ascii="Calibri" w:hAnsi="Calibri" w:cs="Calibri"/>
          <w:sz w:val="24"/>
        </w:rPr>
      </w:pPr>
      <w:r w:rsidRPr="00C169E2">
        <w:rPr>
          <w:rFonts w:ascii="Calibri" w:hAnsi="Calibri" w:cs="Calibri"/>
          <w:sz w:val="24"/>
        </w:rPr>
        <w:t xml:space="preserve">• Children with an EHCP; </w:t>
      </w:r>
    </w:p>
    <w:p w14:paraId="6B4407A6" w14:textId="77777777" w:rsidR="00100802" w:rsidRPr="00C169E2" w:rsidRDefault="00C5752B" w:rsidP="00C169E2">
      <w:pPr>
        <w:rPr>
          <w:rFonts w:ascii="Calibri" w:hAnsi="Calibri" w:cs="Calibri"/>
          <w:sz w:val="24"/>
        </w:rPr>
      </w:pPr>
      <w:r w:rsidRPr="00C169E2">
        <w:rPr>
          <w:rFonts w:ascii="Calibri" w:hAnsi="Calibri" w:cs="Calibri"/>
          <w:sz w:val="24"/>
        </w:rPr>
        <w:t>• Children in which the school have previous raised concern</w:t>
      </w:r>
    </w:p>
    <w:p w14:paraId="0DCB52F5" w14:textId="77777777" w:rsidR="00100802" w:rsidRPr="00C169E2" w:rsidRDefault="00100802" w:rsidP="00C169E2">
      <w:pPr>
        <w:rPr>
          <w:rFonts w:ascii="Calibri" w:hAnsi="Calibri" w:cs="Calibri"/>
          <w:sz w:val="24"/>
        </w:rPr>
      </w:pPr>
      <w:r w:rsidRPr="00C169E2">
        <w:rPr>
          <w:rFonts w:ascii="Calibri" w:hAnsi="Calibri" w:cs="Calibri"/>
          <w:sz w:val="24"/>
        </w:rPr>
        <w:t>• Children who are pending social care allocation;</w:t>
      </w:r>
    </w:p>
    <w:p w14:paraId="59089119" w14:textId="77777777" w:rsidR="00100802" w:rsidRPr="00C169E2" w:rsidRDefault="00100802" w:rsidP="00C169E2">
      <w:pPr>
        <w:rPr>
          <w:rFonts w:ascii="Calibri" w:hAnsi="Calibri" w:cs="Calibri"/>
          <w:sz w:val="24"/>
        </w:rPr>
      </w:pPr>
      <w:r w:rsidRPr="00C169E2">
        <w:rPr>
          <w:rFonts w:ascii="Calibri" w:hAnsi="Calibri" w:cs="Calibri"/>
          <w:sz w:val="24"/>
        </w:rPr>
        <w:t>• Children of keyworkers;</w:t>
      </w:r>
    </w:p>
    <w:p w14:paraId="445A6170" w14:textId="77777777" w:rsidR="00100802" w:rsidRPr="00C169E2" w:rsidRDefault="00100802" w:rsidP="00C169E2">
      <w:pPr>
        <w:rPr>
          <w:rFonts w:ascii="Calibri" w:hAnsi="Calibri" w:cs="Calibri"/>
          <w:sz w:val="24"/>
        </w:rPr>
      </w:pPr>
      <w:r w:rsidRPr="00C169E2">
        <w:rPr>
          <w:rFonts w:ascii="Calibri" w:hAnsi="Calibri" w:cs="Calibri"/>
          <w:sz w:val="24"/>
        </w:rPr>
        <w:t xml:space="preserve">• Children in alternative education; </w:t>
      </w:r>
    </w:p>
    <w:p w14:paraId="3DBD5231" w14:textId="412B3C8B" w:rsidR="00C169E2" w:rsidRPr="00C169E2" w:rsidRDefault="00100802" w:rsidP="00C169E2">
      <w:pPr>
        <w:rPr>
          <w:rFonts w:ascii="Calibri" w:hAnsi="Calibri" w:cs="Calibri"/>
          <w:sz w:val="24"/>
        </w:rPr>
      </w:pPr>
      <w:r w:rsidRPr="00C169E2">
        <w:rPr>
          <w:rFonts w:ascii="Calibri" w:hAnsi="Calibri" w:cs="Calibri"/>
          <w:sz w:val="24"/>
        </w:rPr>
        <w:t>• Children who are being educated off site or at home.</w:t>
      </w:r>
    </w:p>
    <w:p w14:paraId="15663848" w14:textId="73BDC803" w:rsidR="00C169E2" w:rsidRPr="00C169E2" w:rsidRDefault="00C169E2" w:rsidP="00C169E2">
      <w:pPr>
        <w:rPr>
          <w:rFonts w:ascii="Calibri" w:hAnsi="Calibri" w:cs="Calibri"/>
          <w:sz w:val="24"/>
        </w:rPr>
      </w:pPr>
      <w:r w:rsidRPr="00C169E2">
        <w:rPr>
          <w:rFonts w:ascii="Calibri" w:hAnsi="Calibri" w:cs="Calibri"/>
          <w:sz w:val="24"/>
        </w:rPr>
        <w:t xml:space="preserve">Our schools will ensure that any child identified as vulnerable </w:t>
      </w:r>
      <w:r w:rsidR="002374E2">
        <w:rPr>
          <w:rFonts w:ascii="Calibri" w:hAnsi="Calibri" w:cs="Calibri"/>
          <w:sz w:val="24"/>
        </w:rPr>
        <w:t>who continues</w:t>
      </w:r>
      <w:r w:rsidRPr="00C169E2">
        <w:rPr>
          <w:rFonts w:ascii="Calibri" w:hAnsi="Calibri" w:cs="Calibri"/>
          <w:sz w:val="24"/>
        </w:rPr>
        <w:t xml:space="preserve"> being educated at home, will have a welfare call carried out. The DSL or Deputy DSL will ensure that the welfare call is recorded and actioned appropriately and when necessary referred to other agencies.      </w:t>
      </w:r>
    </w:p>
    <w:p w14:paraId="0D89D8A2" w14:textId="53516CC3" w:rsidR="00C169E2" w:rsidRPr="00C169E2" w:rsidRDefault="00C169E2" w:rsidP="00C169E2">
      <w:pPr>
        <w:rPr>
          <w:rFonts w:ascii="Calibri" w:hAnsi="Calibri" w:cs="Calibri"/>
          <w:sz w:val="24"/>
        </w:rPr>
      </w:pPr>
      <w:r w:rsidRPr="00C169E2">
        <w:rPr>
          <w:rFonts w:ascii="Calibri" w:hAnsi="Calibri" w:cs="Calibri"/>
          <w:sz w:val="24"/>
        </w:rPr>
        <w:lastRenderedPageBreak/>
        <w:t>If for any reason the DSL or Deputy DSL are unable to carry out the welfare check call the dedicated Safeguarding and Child Protection Team will carry out the call.</w:t>
      </w:r>
    </w:p>
    <w:p w14:paraId="7C487459" w14:textId="77777777" w:rsidR="00C169E2" w:rsidRPr="00C169E2" w:rsidRDefault="00C169E2" w:rsidP="00C169E2">
      <w:pPr>
        <w:rPr>
          <w:rFonts w:ascii="Calibri" w:hAnsi="Calibri" w:cs="Calibri"/>
          <w:sz w:val="24"/>
        </w:rPr>
      </w:pPr>
      <w:r w:rsidRPr="00C169E2">
        <w:rPr>
          <w:rFonts w:ascii="Calibri" w:hAnsi="Calibri" w:cs="Calibri"/>
          <w:sz w:val="24"/>
        </w:rPr>
        <w:t xml:space="preserve">This will be recorded as above and maintained if concerns are raised escalated through to the appropriate routes.   </w:t>
      </w:r>
    </w:p>
    <w:p w14:paraId="79087040" w14:textId="77777777" w:rsidR="002374E2" w:rsidRDefault="00C169E2" w:rsidP="00C169E2">
      <w:pPr>
        <w:rPr>
          <w:rFonts w:ascii="Calibri" w:hAnsi="Calibri" w:cs="Calibri"/>
          <w:sz w:val="24"/>
        </w:rPr>
      </w:pPr>
      <w:r w:rsidRPr="00C169E2">
        <w:rPr>
          <w:rFonts w:ascii="Calibri" w:hAnsi="Calibri" w:cs="Calibri"/>
          <w:sz w:val="24"/>
        </w:rPr>
        <w:t xml:space="preserve">Clear and effective communication will take place between our schools and the child’s social worker, the local authority, virtual school head (VSH) for looked-after and previously looked-after children to ensure that a child does not fall off the statutory radar. It is important to remember that our schools continue to maintain a responsibility for the child’s welfare even if the child is not being educated on site.   </w:t>
      </w:r>
    </w:p>
    <w:p w14:paraId="4885F5A7" w14:textId="5C3378CC" w:rsidR="002374E2" w:rsidRPr="00C169E2" w:rsidRDefault="002374E2" w:rsidP="002374E2">
      <w:pPr>
        <w:rPr>
          <w:rFonts w:ascii="Calibri" w:hAnsi="Calibri" w:cs="Calibri"/>
          <w:sz w:val="24"/>
        </w:rPr>
      </w:pPr>
      <w:r w:rsidRPr="00C169E2">
        <w:rPr>
          <w:rFonts w:ascii="Calibri" w:hAnsi="Calibri" w:cs="Calibri"/>
          <w:sz w:val="24"/>
        </w:rPr>
        <w:t>Our schools will continue to offer p</w:t>
      </w:r>
      <w:r w:rsidR="00AE6D52">
        <w:rPr>
          <w:rFonts w:ascii="Calibri" w:hAnsi="Calibri" w:cs="Calibri"/>
          <w:sz w:val="24"/>
        </w:rPr>
        <w:t xml:space="preserve">laces to our vulnerable young people and </w:t>
      </w:r>
      <w:r>
        <w:rPr>
          <w:rFonts w:ascii="Calibri" w:hAnsi="Calibri" w:cs="Calibri"/>
          <w:sz w:val="24"/>
        </w:rPr>
        <w:t>children who would benefit from attending school</w:t>
      </w:r>
      <w:r w:rsidRPr="00C169E2">
        <w:rPr>
          <w:rFonts w:ascii="Calibri" w:hAnsi="Calibri" w:cs="Calibri"/>
          <w:sz w:val="24"/>
        </w:rPr>
        <w:t>, continually risk assessing with local authority, parents/carers and young people taking into consideration their individual circumstances.  Our schools will continue to work towards a phased return for more children and young people.</w:t>
      </w:r>
    </w:p>
    <w:p w14:paraId="79377FF2" w14:textId="77777777" w:rsidR="00C169E2" w:rsidRPr="00C169E2" w:rsidRDefault="00C169E2" w:rsidP="00C169E2">
      <w:pPr>
        <w:rPr>
          <w:rFonts w:ascii="Calibri" w:hAnsi="Calibri" w:cs="Calibri"/>
          <w:sz w:val="24"/>
        </w:rPr>
      </w:pPr>
      <w:r w:rsidRPr="00C169E2">
        <w:rPr>
          <w:rFonts w:ascii="Calibri" w:hAnsi="Calibri" w:cs="Calibri"/>
          <w:b/>
          <w:sz w:val="24"/>
        </w:rPr>
        <w:t>Children</w:t>
      </w:r>
      <w:r w:rsidRPr="00C169E2">
        <w:rPr>
          <w:rFonts w:ascii="Calibri" w:hAnsi="Calibri" w:cs="Calibri"/>
          <w:sz w:val="24"/>
        </w:rPr>
        <w:t xml:space="preserve"> not meeting the ‘vulnerable definition’  </w:t>
      </w:r>
    </w:p>
    <w:p w14:paraId="61346C96" w14:textId="77777777" w:rsidR="00C169E2" w:rsidRPr="00C169E2" w:rsidRDefault="00C169E2" w:rsidP="00C169E2">
      <w:pPr>
        <w:rPr>
          <w:rFonts w:ascii="Calibri" w:hAnsi="Calibri" w:cs="Calibri"/>
          <w:sz w:val="24"/>
        </w:rPr>
      </w:pPr>
      <w:r w:rsidRPr="00C169E2">
        <w:rPr>
          <w:rFonts w:ascii="Calibri" w:hAnsi="Calibri" w:cs="Calibri"/>
          <w:sz w:val="24"/>
        </w:rPr>
        <w:t xml:space="preserve">Our Schools will use the criteria from Somerset Effective Support for Children and Families guidance for any child they feel is vulnerable even if the child does not fall into the ‘vulnerable’ definition contained within Government guidance.  </w:t>
      </w:r>
    </w:p>
    <w:p w14:paraId="3336A935" w14:textId="680403D7" w:rsidR="00C169E2" w:rsidRPr="00C169E2" w:rsidRDefault="00C169E2" w:rsidP="00C169E2">
      <w:pPr>
        <w:rPr>
          <w:rFonts w:ascii="Calibri" w:hAnsi="Calibri" w:cs="Calibri"/>
          <w:sz w:val="24"/>
        </w:rPr>
      </w:pPr>
      <w:r w:rsidRPr="00C169E2">
        <w:rPr>
          <w:rFonts w:ascii="Calibri" w:hAnsi="Calibri" w:cs="Calibri"/>
          <w:sz w:val="24"/>
        </w:rPr>
        <w:t>Our Schools will adopt the same procedure and practice for any child identified as vulnerable, that does fall into the statutory vulnerable category. This will include, as outlined above, a welfare call, whereby a member of school staff will speak with the child directly</w:t>
      </w:r>
      <w:r w:rsidR="00AE6D52">
        <w:rPr>
          <w:rFonts w:ascii="Calibri" w:hAnsi="Calibri" w:cs="Calibri"/>
          <w:sz w:val="24"/>
        </w:rPr>
        <w:t xml:space="preserve"> (where possible) </w:t>
      </w:r>
      <w:r w:rsidR="00AE6D52" w:rsidRPr="00C169E2">
        <w:rPr>
          <w:rFonts w:ascii="Calibri" w:hAnsi="Calibri" w:cs="Calibri"/>
          <w:sz w:val="24"/>
        </w:rPr>
        <w:t>and</w:t>
      </w:r>
      <w:r w:rsidRPr="00C169E2">
        <w:rPr>
          <w:rFonts w:ascii="Calibri" w:hAnsi="Calibri" w:cs="Calibri"/>
          <w:sz w:val="24"/>
        </w:rPr>
        <w:t xml:space="preserve"> record and action accordingly.  </w:t>
      </w:r>
    </w:p>
    <w:p w14:paraId="5306339D" w14:textId="065EAC20" w:rsidR="00C169E2" w:rsidRDefault="00C169E2" w:rsidP="00C169E2">
      <w:pPr>
        <w:rPr>
          <w:rFonts w:ascii="Calibri" w:hAnsi="Calibri" w:cs="Calibri"/>
          <w:sz w:val="24"/>
        </w:rPr>
      </w:pPr>
      <w:r w:rsidRPr="00C169E2">
        <w:rPr>
          <w:rFonts w:ascii="Calibri" w:hAnsi="Calibri" w:cs="Calibri"/>
          <w:sz w:val="24"/>
        </w:rPr>
        <w:t>When carrying out welfare calls, it is important that staff speak directly to the child</w:t>
      </w:r>
      <w:r w:rsidR="00AE6D52">
        <w:rPr>
          <w:rFonts w:ascii="Calibri" w:hAnsi="Calibri" w:cs="Calibri"/>
          <w:sz w:val="24"/>
        </w:rPr>
        <w:t xml:space="preserve"> (where possible) </w:t>
      </w:r>
      <w:r w:rsidR="00AE6D52" w:rsidRPr="00C169E2">
        <w:rPr>
          <w:rFonts w:ascii="Calibri" w:hAnsi="Calibri" w:cs="Calibri"/>
          <w:sz w:val="24"/>
        </w:rPr>
        <w:t>and</w:t>
      </w:r>
      <w:r w:rsidRPr="00C169E2">
        <w:rPr>
          <w:rFonts w:ascii="Calibri" w:hAnsi="Calibri" w:cs="Calibri"/>
          <w:sz w:val="24"/>
        </w:rPr>
        <w:t xml:space="preserve"> not through a parent or carer.</w:t>
      </w:r>
    </w:p>
    <w:p w14:paraId="087D188E" w14:textId="3B22BEBE" w:rsidR="00EE3F8F" w:rsidRPr="00C169E2" w:rsidRDefault="00EE3F8F" w:rsidP="00C169E2">
      <w:pPr>
        <w:rPr>
          <w:rFonts w:ascii="Calibri" w:hAnsi="Calibri" w:cs="Calibri"/>
          <w:b/>
          <w:sz w:val="24"/>
        </w:rPr>
      </w:pPr>
      <w:r w:rsidRPr="00C169E2">
        <w:rPr>
          <w:rFonts w:ascii="Calibri" w:hAnsi="Calibri" w:cs="Calibri"/>
          <w:b/>
          <w:sz w:val="24"/>
        </w:rPr>
        <w:t>Attendance</w:t>
      </w:r>
    </w:p>
    <w:p w14:paraId="17C159F4" w14:textId="233BCCCB" w:rsidR="004F51DC" w:rsidRPr="00C169E2" w:rsidRDefault="004F51DC" w:rsidP="00C169E2">
      <w:pPr>
        <w:rPr>
          <w:rFonts w:ascii="Calibri" w:hAnsi="Calibri" w:cs="Calibri"/>
          <w:sz w:val="24"/>
        </w:rPr>
      </w:pPr>
      <w:r w:rsidRPr="00C169E2">
        <w:rPr>
          <w:rFonts w:ascii="Calibri" w:hAnsi="Calibri" w:cs="Calibri"/>
          <w:sz w:val="24"/>
        </w:rPr>
        <w:lastRenderedPageBreak/>
        <w:t>From 1</w:t>
      </w:r>
      <w:r w:rsidRPr="00C169E2">
        <w:rPr>
          <w:rFonts w:ascii="Calibri" w:hAnsi="Calibri" w:cs="Calibri"/>
          <w:sz w:val="24"/>
          <w:vertAlign w:val="superscript"/>
        </w:rPr>
        <w:t>st</w:t>
      </w:r>
      <w:r w:rsidRPr="00C169E2">
        <w:rPr>
          <w:rFonts w:ascii="Calibri" w:hAnsi="Calibri" w:cs="Calibri"/>
          <w:sz w:val="24"/>
        </w:rPr>
        <w:t xml:space="preserve"> June 2020 our schools will resume taking their attendance register</w:t>
      </w:r>
      <w:r w:rsidR="00414E02">
        <w:rPr>
          <w:rFonts w:ascii="Calibri" w:hAnsi="Calibri" w:cs="Calibri"/>
          <w:sz w:val="24"/>
        </w:rPr>
        <w:t>, use lateness government guidance for coding attendance</w:t>
      </w:r>
      <w:r w:rsidRPr="00C169E2">
        <w:rPr>
          <w:rFonts w:ascii="Calibri" w:hAnsi="Calibri" w:cs="Calibri"/>
          <w:sz w:val="24"/>
        </w:rPr>
        <w:t xml:space="preserve"> and continue to complete online Educational Setting Status.</w:t>
      </w:r>
    </w:p>
    <w:p w14:paraId="6CEFD19F" w14:textId="4147D239" w:rsidR="00EE3F8F" w:rsidRDefault="004F51DC" w:rsidP="00C169E2">
      <w:pPr>
        <w:rPr>
          <w:rFonts w:ascii="Calibri" w:hAnsi="Calibri" w:cs="Calibri"/>
          <w:sz w:val="24"/>
        </w:rPr>
      </w:pPr>
      <w:r w:rsidRPr="00C169E2">
        <w:rPr>
          <w:rFonts w:ascii="Calibri" w:hAnsi="Calibri" w:cs="Calibri"/>
          <w:sz w:val="24"/>
        </w:rPr>
        <w:t xml:space="preserve">Vulnerable children where appropriate and expected but </w:t>
      </w:r>
      <w:r w:rsidR="00AB4203" w:rsidRPr="00C169E2">
        <w:rPr>
          <w:rFonts w:ascii="Calibri" w:hAnsi="Calibri" w:cs="Calibri"/>
          <w:sz w:val="24"/>
        </w:rPr>
        <w:t xml:space="preserve">does not arrive the school will follow </w:t>
      </w:r>
      <w:r w:rsidR="00A27AE0" w:rsidRPr="00C169E2">
        <w:rPr>
          <w:rFonts w:ascii="Calibri" w:hAnsi="Calibri" w:cs="Calibri"/>
          <w:sz w:val="24"/>
        </w:rPr>
        <w:t xml:space="preserve">their </w:t>
      </w:r>
      <w:r w:rsidR="008E6C78" w:rsidRPr="00C169E2">
        <w:rPr>
          <w:rFonts w:ascii="Calibri" w:hAnsi="Calibri" w:cs="Calibri"/>
          <w:sz w:val="24"/>
        </w:rPr>
        <w:t xml:space="preserve">attendance procedure and make contact with </w:t>
      </w:r>
      <w:r w:rsidRPr="00C169E2">
        <w:rPr>
          <w:rFonts w:ascii="Calibri" w:hAnsi="Calibri" w:cs="Calibri"/>
          <w:sz w:val="24"/>
        </w:rPr>
        <w:t>the family</w:t>
      </w:r>
      <w:r w:rsidR="005B67B1" w:rsidRPr="00C169E2">
        <w:rPr>
          <w:rFonts w:ascii="Calibri" w:hAnsi="Calibri" w:cs="Calibri"/>
          <w:sz w:val="24"/>
        </w:rPr>
        <w:t xml:space="preserve">. If contact is not possible </w:t>
      </w:r>
      <w:r w:rsidR="00D05BA7" w:rsidRPr="00C169E2">
        <w:rPr>
          <w:rFonts w:ascii="Calibri" w:hAnsi="Calibri" w:cs="Calibri"/>
          <w:sz w:val="24"/>
        </w:rPr>
        <w:t>by 9:30am the</w:t>
      </w:r>
      <w:r w:rsidR="00A27AE0" w:rsidRPr="00C169E2">
        <w:rPr>
          <w:rFonts w:ascii="Calibri" w:hAnsi="Calibri" w:cs="Calibri"/>
          <w:sz w:val="24"/>
        </w:rPr>
        <w:t xml:space="preserve"> Duty </w:t>
      </w:r>
      <w:r w:rsidR="00D05BA7" w:rsidRPr="00C169E2">
        <w:rPr>
          <w:rFonts w:ascii="Calibri" w:hAnsi="Calibri" w:cs="Calibri"/>
          <w:sz w:val="24"/>
        </w:rPr>
        <w:t>DSL will</w:t>
      </w:r>
      <w:r w:rsidR="00B63FF9" w:rsidRPr="00C169E2">
        <w:rPr>
          <w:rFonts w:ascii="Calibri" w:hAnsi="Calibri" w:cs="Calibri"/>
          <w:sz w:val="24"/>
        </w:rPr>
        <w:t xml:space="preserve"> be informed. The </w:t>
      </w:r>
      <w:r w:rsidR="00A27AE0" w:rsidRPr="00C169E2">
        <w:rPr>
          <w:rFonts w:ascii="Calibri" w:hAnsi="Calibri" w:cs="Calibri"/>
          <w:sz w:val="24"/>
        </w:rPr>
        <w:t xml:space="preserve">Duty </w:t>
      </w:r>
      <w:r w:rsidR="00B63FF9" w:rsidRPr="00C169E2">
        <w:rPr>
          <w:rFonts w:ascii="Calibri" w:hAnsi="Calibri" w:cs="Calibri"/>
          <w:sz w:val="24"/>
        </w:rPr>
        <w:t xml:space="preserve">DSL will </w:t>
      </w:r>
      <w:r w:rsidR="00A01472" w:rsidRPr="00C169E2">
        <w:rPr>
          <w:rFonts w:ascii="Calibri" w:hAnsi="Calibri" w:cs="Calibri"/>
          <w:sz w:val="24"/>
        </w:rPr>
        <w:t>attempt a range of methods to contact the</w:t>
      </w:r>
      <w:r w:rsidRPr="00C169E2">
        <w:rPr>
          <w:rFonts w:ascii="Calibri" w:hAnsi="Calibri" w:cs="Calibri"/>
          <w:sz w:val="24"/>
        </w:rPr>
        <w:t xml:space="preserve"> </w:t>
      </w:r>
      <w:r w:rsidR="00A01472" w:rsidRPr="00C169E2">
        <w:rPr>
          <w:rFonts w:ascii="Calibri" w:hAnsi="Calibri" w:cs="Calibri"/>
          <w:sz w:val="24"/>
        </w:rPr>
        <w:t>parent</w:t>
      </w:r>
      <w:r w:rsidRPr="00C169E2">
        <w:rPr>
          <w:rFonts w:ascii="Calibri" w:hAnsi="Calibri" w:cs="Calibri"/>
          <w:sz w:val="24"/>
        </w:rPr>
        <w:t>/carer</w:t>
      </w:r>
      <w:r w:rsidR="00A01472" w:rsidRPr="00C169E2">
        <w:rPr>
          <w:rFonts w:ascii="Calibri" w:hAnsi="Calibri" w:cs="Calibri"/>
          <w:sz w:val="24"/>
        </w:rPr>
        <w:t xml:space="preserve"> (Skype, FaceTime, through a relative </w:t>
      </w:r>
      <w:r w:rsidR="00D05BA7" w:rsidRPr="00C169E2">
        <w:rPr>
          <w:rFonts w:ascii="Calibri" w:hAnsi="Calibri" w:cs="Calibri"/>
          <w:sz w:val="24"/>
        </w:rPr>
        <w:t>etc.</w:t>
      </w:r>
      <w:r w:rsidR="00A01472" w:rsidRPr="00C169E2">
        <w:rPr>
          <w:rFonts w:ascii="Calibri" w:hAnsi="Calibri" w:cs="Calibri"/>
          <w:sz w:val="24"/>
        </w:rPr>
        <w:t xml:space="preserve">) but if necessary </w:t>
      </w:r>
      <w:r w:rsidR="00B63FF9" w:rsidRPr="00C169E2">
        <w:rPr>
          <w:rFonts w:ascii="Calibri" w:hAnsi="Calibri" w:cs="Calibri"/>
          <w:sz w:val="24"/>
        </w:rPr>
        <w:t>arrange a home visit by the school or another appropriate agency.</w:t>
      </w:r>
      <w:r w:rsidR="005E4058" w:rsidRPr="00C169E2">
        <w:rPr>
          <w:rFonts w:ascii="Calibri" w:hAnsi="Calibri" w:cs="Calibri"/>
          <w:sz w:val="24"/>
        </w:rPr>
        <w:t xml:space="preserve"> </w:t>
      </w:r>
      <w:r w:rsidRPr="00C169E2">
        <w:rPr>
          <w:rFonts w:ascii="Calibri" w:hAnsi="Calibri" w:cs="Calibri"/>
          <w:sz w:val="24"/>
        </w:rPr>
        <w:t xml:space="preserve">If the child has an allocated social worker the DSL will make them aware of the absence of the child from school. </w:t>
      </w:r>
      <w:r w:rsidR="005E4058" w:rsidRPr="00C169E2">
        <w:rPr>
          <w:rFonts w:ascii="Calibri" w:hAnsi="Calibri" w:cs="Calibri"/>
          <w:sz w:val="24"/>
        </w:rPr>
        <w:t xml:space="preserve">A risk assessment will be undertaken to </w:t>
      </w:r>
      <w:r w:rsidR="001C7E7B" w:rsidRPr="00C169E2">
        <w:rPr>
          <w:rFonts w:ascii="Calibri" w:hAnsi="Calibri" w:cs="Calibri"/>
          <w:sz w:val="24"/>
        </w:rPr>
        <w:t xml:space="preserve">consider </w:t>
      </w:r>
      <w:r w:rsidR="005325AD" w:rsidRPr="00C169E2">
        <w:rPr>
          <w:rFonts w:ascii="Calibri" w:hAnsi="Calibri" w:cs="Calibri"/>
          <w:sz w:val="24"/>
        </w:rPr>
        <w:t xml:space="preserve">and </w:t>
      </w:r>
      <w:r w:rsidR="001C7E7B" w:rsidRPr="00C169E2">
        <w:rPr>
          <w:rFonts w:ascii="Calibri" w:hAnsi="Calibri" w:cs="Calibri"/>
          <w:sz w:val="24"/>
        </w:rPr>
        <w:t>manage the implications of COVID-19</w:t>
      </w:r>
      <w:r w:rsidR="009E3EFB" w:rsidRPr="00C169E2">
        <w:rPr>
          <w:rFonts w:ascii="Calibri" w:hAnsi="Calibri" w:cs="Calibri"/>
          <w:sz w:val="24"/>
        </w:rPr>
        <w:t xml:space="preserve"> alongside other risks perceived to the child. The risk of COVID-19 </w:t>
      </w:r>
      <w:r w:rsidR="009E3EFB" w:rsidRPr="00C169E2">
        <w:rPr>
          <w:rFonts w:ascii="Calibri" w:hAnsi="Calibri" w:cs="Calibri"/>
          <w:b/>
          <w:bCs/>
          <w:sz w:val="24"/>
        </w:rPr>
        <w:t>does not</w:t>
      </w:r>
      <w:r w:rsidR="009E3EFB" w:rsidRPr="00C169E2">
        <w:rPr>
          <w:rFonts w:ascii="Calibri" w:hAnsi="Calibri" w:cs="Calibri"/>
          <w:sz w:val="24"/>
        </w:rPr>
        <w:t xml:space="preserve"> </w:t>
      </w:r>
      <w:r w:rsidR="002F79E2" w:rsidRPr="00C169E2">
        <w:rPr>
          <w:rFonts w:ascii="Calibri" w:hAnsi="Calibri" w:cs="Calibri"/>
          <w:b/>
          <w:bCs/>
          <w:sz w:val="24"/>
        </w:rPr>
        <w:t>override</w:t>
      </w:r>
      <w:r w:rsidR="009E3EFB" w:rsidRPr="00C169E2">
        <w:rPr>
          <w:rFonts w:ascii="Calibri" w:hAnsi="Calibri" w:cs="Calibri"/>
          <w:sz w:val="24"/>
        </w:rPr>
        <w:t xml:space="preserve"> the duty on the school to ensure children and young people are safe.</w:t>
      </w:r>
    </w:p>
    <w:p w14:paraId="7B589FB5" w14:textId="160C186F" w:rsidR="00AE6D52" w:rsidRDefault="00AE6D52" w:rsidP="00C169E2">
      <w:pPr>
        <w:rPr>
          <w:rFonts w:ascii="Calibri" w:hAnsi="Calibri" w:cs="Calibri"/>
          <w:sz w:val="24"/>
        </w:rPr>
      </w:pPr>
    </w:p>
    <w:p w14:paraId="691218AA" w14:textId="77777777" w:rsidR="00AE6D52" w:rsidRPr="00C169E2" w:rsidRDefault="00AE6D52" w:rsidP="00C169E2">
      <w:pPr>
        <w:rPr>
          <w:rFonts w:ascii="Calibri" w:hAnsi="Calibri" w:cs="Calibri"/>
          <w:sz w:val="24"/>
        </w:rPr>
      </w:pPr>
    </w:p>
    <w:p w14:paraId="437B367E" w14:textId="003E29EB" w:rsidR="00B5373A" w:rsidRPr="00C169E2" w:rsidRDefault="00006892" w:rsidP="00C169E2">
      <w:pPr>
        <w:rPr>
          <w:rFonts w:ascii="Calibri" w:hAnsi="Calibri" w:cs="Calibri"/>
          <w:b/>
          <w:sz w:val="24"/>
        </w:rPr>
      </w:pPr>
      <w:r w:rsidRPr="00C169E2">
        <w:rPr>
          <w:rFonts w:ascii="Calibri" w:hAnsi="Calibri" w:cs="Calibri"/>
          <w:b/>
          <w:sz w:val="24"/>
        </w:rPr>
        <w:t xml:space="preserve">Staff will be aware of </w:t>
      </w:r>
      <w:r w:rsidR="005325AD" w:rsidRPr="00C169E2">
        <w:rPr>
          <w:rFonts w:ascii="Calibri" w:hAnsi="Calibri" w:cs="Calibri"/>
          <w:b/>
          <w:sz w:val="24"/>
        </w:rPr>
        <w:t>I</w:t>
      </w:r>
      <w:r w:rsidRPr="00C169E2">
        <w:rPr>
          <w:rFonts w:ascii="Calibri" w:hAnsi="Calibri" w:cs="Calibri"/>
          <w:b/>
          <w:sz w:val="24"/>
        </w:rPr>
        <w:t xml:space="preserve">ncreased </w:t>
      </w:r>
      <w:r w:rsidR="005325AD" w:rsidRPr="00C169E2">
        <w:rPr>
          <w:rFonts w:ascii="Calibri" w:hAnsi="Calibri" w:cs="Calibri"/>
          <w:b/>
          <w:sz w:val="24"/>
        </w:rPr>
        <w:t>R</w:t>
      </w:r>
      <w:r w:rsidRPr="00C169E2">
        <w:rPr>
          <w:rFonts w:ascii="Calibri" w:hAnsi="Calibri" w:cs="Calibri"/>
          <w:b/>
          <w:sz w:val="24"/>
        </w:rPr>
        <w:t>isk</w:t>
      </w:r>
    </w:p>
    <w:p w14:paraId="3C9DB261" w14:textId="77777777" w:rsidR="00EF4321" w:rsidRPr="00C169E2" w:rsidRDefault="0061052B" w:rsidP="00C169E2">
      <w:pPr>
        <w:rPr>
          <w:rFonts w:ascii="Calibri" w:hAnsi="Calibri" w:cs="Calibri"/>
          <w:sz w:val="24"/>
        </w:rPr>
      </w:pPr>
      <w:r w:rsidRPr="00C169E2">
        <w:rPr>
          <w:rFonts w:ascii="Calibri" w:hAnsi="Calibri" w:cs="Calibri"/>
          <w:sz w:val="24"/>
        </w:rPr>
        <w:t xml:space="preserve">The pressures on children and their families </w:t>
      </w:r>
      <w:r w:rsidR="00006892" w:rsidRPr="00C169E2">
        <w:rPr>
          <w:rFonts w:ascii="Calibri" w:hAnsi="Calibri" w:cs="Calibri"/>
          <w:sz w:val="24"/>
        </w:rPr>
        <w:t xml:space="preserve">at this time are significant. </w:t>
      </w:r>
      <w:r w:rsidR="00B5373A" w:rsidRPr="00C169E2">
        <w:rPr>
          <w:rFonts w:ascii="Calibri" w:hAnsi="Calibri" w:cs="Calibri"/>
          <w:sz w:val="24"/>
        </w:rPr>
        <w:t>The</w:t>
      </w:r>
      <w:r w:rsidR="00F46AAA" w:rsidRPr="00C169E2">
        <w:rPr>
          <w:rFonts w:ascii="Calibri" w:hAnsi="Calibri" w:cs="Calibri"/>
          <w:sz w:val="24"/>
        </w:rPr>
        <w:t xml:space="preserve">re will be heightened </w:t>
      </w:r>
      <w:r w:rsidR="00C00C8B" w:rsidRPr="00C169E2">
        <w:rPr>
          <w:rFonts w:ascii="Calibri" w:hAnsi="Calibri" w:cs="Calibri"/>
          <w:sz w:val="24"/>
        </w:rPr>
        <w:t xml:space="preserve">awareness of </w:t>
      </w:r>
      <w:r w:rsidR="0021479A" w:rsidRPr="00C169E2">
        <w:rPr>
          <w:rFonts w:ascii="Calibri" w:hAnsi="Calibri" w:cs="Calibri"/>
          <w:sz w:val="24"/>
        </w:rPr>
        <w:t xml:space="preserve">family pressures through being contained in a small area, </w:t>
      </w:r>
      <w:hyperlink r:id="rId18" w:history="1">
        <w:r w:rsidR="00DE4B78" w:rsidRPr="00C169E2">
          <w:rPr>
            <w:rStyle w:val="Hyperlink"/>
            <w:rFonts w:ascii="Calibri" w:hAnsi="Calibri" w:cs="Calibri"/>
            <w:sz w:val="24"/>
          </w:rPr>
          <w:t>poverty</w:t>
        </w:r>
      </w:hyperlink>
      <w:r w:rsidR="00DE4B78" w:rsidRPr="00C169E2">
        <w:rPr>
          <w:rFonts w:ascii="Calibri" w:hAnsi="Calibri" w:cs="Calibri"/>
          <w:sz w:val="24"/>
        </w:rPr>
        <w:t xml:space="preserve">, </w:t>
      </w:r>
      <w:r w:rsidR="001331C7" w:rsidRPr="00C169E2">
        <w:rPr>
          <w:rFonts w:ascii="Calibri" w:hAnsi="Calibri" w:cs="Calibri"/>
          <w:sz w:val="24"/>
        </w:rPr>
        <w:t xml:space="preserve">and </w:t>
      </w:r>
      <w:r w:rsidR="00A01472" w:rsidRPr="00C169E2">
        <w:rPr>
          <w:rFonts w:ascii="Calibri" w:hAnsi="Calibri" w:cs="Calibri"/>
          <w:sz w:val="24"/>
        </w:rPr>
        <w:t xml:space="preserve">financial or </w:t>
      </w:r>
      <w:r w:rsidR="001331C7" w:rsidRPr="00C169E2">
        <w:rPr>
          <w:rFonts w:ascii="Calibri" w:hAnsi="Calibri" w:cs="Calibri"/>
          <w:sz w:val="24"/>
        </w:rPr>
        <w:t>health anxiety.</w:t>
      </w:r>
      <w:r w:rsidR="003448B9" w:rsidRPr="00C169E2">
        <w:rPr>
          <w:rFonts w:ascii="Calibri" w:hAnsi="Calibri" w:cs="Calibri"/>
          <w:sz w:val="24"/>
        </w:rPr>
        <w:t xml:space="preserve"> </w:t>
      </w:r>
      <w:r w:rsidR="00165085" w:rsidRPr="00C169E2">
        <w:rPr>
          <w:rFonts w:ascii="Calibri" w:hAnsi="Calibri" w:cs="Calibri"/>
          <w:sz w:val="24"/>
        </w:rPr>
        <w:t xml:space="preserve">These areas should be considered </w:t>
      </w:r>
      <w:r w:rsidR="00F63710" w:rsidRPr="00C169E2">
        <w:rPr>
          <w:rFonts w:ascii="Calibri" w:hAnsi="Calibri" w:cs="Calibri"/>
          <w:sz w:val="24"/>
        </w:rPr>
        <w:t>in the setting of any work for children to undertake at home</w:t>
      </w:r>
      <w:r w:rsidR="000323D0" w:rsidRPr="00C169E2">
        <w:rPr>
          <w:rFonts w:ascii="Calibri" w:hAnsi="Calibri" w:cs="Calibri"/>
          <w:sz w:val="24"/>
        </w:rPr>
        <w:t xml:space="preserve"> (including recognising the impact of </w:t>
      </w:r>
      <w:r w:rsidR="00DB1435" w:rsidRPr="00C169E2">
        <w:rPr>
          <w:rFonts w:ascii="Calibri" w:hAnsi="Calibri" w:cs="Calibri"/>
          <w:sz w:val="24"/>
        </w:rPr>
        <w:t>online</w:t>
      </w:r>
      <w:r w:rsidR="000323D0" w:rsidRPr="00C169E2">
        <w:rPr>
          <w:rFonts w:ascii="Calibri" w:hAnsi="Calibri" w:cs="Calibri"/>
          <w:sz w:val="24"/>
        </w:rPr>
        <w:t xml:space="preserve"> learning – see </w:t>
      </w:r>
      <w:r w:rsidR="00DB1435" w:rsidRPr="00C169E2">
        <w:rPr>
          <w:rFonts w:ascii="Calibri" w:hAnsi="Calibri" w:cs="Calibri"/>
          <w:sz w:val="24"/>
        </w:rPr>
        <w:t>below)</w:t>
      </w:r>
      <w:r w:rsidR="00F63710" w:rsidRPr="00C169E2">
        <w:rPr>
          <w:rFonts w:ascii="Calibri" w:hAnsi="Calibri" w:cs="Calibri"/>
          <w:sz w:val="24"/>
        </w:rPr>
        <w:t xml:space="preserve">. </w:t>
      </w:r>
    </w:p>
    <w:p w14:paraId="6646D1FB" w14:textId="04EFAB44" w:rsidR="00B5373A" w:rsidRDefault="00EF4321" w:rsidP="00C169E2">
      <w:pPr>
        <w:rPr>
          <w:rFonts w:ascii="Calibri" w:hAnsi="Calibri" w:cs="Calibri"/>
          <w:sz w:val="24"/>
        </w:rPr>
      </w:pPr>
      <w:r w:rsidRPr="00C169E2">
        <w:rPr>
          <w:rFonts w:ascii="Calibri" w:hAnsi="Calibri" w:cs="Calibri"/>
          <w:sz w:val="24"/>
        </w:rPr>
        <w:t>With children starting to return to school our s</w:t>
      </w:r>
      <w:r w:rsidR="00812CEB" w:rsidRPr="00C169E2">
        <w:rPr>
          <w:rFonts w:ascii="Calibri" w:hAnsi="Calibri" w:cs="Calibri"/>
          <w:sz w:val="24"/>
        </w:rPr>
        <w:t xml:space="preserve">taff will be </w:t>
      </w:r>
      <w:r w:rsidRPr="00C169E2">
        <w:rPr>
          <w:rFonts w:ascii="Calibri" w:hAnsi="Calibri" w:cs="Calibri"/>
          <w:sz w:val="24"/>
        </w:rPr>
        <w:t xml:space="preserve">seeing them in person and will be </w:t>
      </w:r>
      <w:r w:rsidR="00812CEB" w:rsidRPr="00C169E2">
        <w:rPr>
          <w:rFonts w:ascii="Calibri" w:hAnsi="Calibri" w:cs="Calibri"/>
          <w:sz w:val="24"/>
        </w:rPr>
        <w:t>aware</w:t>
      </w:r>
      <w:r w:rsidRPr="00C169E2">
        <w:rPr>
          <w:rFonts w:ascii="Calibri" w:hAnsi="Calibri" w:cs="Calibri"/>
          <w:sz w:val="24"/>
        </w:rPr>
        <w:t xml:space="preserve"> for the need to be alert to new safeguarding concerns. Staff will know their responsibility to report any new safeguarding concerns and how to contact the designated safeguarding lead.</w:t>
      </w:r>
    </w:p>
    <w:p w14:paraId="798A02CE" w14:textId="13F3E91E" w:rsidR="00EA03C0" w:rsidRDefault="00EA03C0" w:rsidP="00C169E2">
      <w:pPr>
        <w:rPr>
          <w:rFonts w:ascii="Calibri" w:hAnsi="Calibri" w:cs="Calibri"/>
          <w:b/>
          <w:sz w:val="24"/>
        </w:rPr>
      </w:pPr>
      <w:r w:rsidRPr="00EA03C0">
        <w:rPr>
          <w:rFonts w:ascii="Calibri" w:hAnsi="Calibri" w:cs="Calibri"/>
          <w:b/>
          <w:sz w:val="24"/>
        </w:rPr>
        <w:t>Mental Health</w:t>
      </w:r>
    </w:p>
    <w:p w14:paraId="78B73CB5" w14:textId="4DA14D4F" w:rsidR="00EA03C0" w:rsidRPr="00EA03C0" w:rsidRDefault="00EA03C0" w:rsidP="00EA03C0">
      <w:pPr>
        <w:rPr>
          <w:rFonts w:ascii="Calibri" w:hAnsi="Calibri" w:cs="Calibri"/>
          <w:sz w:val="24"/>
        </w:rPr>
      </w:pPr>
      <w:r w:rsidRPr="00EA03C0">
        <w:rPr>
          <w:rFonts w:ascii="Calibri" w:hAnsi="Calibri" w:cs="Calibri"/>
          <w:sz w:val="24"/>
        </w:rPr>
        <w:lastRenderedPageBreak/>
        <w:t xml:space="preserve">At this unprecedented time staff, pupils, parents and carers may be experiencing severe stress and anxiety. Everyone reacts differently to events and changes in the way that we think, feel and behave vary between different people and over time.   </w:t>
      </w:r>
    </w:p>
    <w:p w14:paraId="28A0F4E0" w14:textId="687091AD" w:rsidR="00EA03C0" w:rsidRPr="00EA03C0" w:rsidRDefault="00EA03C0" w:rsidP="00EA03C0">
      <w:pPr>
        <w:rPr>
          <w:rFonts w:ascii="Calibri" w:hAnsi="Calibri" w:cs="Calibri"/>
          <w:sz w:val="24"/>
        </w:rPr>
      </w:pPr>
      <w:r w:rsidRPr="00EA03C0">
        <w:rPr>
          <w:rFonts w:ascii="Calibri" w:hAnsi="Calibri" w:cs="Calibri"/>
          <w:sz w:val="24"/>
        </w:rPr>
        <w:t xml:space="preserve">Teachers should be aware of this in setting expectations of pupils’ work where they are at home and/or on site. Equally taking into consideration their own working arrangements and workload.  </w:t>
      </w:r>
    </w:p>
    <w:p w14:paraId="359E5B4C" w14:textId="66B7362D" w:rsidR="00EA03C0" w:rsidRPr="00EA03C0" w:rsidRDefault="00EA03C0" w:rsidP="00EA03C0">
      <w:pPr>
        <w:rPr>
          <w:rFonts w:ascii="Calibri" w:hAnsi="Calibri" w:cs="Calibri"/>
          <w:sz w:val="24"/>
        </w:rPr>
      </w:pPr>
      <w:r w:rsidRPr="00EA03C0">
        <w:rPr>
          <w:rFonts w:ascii="Calibri" w:hAnsi="Calibri" w:cs="Calibri"/>
          <w:sz w:val="24"/>
        </w:rPr>
        <w:t xml:space="preserve">Mental health issues can bring about changes in a young people’s behaviour or emotional state which can be manifested in a range of different ways, and that can be an indication of an underlying problem. Staff will have special consideration for:   </w:t>
      </w:r>
    </w:p>
    <w:p w14:paraId="17214209" w14:textId="77777777" w:rsidR="00EA03C0" w:rsidRPr="00EA03C0" w:rsidRDefault="00EA03C0" w:rsidP="00EA03C0">
      <w:pPr>
        <w:rPr>
          <w:rFonts w:ascii="Calibri" w:hAnsi="Calibri" w:cs="Calibri"/>
          <w:sz w:val="24"/>
        </w:rPr>
      </w:pPr>
      <w:r w:rsidRPr="00EA03C0">
        <w:rPr>
          <w:rFonts w:ascii="Calibri" w:hAnsi="Calibri" w:cs="Calibri"/>
          <w:sz w:val="24"/>
        </w:rPr>
        <w:t xml:space="preserve">• Emotional state (fearful, withdrawn, low self-esteem); • Behaviour (aggressive or oppositional; habitual body rocking); • Interpersonal behaviours (indiscriminate contact or affection seeking, overfriendliness or excessive clinginess; demonstrating excessively 'good' behaviour to prevent disapproval; failing to seek or accept appropriate comfort or affection from an appropriate person when significantly distressed; coercive controlling behaviour; or lack of ability to understand and recognise emotions). </w:t>
      </w:r>
    </w:p>
    <w:p w14:paraId="0F42CE89" w14:textId="0797BAB7" w:rsidR="00EA03C0" w:rsidRPr="00EA03C0" w:rsidRDefault="00EA03C0" w:rsidP="00EA03C0">
      <w:pPr>
        <w:rPr>
          <w:rFonts w:ascii="Calibri" w:hAnsi="Calibri" w:cs="Calibri"/>
          <w:sz w:val="24"/>
        </w:rPr>
      </w:pPr>
      <w:r>
        <w:rPr>
          <w:rFonts w:ascii="Calibri" w:hAnsi="Calibri" w:cs="Calibri"/>
          <w:sz w:val="24"/>
        </w:rPr>
        <w:t>T</w:t>
      </w:r>
      <w:r w:rsidRPr="00EA03C0">
        <w:rPr>
          <w:rFonts w:ascii="Calibri" w:hAnsi="Calibri" w:cs="Calibri"/>
          <w:sz w:val="24"/>
        </w:rPr>
        <w:t>o support parents and carer</w:t>
      </w:r>
      <w:r>
        <w:rPr>
          <w:rFonts w:ascii="Calibri" w:hAnsi="Calibri" w:cs="Calibri"/>
          <w:sz w:val="24"/>
        </w:rPr>
        <w:t>s, pupils and staff, our schools</w:t>
      </w:r>
      <w:r w:rsidRPr="00EA03C0">
        <w:rPr>
          <w:rFonts w:ascii="Calibri" w:hAnsi="Calibri" w:cs="Calibri"/>
          <w:sz w:val="24"/>
        </w:rPr>
        <w:t xml:space="preserve"> will take into consideration the below factors:</w:t>
      </w:r>
    </w:p>
    <w:p w14:paraId="4F40BE5C" w14:textId="1909FCFD" w:rsidR="00EA03C0" w:rsidRDefault="00EA03C0" w:rsidP="00EA03C0">
      <w:pPr>
        <w:rPr>
          <w:rFonts w:ascii="Calibri" w:hAnsi="Calibri" w:cs="Calibri"/>
          <w:sz w:val="24"/>
        </w:rPr>
      </w:pPr>
      <w:r w:rsidRPr="00EA03C0">
        <w:rPr>
          <w:rFonts w:ascii="Calibri" w:hAnsi="Calibri" w:cs="Calibri"/>
          <w:sz w:val="24"/>
        </w:rPr>
        <w:t xml:space="preserve">• The importance on how to </w:t>
      </w:r>
      <w:r>
        <w:rPr>
          <w:rFonts w:ascii="Calibri" w:hAnsi="Calibri" w:cs="Calibri"/>
          <w:sz w:val="24"/>
        </w:rPr>
        <w:t>connect with and support others</w:t>
      </w:r>
      <w:r w:rsidRPr="00EA03C0">
        <w:rPr>
          <w:rFonts w:ascii="Calibri" w:hAnsi="Calibri" w:cs="Calibri"/>
          <w:sz w:val="24"/>
        </w:rPr>
        <w:t xml:space="preserve"> </w:t>
      </w:r>
    </w:p>
    <w:p w14:paraId="6251AFC8" w14:textId="77777777" w:rsidR="00EA03C0" w:rsidRDefault="00EA03C0" w:rsidP="00EA03C0">
      <w:pPr>
        <w:rPr>
          <w:rFonts w:ascii="Calibri" w:hAnsi="Calibri" w:cs="Calibri"/>
          <w:sz w:val="24"/>
        </w:rPr>
      </w:pPr>
      <w:r w:rsidRPr="00EA03C0">
        <w:rPr>
          <w:rFonts w:ascii="Calibri" w:hAnsi="Calibri" w:cs="Calibri"/>
          <w:sz w:val="24"/>
        </w:rPr>
        <w:t>• The</w:t>
      </w:r>
      <w:r>
        <w:rPr>
          <w:rFonts w:ascii="Calibri" w:hAnsi="Calibri" w:cs="Calibri"/>
          <w:sz w:val="24"/>
        </w:rPr>
        <w:t xml:space="preserve"> importance of voicing concerns</w:t>
      </w:r>
    </w:p>
    <w:p w14:paraId="68FF1EC8" w14:textId="77777777" w:rsidR="00EA03C0" w:rsidRDefault="00EA03C0" w:rsidP="00EA03C0">
      <w:pPr>
        <w:rPr>
          <w:rFonts w:ascii="Calibri" w:hAnsi="Calibri" w:cs="Calibri"/>
          <w:sz w:val="24"/>
        </w:rPr>
      </w:pPr>
      <w:r w:rsidRPr="00EA03C0">
        <w:rPr>
          <w:rFonts w:ascii="Calibri" w:hAnsi="Calibri" w:cs="Calibri"/>
          <w:sz w:val="24"/>
        </w:rPr>
        <w:t>• How to handle worries and</w:t>
      </w:r>
      <w:r>
        <w:rPr>
          <w:rFonts w:ascii="Calibri" w:hAnsi="Calibri" w:cs="Calibri"/>
          <w:sz w:val="24"/>
        </w:rPr>
        <w:t xml:space="preserve"> concerns and coping strategies</w:t>
      </w:r>
    </w:p>
    <w:p w14:paraId="55A8BA64" w14:textId="77777777" w:rsidR="00EA03C0" w:rsidRDefault="00EA03C0" w:rsidP="00EA03C0">
      <w:pPr>
        <w:rPr>
          <w:rFonts w:ascii="Calibri" w:hAnsi="Calibri" w:cs="Calibri"/>
          <w:sz w:val="24"/>
        </w:rPr>
      </w:pPr>
      <w:r w:rsidRPr="00EA03C0">
        <w:rPr>
          <w:rFonts w:ascii="Calibri" w:hAnsi="Calibri" w:cs="Calibri"/>
          <w:sz w:val="24"/>
        </w:rPr>
        <w:t>• The i</w:t>
      </w:r>
      <w:r>
        <w:rPr>
          <w:rFonts w:ascii="Calibri" w:hAnsi="Calibri" w:cs="Calibri"/>
          <w:sz w:val="24"/>
        </w:rPr>
        <w:t>mportance of physical wellbeing</w:t>
      </w:r>
    </w:p>
    <w:p w14:paraId="07C3BE8F" w14:textId="77777777" w:rsidR="00EA03C0" w:rsidRDefault="00EA03C0" w:rsidP="00EA03C0">
      <w:pPr>
        <w:rPr>
          <w:rFonts w:ascii="Calibri" w:hAnsi="Calibri" w:cs="Calibri"/>
          <w:sz w:val="24"/>
        </w:rPr>
      </w:pPr>
      <w:r>
        <w:rPr>
          <w:rFonts w:ascii="Calibri" w:hAnsi="Calibri" w:cs="Calibri"/>
          <w:sz w:val="24"/>
        </w:rPr>
        <w:t>• The importance of sleep</w:t>
      </w:r>
    </w:p>
    <w:p w14:paraId="39313928" w14:textId="77777777" w:rsidR="00EA03C0" w:rsidRDefault="00EA03C0" w:rsidP="00EA03C0">
      <w:pPr>
        <w:rPr>
          <w:rFonts w:ascii="Calibri" w:hAnsi="Calibri" w:cs="Calibri"/>
          <w:sz w:val="24"/>
        </w:rPr>
      </w:pPr>
      <w:r w:rsidRPr="00EA03C0">
        <w:rPr>
          <w:rFonts w:ascii="Calibri" w:hAnsi="Calibri" w:cs="Calibri"/>
          <w:sz w:val="24"/>
        </w:rPr>
        <w:t>• Managing media and infor</w:t>
      </w:r>
      <w:r>
        <w:rPr>
          <w:rFonts w:ascii="Calibri" w:hAnsi="Calibri" w:cs="Calibri"/>
          <w:sz w:val="24"/>
        </w:rPr>
        <w:t>mation</w:t>
      </w:r>
    </w:p>
    <w:p w14:paraId="25B3B9AA" w14:textId="77777777" w:rsidR="00EA03C0" w:rsidRDefault="00EA03C0" w:rsidP="00EA03C0">
      <w:pPr>
        <w:rPr>
          <w:rFonts w:ascii="Calibri" w:hAnsi="Calibri" w:cs="Calibri"/>
          <w:sz w:val="24"/>
        </w:rPr>
      </w:pPr>
      <w:r>
        <w:rPr>
          <w:rFonts w:ascii="Calibri" w:hAnsi="Calibri" w:cs="Calibri"/>
          <w:sz w:val="24"/>
        </w:rPr>
        <w:t>• Understanding the facts</w:t>
      </w:r>
    </w:p>
    <w:p w14:paraId="56ADE6B8" w14:textId="77777777" w:rsidR="00EA03C0" w:rsidRDefault="00EA03C0" w:rsidP="00EA03C0">
      <w:pPr>
        <w:rPr>
          <w:rFonts w:ascii="Calibri" w:hAnsi="Calibri" w:cs="Calibri"/>
          <w:sz w:val="24"/>
        </w:rPr>
      </w:pPr>
      <w:r w:rsidRPr="00EA03C0">
        <w:rPr>
          <w:rFonts w:ascii="Calibri" w:hAnsi="Calibri" w:cs="Calibri"/>
          <w:sz w:val="24"/>
        </w:rPr>
        <w:lastRenderedPageBreak/>
        <w:t>• Focusing</w:t>
      </w:r>
      <w:r>
        <w:rPr>
          <w:rFonts w:ascii="Calibri" w:hAnsi="Calibri" w:cs="Calibri"/>
          <w:sz w:val="24"/>
        </w:rPr>
        <w:t xml:space="preserve"> on positives and goal setting</w:t>
      </w:r>
    </w:p>
    <w:p w14:paraId="484A3D79" w14:textId="77777777" w:rsidR="00EA03C0" w:rsidRDefault="00EA03C0" w:rsidP="00EA03C0">
      <w:pPr>
        <w:rPr>
          <w:rFonts w:ascii="Calibri" w:hAnsi="Calibri" w:cs="Calibri"/>
          <w:sz w:val="24"/>
        </w:rPr>
      </w:pPr>
      <w:r w:rsidRPr="00EA03C0">
        <w:rPr>
          <w:rFonts w:ascii="Calibri" w:hAnsi="Calibri" w:cs="Calibri"/>
          <w:sz w:val="24"/>
        </w:rPr>
        <w:t>• Keeping an active mind</w:t>
      </w:r>
    </w:p>
    <w:p w14:paraId="583A28EF" w14:textId="77777777" w:rsidR="00EA03C0" w:rsidRDefault="00EA03C0" w:rsidP="00EA03C0">
      <w:pPr>
        <w:rPr>
          <w:rFonts w:ascii="Calibri" w:hAnsi="Calibri" w:cs="Calibri"/>
          <w:sz w:val="24"/>
        </w:rPr>
      </w:pPr>
      <w:r w:rsidRPr="00EA03C0">
        <w:rPr>
          <w:rFonts w:ascii="Calibri" w:hAnsi="Calibri" w:cs="Calibri"/>
          <w:sz w:val="24"/>
        </w:rPr>
        <w:t>• W</w:t>
      </w:r>
      <w:r>
        <w:rPr>
          <w:rFonts w:ascii="Calibri" w:hAnsi="Calibri" w:cs="Calibri"/>
          <w:sz w:val="24"/>
        </w:rPr>
        <w:t>orries about health and finance</w:t>
      </w:r>
    </w:p>
    <w:p w14:paraId="38366F6F" w14:textId="319A6897" w:rsidR="00EA03C0" w:rsidRPr="00EA03C0" w:rsidRDefault="00EA03C0" w:rsidP="00EA03C0">
      <w:pPr>
        <w:rPr>
          <w:rFonts w:ascii="Calibri" w:hAnsi="Calibri" w:cs="Calibri"/>
          <w:sz w:val="24"/>
        </w:rPr>
      </w:pPr>
      <w:r w:rsidRPr="00EA03C0">
        <w:rPr>
          <w:rFonts w:ascii="Calibri" w:hAnsi="Calibri" w:cs="Calibri"/>
          <w:sz w:val="24"/>
        </w:rPr>
        <w:t xml:space="preserve">• Routine. </w:t>
      </w:r>
    </w:p>
    <w:p w14:paraId="75B3D487" w14:textId="636137F5" w:rsidR="00EA03C0" w:rsidRPr="00EA03C0" w:rsidRDefault="00EA03C0" w:rsidP="00EA03C0">
      <w:pPr>
        <w:rPr>
          <w:rFonts w:ascii="Calibri" w:hAnsi="Calibri" w:cs="Calibri"/>
          <w:sz w:val="24"/>
        </w:rPr>
      </w:pPr>
      <w:r w:rsidRPr="00EA03C0">
        <w:rPr>
          <w:rFonts w:ascii="Calibri" w:hAnsi="Calibri" w:cs="Calibri"/>
          <w:sz w:val="24"/>
        </w:rPr>
        <w:t xml:space="preserve"> In response to COVID19 </w:t>
      </w:r>
      <w:r>
        <w:rPr>
          <w:rFonts w:ascii="Calibri" w:hAnsi="Calibri" w:cs="Calibri"/>
          <w:sz w:val="24"/>
        </w:rPr>
        <w:t>our schools have been given training</w:t>
      </w:r>
      <w:r w:rsidR="00D12E1B">
        <w:rPr>
          <w:rFonts w:ascii="Calibri" w:hAnsi="Calibri" w:cs="Calibri"/>
          <w:sz w:val="24"/>
        </w:rPr>
        <w:t xml:space="preserve"> information</w:t>
      </w:r>
      <w:r>
        <w:rPr>
          <w:rFonts w:ascii="Calibri" w:hAnsi="Calibri" w:cs="Calibri"/>
          <w:sz w:val="24"/>
        </w:rPr>
        <w:t xml:space="preserve"> and support material to share with staff. Our Trust has a dedicated Counselling Service</w:t>
      </w:r>
      <w:r w:rsidRPr="00EA03C0">
        <w:rPr>
          <w:rFonts w:ascii="Calibri" w:hAnsi="Calibri" w:cs="Calibri"/>
          <w:sz w:val="24"/>
        </w:rPr>
        <w:t xml:space="preserve"> who can be contacted via </w:t>
      </w:r>
      <w:hyperlink r:id="rId19" w:history="1">
        <w:r w:rsidR="009C7C47" w:rsidRPr="00E06B61">
          <w:rPr>
            <w:rStyle w:val="Hyperlink"/>
            <w:rFonts w:ascii="Calibri" w:hAnsi="Calibri" w:cs="Calibri"/>
            <w:bCs/>
            <w:sz w:val="24"/>
            <w:bdr w:val="none" w:sz="0" w:space="0" w:color="auto" w:frame="1"/>
            <w:shd w:val="clear" w:color="auto" w:fill="FFFFFF"/>
          </w:rPr>
          <w:t>btctcounselling@educ.somerset.gov.uk</w:t>
        </w:r>
      </w:hyperlink>
      <w:r w:rsidRPr="00EA03C0">
        <w:rPr>
          <w:rFonts w:ascii="Calibri" w:hAnsi="Calibri" w:cs="Calibri"/>
          <w:b/>
          <w:bCs/>
          <w:color w:val="201F1E"/>
          <w:shd w:val="clear" w:color="auto" w:fill="FFFFFF"/>
        </w:rPr>
        <w:t>  </w:t>
      </w:r>
    </w:p>
    <w:p w14:paraId="70301357" w14:textId="7B246133" w:rsidR="00CF6428" w:rsidRPr="00C169E2" w:rsidRDefault="00EA03C0" w:rsidP="00C169E2">
      <w:pPr>
        <w:rPr>
          <w:rFonts w:ascii="Calibri" w:hAnsi="Calibri" w:cs="Calibri"/>
          <w:b/>
          <w:sz w:val="24"/>
        </w:rPr>
      </w:pPr>
      <w:r w:rsidRPr="00EA03C0">
        <w:rPr>
          <w:rFonts w:ascii="Calibri" w:hAnsi="Calibri" w:cs="Calibri"/>
          <w:sz w:val="24"/>
        </w:rPr>
        <w:t xml:space="preserve"> </w:t>
      </w:r>
      <w:r w:rsidR="00CD2CE6" w:rsidRPr="00C169E2">
        <w:rPr>
          <w:rFonts w:ascii="Calibri" w:hAnsi="Calibri" w:cs="Calibri"/>
          <w:b/>
          <w:sz w:val="24"/>
        </w:rPr>
        <w:t xml:space="preserve">Peer on </w:t>
      </w:r>
      <w:r w:rsidR="005325AD" w:rsidRPr="00C169E2">
        <w:rPr>
          <w:rFonts w:ascii="Calibri" w:hAnsi="Calibri" w:cs="Calibri"/>
          <w:b/>
          <w:sz w:val="24"/>
        </w:rPr>
        <w:t>P</w:t>
      </w:r>
      <w:r w:rsidR="00CD2CE6" w:rsidRPr="00C169E2">
        <w:rPr>
          <w:rFonts w:ascii="Calibri" w:hAnsi="Calibri" w:cs="Calibri"/>
          <w:b/>
          <w:sz w:val="24"/>
        </w:rPr>
        <w:t xml:space="preserve">eer </w:t>
      </w:r>
      <w:r w:rsidR="005325AD" w:rsidRPr="00C169E2">
        <w:rPr>
          <w:rFonts w:ascii="Calibri" w:hAnsi="Calibri" w:cs="Calibri"/>
          <w:b/>
          <w:sz w:val="24"/>
        </w:rPr>
        <w:t>A</w:t>
      </w:r>
      <w:r w:rsidR="00CD2CE6" w:rsidRPr="00C169E2">
        <w:rPr>
          <w:rFonts w:ascii="Calibri" w:hAnsi="Calibri" w:cs="Calibri"/>
          <w:b/>
          <w:sz w:val="24"/>
        </w:rPr>
        <w:t>buse</w:t>
      </w:r>
    </w:p>
    <w:p w14:paraId="4917201E" w14:textId="684E9274" w:rsidR="00EA1E4E" w:rsidRPr="00C169E2" w:rsidRDefault="005B4B70" w:rsidP="00C169E2">
      <w:pPr>
        <w:rPr>
          <w:rFonts w:ascii="Calibri" w:hAnsi="Calibri" w:cs="Calibri"/>
          <w:sz w:val="24"/>
        </w:rPr>
      </w:pPr>
      <w:r w:rsidRPr="00C169E2">
        <w:rPr>
          <w:rFonts w:ascii="Calibri" w:hAnsi="Calibri" w:cs="Calibri"/>
          <w:sz w:val="24"/>
        </w:rPr>
        <w:t xml:space="preserve">We recognise the </w:t>
      </w:r>
      <w:r w:rsidR="00AA2F0A" w:rsidRPr="00C169E2">
        <w:rPr>
          <w:rFonts w:ascii="Calibri" w:hAnsi="Calibri" w:cs="Calibri"/>
          <w:sz w:val="24"/>
        </w:rPr>
        <w:t>potential for abuse to go on between young people, especially in the context of a sc</w:t>
      </w:r>
      <w:r w:rsidR="00423389" w:rsidRPr="00C169E2">
        <w:rPr>
          <w:rFonts w:ascii="Calibri" w:hAnsi="Calibri" w:cs="Calibri"/>
          <w:sz w:val="24"/>
        </w:rPr>
        <w:t xml:space="preserve">hool during partial closure. </w:t>
      </w:r>
      <w:r w:rsidR="00006B36" w:rsidRPr="00C169E2">
        <w:rPr>
          <w:rFonts w:ascii="Calibri" w:hAnsi="Calibri" w:cs="Calibri"/>
          <w:sz w:val="24"/>
        </w:rPr>
        <w:t xml:space="preserve"> Our staff will remain vigilant to the </w:t>
      </w:r>
      <w:hyperlink r:id="rId20" w:history="1">
        <w:r w:rsidR="00006B36" w:rsidRPr="00C169E2">
          <w:rPr>
            <w:rStyle w:val="Hyperlink"/>
            <w:rFonts w:ascii="Calibri" w:hAnsi="Calibri" w:cs="Calibri"/>
            <w:sz w:val="24"/>
          </w:rPr>
          <w:t>signs of peer-on-peer abuse</w:t>
        </w:r>
      </w:hyperlink>
      <w:r w:rsidR="00006B36" w:rsidRPr="00C169E2">
        <w:rPr>
          <w:rFonts w:ascii="Calibri" w:hAnsi="Calibri" w:cs="Calibri"/>
          <w:sz w:val="24"/>
        </w:rPr>
        <w:t xml:space="preserve">, </w:t>
      </w:r>
      <w:r w:rsidR="001B6EB6" w:rsidRPr="00C169E2">
        <w:rPr>
          <w:rFonts w:ascii="Calibri" w:hAnsi="Calibri" w:cs="Calibri"/>
          <w:sz w:val="24"/>
        </w:rPr>
        <w:t xml:space="preserve">including those between young people who are not currently attending our provision. </w:t>
      </w:r>
      <w:r w:rsidR="00A01472" w:rsidRPr="00C169E2">
        <w:rPr>
          <w:rFonts w:ascii="Calibri" w:hAnsi="Calibri" w:cs="Calibri"/>
          <w:sz w:val="24"/>
        </w:rPr>
        <w:t xml:space="preserve">Extra care should be taken where groups have mixed age, developmental stages, are attending other schools as an interim measure and similar. </w:t>
      </w:r>
      <w:r w:rsidR="001B6EB6" w:rsidRPr="00C169E2">
        <w:rPr>
          <w:rFonts w:ascii="Calibri" w:hAnsi="Calibri" w:cs="Calibri"/>
          <w:sz w:val="24"/>
        </w:rPr>
        <w:t>When making contact with these families our staff will ask about relationships between learners</w:t>
      </w:r>
      <w:r w:rsidR="00EA1E4E" w:rsidRPr="00C169E2">
        <w:rPr>
          <w:rFonts w:ascii="Calibri" w:hAnsi="Calibri" w:cs="Calibri"/>
          <w:sz w:val="24"/>
        </w:rPr>
        <w:t xml:space="preserve">. </w:t>
      </w:r>
    </w:p>
    <w:p w14:paraId="51F4C922" w14:textId="77777777" w:rsidR="00423389" w:rsidRPr="00C169E2" w:rsidRDefault="00D05BA7" w:rsidP="00C169E2">
      <w:pPr>
        <w:rPr>
          <w:rFonts w:ascii="Calibri" w:hAnsi="Calibri" w:cs="Calibri"/>
          <w:sz w:val="24"/>
        </w:rPr>
      </w:pPr>
      <w:r w:rsidRPr="00C169E2">
        <w:rPr>
          <w:rFonts w:ascii="Calibri" w:hAnsi="Calibri" w:cs="Calibri"/>
          <w:sz w:val="24"/>
        </w:rPr>
        <w:t>Our schools also</w:t>
      </w:r>
      <w:r w:rsidR="00EA1E4E" w:rsidRPr="00C169E2">
        <w:rPr>
          <w:rFonts w:ascii="Calibri" w:hAnsi="Calibri" w:cs="Calibri"/>
          <w:sz w:val="24"/>
        </w:rPr>
        <w:t xml:space="preserve"> address the issue of peer-on-peer abuse in our remot</w:t>
      </w:r>
      <w:r w:rsidRPr="00C169E2">
        <w:rPr>
          <w:rFonts w:ascii="Calibri" w:hAnsi="Calibri" w:cs="Calibri"/>
          <w:sz w:val="24"/>
        </w:rPr>
        <w:t>e learning curriculum.</w:t>
      </w:r>
    </w:p>
    <w:p w14:paraId="1672EB5A" w14:textId="33FB9225" w:rsidR="001D2258" w:rsidRPr="00C169E2" w:rsidRDefault="00423389" w:rsidP="00C169E2">
      <w:pPr>
        <w:rPr>
          <w:rFonts w:ascii="Calibri" w:hAnsi="Calibri" w:cs="Calibri"/>
          <w:sz w:val="24"/>
        </w:rPr>
      </w:pPr>
      <w:r w:rsidRPr="00C169E2">
        <w:rPr>
          <w:rFonts w:ascii="Calibri" w:hAnsi="Calibri" w:cs="Calibri"/>
          <w:sz w:val="24"/>
        </w:rPr>
        <w:t>Our schools will consider the potential impact of this current circumstances on the emotional wellbeing of our pupils, they understand the importance of taking a trauma informed approach, these will be taken into consideration when applying the behaviour policy.</w:t>
      </w:r>
    </w:p>
    <w:p w14:paraId="73C9DBAF" w14:textId="5D5689E0" w:rsidR="003A093E" w:rsidRPr="00C169E2" w:rsidRDefault="00A4010B" w:rsidP="00C169E2">
      <w:pPr>
        <w:rPr>
          <w:rFonts w:ascii="Calibri" w:hAnsi="Calibri" w:cs="Calibri"/>
          <w:b/>
          <w:sz w:val="24"/>
        </w:rPr>
      </w:pPr>
      <w:r w:rsidRPr="00C169E2">
        <w:rPr>
          <w:rFonts w:ascii="Calibri" w:hAnsi="Calibri" w:cs="Calibri"/>
          <w:b/>
          <w:sz w:val="24"/>
        </w:rPr>
        <w:t>O</w:t>
      </w:r>
      <w:r w:rsidR="003A093E" w:rsidRPr="00C169E2">
        <w:rPr>
          <w:rFonts w:ascii="Calibri" w:hAnsi="Calibri" w:cs="Calibri"/>
          <w:b/>
          <w:sz w:val="24"/>
        </w:rPr>
        <w:t>nline</w:t>
      </w:r>
    </w:p>
    <w:p w14:paraId="1F73F2F9" w14:textId="2EAAFCE3" w:rsidR="003A093E" w:rsidRPr="00C169E2" w:rsidRDefault="006B1360" w:rsidP="00C169E2">
      <w:pPr>
        <w:rPr>
          <w:rFonts w:ascii="Calibri" w:hAnsi="Calibri" w:cs="Calibri"/>
          <w:sz w:val="24"/>
        </w:rPr>
      </w:pPr>
      <w:r w:rsidRPr="00C169E2">
        <w:rPr>
          <w:rFonts w:ascii="Calibri" w:hAnsi="Calibri" w:cs="Calibri"/>
          <w:sz w:val="24"/>
        </w:rPr>
        <w:t xml:space="preserve">Young people will be using </w:t>
      </w:r>
      <w:r w:rsidR="0001451D" w:rsidRPr="00C169E2">
        <w:rPr>
          <w:rFonts w:ascii="Calibri" w:hAnsi="Calibri" w:cs="Calibri"/>
          <w:sz w:val="24"/>
        </w:rPr>
        <w:t xml:space="preserve">the internet </w:t>
      </w:r>
      <w:r w:rsidR="00A861DB" w:rsidRPr="00C169E2">
        <w:rPr>
          <w:rFonts w:ascii="Calibri" w:hAnsi="Calibri" w:cs="Calibri"/>
          <w:sz w:val="24"/>
        </w:rPr>
        <w:t xml:space="preserve">more during this period, possibly leaving them exposed to increased risk and wellbeing related issues. </w:t>
      </w:r>
      <w:r w:rsidR="00BD6778" w:rsidRPr="00C169E2">
        <w:rPr>
          <w:rFonts w:ascii="Calibri" w:hAnsi="Calibri" w:cs="Calibri"/>
          <w:sz w:val="24"/>
        </w:rPr>
        <w:t xml:space="preserve"> Some children and young people will continue to home learn via Microsoft Teams</w:t>
      </w:r>
      <w:r w:rsidR="00F8670A" w:rsidRPr="00C169E2">
        <w:rPr>
          <w:rFonts w:ascii="Calibri" w:hAnsi="Calibri" w:cs="Calibri"/>
          <w:sz w:val="24"/>
        </w:rPr>
        <w:t>.</w:t>
      </w:r>
      <w:r w:rsidR="007D74B0" w:rsidRPr="00C169E2">
        <w:rPr>
          <w:rFonts w:ascii="Calibri" w:hAnsi="Calibri" w:cs="Calibri"/>
          <w:sz w:val="24"/>
        </w:rPr>
        <w:t xml:space="preserve"> Staff will be aware of the </w:t>
      </w:r>
      <w:r w:rsidR="00653D8B" w:rsidRPr="00C169E2">
        <w:rPr>
          <w:rFonts w:ascii="Calibri" w:hAnsi="Calibri" w:cs="Calibri"/>
          <w:sz w:val="24"/>
        </w:rPr>
        <w:lastRenderedPageBreak/>
        <w:t>signs and signals of</w:t>
      </w:r>
      <w:r w:rsidR="007D74B0" w:rsidRPr="00C169E2">
        <w:rPr>
          <w:rFonts w:ascii="Calibri" w:hAnsi="Calibri" w:cs="Calibri"/>
          <w:sz w:val="24"/>
        </w:rPr>
        <w:t xml:space="preserve"> </w:t>
      </w:r>
      <w:hyperlink r:id="rId21" w:history="1">
        <w:r w:rsidR="007D74B0" w:rsidRPr="00C169E2">
          <w:rPr>
            <w:rStyle w:val="Hyperlink"/>
            <w:rFonts w:ascii="Calibri" w:hAnsi="Calibri" w:cs="Calibri"/>
            <w:sz w:val="24"/>
          </w:rPr>
          <w:t>cyberbullying</w:t>
        </w:r>
      </w:hyperlink>
      <w:r w:rsidR="007D74B0" w:rsidRPr="00C169E2">
        <w:rPr>
          <w:rFonts w:ascii="Calibri" w:hAnsi="Calibri" w:cs="Calibri"/>
          <w:sz w:val="24"/>
        </w:rPr>
        <w:t xml:space="preserve"> and </w:t>
      </w:r>
      <w:hyperlink r:id="rId22" w:history="1">
        <w:r w:rsidR="007D74B0" w:rsidRPr="00C169E2">
          <w:rPr>
            <w:rStyle w:val="Hyperlink"/>
            <w:rFonts w:ascii="Calibri" w:hAnsi="Calibri" w:cs="Calibri"/>
            <w:sz w:val="24"/>
          </w:rPr>
          <w:t>other risks online</w:t>
        </w:r>
      </w:hyperlink>
      <w:r w:rsidR="00974978" w:rsidRPr="00C169E2">
        <w:rPr>
          <w:rFonts w:ascii="Calibri" w:hAnsi="Calibri" w:cs="Calibri"/>
          <w:sz w:val="24"/>
        </w:rPr>
        <w:t xml:space="preserve"> , staff</w:t>
      </w:r>
      <w:r w:rsidR="00CF0812" w:rsidRPr="00C169E2">
        <w:rPr>
          <w:rFonts w:ascii="Calibri" w:hAnsi="Calibri" w:cs="Calibri"/>
          <w:sz w:val="24"/>
        </w:rPr>
        <w:t xml:space="preserve"> apply the same child-centred </w:t>
      </w:r>
      <w:r w:rsidR="0065433B" w:rsidRPr="00C169E2">
        <w:rPr>
          <w:rFonts w:ascii="Calibri" w:hAnsi="Calibri" w:cs="Calibri"/>
          <w:sz w:val="24"/>
        </w:rPr>
        <w:t>safeguarding practices as when child</w:t>
      </w:r>
      <w:r w:rsidR="00354107" w:rsidRPr="00C169E2">
        <w:rPr>
          <w:rFonts w:ascii="Calibri" w:hAnsi="Calibri" w:cs="Calibri"/>
          <w:sz w:val="24"/>
        </w:rPr>
        <w:t xml:space="preserve">ren are </w:t>
      </w:r>
      <w:r w:rsidR="00974978" w:rsidRPr="00C169E2">
        <w:rPr>
          <w:rFonts w:ascii="Calibri" w:hAnsi="Calibri" w:cs="Calibri"/>
          <w:sz w:val="24"/>
        </w:rPr>
        <w:t xml:space="preserve">learning at the school and </w:t>
      </w:r>
      <w:r w:rsidR="00354107" w:rsidRPr="00C169E2">
        <w:rPr>
          <w:rFonts w:ascii="Calibri" w:hAnsi="Calibri" w:cs="Calibri"/>
          <w:sz w:val="24"/>
        </w:rPr>
        <w:t>during contact with home and remote learning continue to look out that a child may be at risk.</w:t>
      </w:r>
    </w:p>
    <w:p w14:paraId="404EBB76" w14:textId="795D7A8E" w:rsidR="00552F26" w:rsidRPr="00C169E2" w:rsidRDefault="00974978" w:rsidP="00C169E2">
      <w:pPr>
        <w:rPr>
          <w:rFonts w:ascii="Calibri" w:hAnsi="Calibri" w:cs="Calibri"/>
          <w:sz w:val="24"/>
        </w:rPr>
      </w:pPr>
      <w:r w:rsidRPr="00C169E2">
        <w:rPr>
          <w:rFonts w:ascii="Calibri" w:hAnsi="Calibri" w:cs="Calibri"/>
          <w:sz w:val="24"/>
        </w:rPr>
        <w:t>Our</w:t>
      </w:r>
      <w:r w:rsidR="00354107" w:rsidRPr="00C169E2">
        <w:rPr>
          <w:rFonts w:ascii="Calibri" w:hAnsi="Calibri" w:cs="Calibri"/>
          <w:sz w:val="24"/>
        </w:rPr>
        <w:t xml:space="preserve"> schools continue</w:t>
      </w:r>
      <w:r w:rsidR="009D41D4" w:rsidRPr="00C169E2">
        <w:rPr>
          <w:rFonts w:ascii="Calibri" w:hAnsi="Calibri" w:cs="Calibri"/>
          <w:sz w:val="24"/>
        </w:rPr>
        <w:t xml:space="preserve"> to ensure </w:t>
      </w:r>
      <w:hyperlink r:id="rId23" w:history="1">
        <w:r w:rsidR="009D41D4" w:rsidRPr="00C169E2">
          <w:rPr>
            <w:rStyle w:val="Hyperlink"/>
            <w:rFonts w:ascii="Calibri" w:hAnsi="Calibri" w:cs="Calibri"/>
            <w:sz w:val="24"/>
          </w:rPr>
          <w:t>appropriate filters and monitors are in place</w:t>
        </w:r>
      </w:hyperlink>
      <w:r w:rsidR="00354107" w:rsidRPr="00C169E2">
        <w:rPr>
          <w:rStyle w:val="Hyperlink"/>
          <w:rFonts w:ascii="Calibri" w:hAnsi="Calibri" w:cs="Calibri"/>
          <w:sz w:val="24"/>
        </w:rPr>
        <w:t xml:space="preserve">. </w:t>
      </w:r>
    </w:p>
    <w:p w14:paraId="2121F45B" w14:textId="15E44BCE" w:rsidR="00625FDC" w:rsidRPr="00C169E2" w:rsidRDefault="00D05BA7" w:rsidP="00C169E2">
      <w:pPr>
        <w:rPr>
          <w:rFonts w:ascii="Calibri" w:hAnsi="Calibri" w:cs="Calibri"/>
          <w:sz w:val="24"/>
        </w:rPr>
      </w:pPr>
      <w:r w:rsidRPr="00C169E2">
        <w:rPr>
          <w:rFonts w:ascii="Calibri" w:hAnsi="Calibri" w:cs="Calibri"/>
          <w:sz w:val="24"/>
        </w:rPr>
        <w:t>Our schools have</w:t>
      </w:r>
      <w:r w:rsidR="00625FDC" w:rsidRPr="00C169E2">
        <w:rPr>
          <w:rFonts w:ascii="Calibri" w:hAnsi="Calibri" w:cs="Calibri"/>
          <w:sz w:val="24"/>
        </w:rPr>
        <w:t xml:space="preserve"> taken on board guidance from the </w:t>
      </w:r>
      <w:hyperlink r:id="rId24" w:history="1">
        <w:r w:rsidR="00625FDC" w:rsidRPr="00C169E2">
          <w:rPr>
            <w:rStyle w:val="Hyperlink"/>
            <w:rFonts w:ascii="Calibri" w:hAnsi="Calibri" w:cs="Calibri"/>
            <w:sz w:val="24"/>
          </w:rPr>
          <w:t>UK Safer Internet Centre</w:t>
        </w:r>
      </w:hyperlink>
      <w:r w:rsidR="00625FDC" w:rsidRPr="00C169E2">
        <w:rPr>
          <w:rFonts w:ascii="Calibri" w:hAnsi="Calibri" w:cs="Calibri"/>
          <w:sz w:val="24"/>
        </w:rPr>
        <w:t xml:space="preserve"> </w:t>
      </w:r>
      <w:r w:rsidR="00F80EE4" w:rsidRPr="00C169E2">
        <w:rPr>
          <w:rFonts w:ascii="Calibri" w:hAnsi="Calibri" w:cs="Calibri"/>
          <w:sz w:val="24"/>
        </w:rPr>
        <w:t>on safe remote learning</w:t>
      </w:r>
      <w:r w:rsidR="007B469B" w:rsidRPr="00C169E2">
        <w:rPr>
          <w:rFonts w:ascii="Calibri" w:hAnsi="Calibri" w:cs="Calibri"/>
          <w:sz w:val="24"/>
        </w:rPr>
        <w:t xml:space="preserve"> and</w:t>
      </w:r>
      <w:r w:rsidR="00837C61" w:rsidRPr="00C169E2">
        <w:rPr>
          <w:rFonts w:ascii="Calibri" w:hAnsi="Calibri" w:cs="Calibri"/>
          <w:sz w:val="24"/>
        </w:rPr>
        <w:t xml:space="preserve"> </w:t>
      </w:r>
      <w:r w:rsidR="00E6448B" w:rsidRPr="00C169E2">
        <w:rPr>
          <w:rFonts w:ascii="Calibri" w:hAnsi="Calibri" w:cs="Calibri"/>
          <w:sz w:val="24"/>
        </w:rPr>
        <w:t xml:space="preserve">guidance for </w:t>
      </w:r>
      <w:hyperlink r:id="rId25" w:history="1">
        <w:r w:rsidR="00E6448B" w:rsidRPr="00C169E2">
          <w:rPr>
            <w:rStyle w:val="Hyperlink"/>
            <w:rFonts w:ascii="Calibri" w:hAnsi="Calibri" w:cs="Calibri"/>
            <w:sz w:val="24"/>
          </w:rPr>
          <w:t>safer working practice</w:t>
        </w:r>
      </w:hyperlink>
      <w:r w:rsidR="00E6448B" w:rsidRPr="00C169E2">
        <w:rPr>
          <w:rFonts w:ascii="Calibri" w:hAnsi="Calibri" w:cs="Calibri"/>
          <w:sz w:val="24"/>
        </w:rPr>
        <w:t xml:space="preserve"> from the Safer Recruitment Consortium.</w:t>
      </w:r>
      <w:r w:rsidR="007B469B" w:rsidRPr="00C169E2">
        <w:rPr>
          <w:rFonts w:ascii="Calibri" w:hAnsi="Calibri" w:cs="Calibri"/>
          <w:sz w:val="24"/>
        </w:rPr>
        <w:t xml:space="preserve"> </w:t>
      </w:r>
    </w:p>
    <w:p w14:paraId="218FEB4A" w14:textId="0E8F45C9" w:rsidR="008E387D" w:rsidRPr="00C169E2" w:rsidRDefault="008E387D" w:rsidP="00C169E2">
      <w:pPr>
        <w:rPr>
          <w:rFonts w:ascii="Calibri" w:hAnsi="Calibri" w:cs="Calibri"/>
          <w:sz w:val="24"/>
        </w:rPr>
      </w:pPr>
      <w:r w:rsidRPr="00C169E2">
        <w:rPr>
          <w:rFonts w:ascii="Calibri" w:hAnsi="Calibri" w:cs="Calibri"/>
          <w:sz w:val="24"/>
        </w:rPr>
        <w:t xml:space="preserve">Staff have </w:t>
      </w:r>
      <w:r w:rsidR="004D7884" w:rsidRPr="00C169E2">
        <w:rPr>
          <w:rFonts w:ascii="Calibri" w:hAnsi="Calibri" w:cs="Calibri"/>
          <w:sz w:val="24"/>
        </w:rPr>
        <w:t xml:space="preserve">discussed the risk </w:t>
      </w:r>
      <w:r w:rsidR="00897B4D" w:rsidRPr="00C169E2">
        <w:rPr>
          <w:rFonts w:ascii="Calibri" w:hAnsi="Calibri" w:cs="Calibri"/>
          <w:sz w:val="24"/>
        </w:rPr>
        <w:t xml:space="preserve">that professional boundaries </w:t>
      </w:r>
      <w:r w:rsidR="002525EA" w:rsidRPr="00C169E2">
        <w:rPr>
          <w:rFonts w:ascii="Calibri" w:hAnsi="Calibri" w:cs="Calibri"/>
          <w:sz w:val="24"/>
        </w:rPr>
        <w:t xml:space="preserve">could slip during this exceptional period and </w:t>
      </w:r>
      <w:r w:rsidRPr="00C169E2">
        <w:rPr>
          <w:rFonts w:ascii="Calibri" w:hAnsi="Calibri" w:cs="Calibri"/>
          <w:sz w:val="24"/>
        </w:rPr>
        <w:t xml:space="preserve">been reminded of the </w:t>
      </w:r>
      <w:r w:rsidR="00711A74" w:rsidRPr="00C169E2">
        <w:rPr>
          <w:rFonts w:ascii="Calibri" w:hAnsi="Calibri" w:cs="Calibri"/>
          <w:sz w:val="24"/>
        </w:rPr>
        <w:t xml:space="preserve">Trust </w:t>
      </w:r>
      <w:r w:rsidR="004324B4" w:rsidRPr="00C169E2">
        <w:rPr>
          <w:rFonts w:ascii="Calibri" w:hAnsi="Calibri" w:cs="Calibri"/>
          <w:sz w:val="24"/>
        </w:rPr>
        <w:t>code of conduct, remote teaching and learning policy and the importance</w:t>
      </w:r>
      <w:r w:rsidR="007D74FB" w:rsidRPr="00C169E2">
        <w:rPr>
          <w:rFonts w:ascii="Calibri" w:hAnsi="Calibri" w:cs="Calibri"/>
          <w:sz w:val="24"/>
        </w:rPr>
        <w:t xml:space="preserve"> of using school systems to </w:t>
      </w:r>
      <w:r w:rsidR="00F73438" w:rsidRPr="00C169E2">
        <w:rPr>
          <w:rFonts w:ascii="Calibri" w:hAnsi="Calibri" w:cs="Calibri"/>
          <w:sz w:val="24"/>
        </w:rPr>
        <w:t>communicate with children and their families</w:t>
      </w:r>
      <w:r w:rsidR="00BB05A7" w:rsidRPr="00C169E2">
        <w:rPr>
          <w:rFonts w:ascii="Calibri" w:hAnsi="Calibri" w:cs="Calibri"/>
          <w:sz w:val="24"/>
        </w:rPr>
        <w:t>.</w:t>
      </w:r>
      <w:r w:rsidR="008A5926" w:rsidRPr="00C169E2">
        <w:rPr>
          <w:rFonts w:ascii="Calibri" w:hAnsi="Calibri" w:cs="Calibri"/>
          <w:sz w:val="24"/>
        </w:rPr>
        <w:t xml:space="preserve"> </w:t>
      </w:r>
    </w:p>
    <w:p w14:paraId="2735A089" w14:textId="52705AF9" w:rsidR="005D1997" w:rsidRPr="00C169E2" w:rsidRDefault="009A3744" w:rsidP="00C169E2">
      <w:pPr>
        <w:rPr>
          <w:rFonts w:ascii="Calibri" w:hAnsi="Calibri" w:cs="Calibri"/>
          <w:sz w:val="24"/>
        </w:rPr>
      </w:pPr>
      <w:r w:rsidRPr="00C169E2">
        <w:rPr>
          <w:rFonts w:ascii="Calibri" w:hAnsi="Calibri" w:cs="Calibri"/>
          <w:sz w:val="24"/>
        </w:rPr>
        <w:t xml:space="preserve">Children and young people </w:t>
      </w:r>
      <w:r w:rsidR="00836C47" w:rsidRPr="00C169E2">
        <w:rPr>
          <w:rFonts w:ascii="Calibri" w:hAnsi="Calibri" w:cs="Calibri"/>
          <w:sz w:val="24"/>
        </w:rPr>
        <w:t xml:space="preserve">accessing remote learning </w:t>
      </w:r>
      <w:r w:rsidR="001F741E" w:rsidRPr="00C169E2">
        <w:rPr>
          <w:rFonts w:ascii="Calibri" w:hAnsi="Calibri" w:cs="Calibri"/>
          <w:sz w:val="24"/>
        </w:rPr>
        <w:t>receive guidance on</w:t>
      </w:r>
      <w:r w:rsidR="004324B4" w:rsidRPr="00C169E2">
        <w:rPr>
          <w:rFonts w:ascii="Calibri" w:hAnsi="Calibri" w:cs="Calibri"/>
          <w:sz w:val="24"/>
        </w:rPr>
        <w:t xml:space="preserve"> acceptable use and </w:t>
      </w:r>
      <w:r w:rsidR="001F741E" w:rsidRPr="00C169E2">
        <w:rPr>
          <w:rFonts w:ascii="Calibri" w:hAnsi="Calibri" w:cs="Calibri"/>
          <w:sz w:val="24"/>
        </w:rPr>
        <w:t xml:space="preserve"> keeping safe online and </w:t>
      </w:r>
      <w:r w:rsidR="00B85CA8" w:rsidRPr="00C169E2">
        <w:rPr>
          <w:rFonts w:ascii="Calibri" w:hAnsi="Calibri" w:cs="Calibri"/>
          <w:sz w:val="24"/>
        </w:rPr>
        <w:t xml:space="preserve">know how to raise concerns with the school, </w:t>
      </w:r>
      <w:hyperlink r:id="rId26" w:history="1">
        <w:proofErr w:type="spellStart"/>
        <w:r w:rsidR="00E9490D" w:rsidRPr="00C169E2">
          <w:rPr>
            <w:rStyle w:val="Hyperlink"/>
            <w:rFonts w:ascii="Calibri" w:hAnsi="Calibri" w:cs="Calibri"/>
            <w:sz w:val="24"/>
          </w:rPr>
          <w:t>Childline</w:t>
        </w:r>
        <w:proofErr w:type="spellEnd"/>
      </w:hyperlink>
      <w:r w:rsidR="00E9490D" w:rsidRPr="00C169E2">
        <w:rPr>
          <w:rFonts w:ascii="Calibri" w:hAnsi="Calibri" w:cs="Calibri"/>
          <w:sz w:val="24"/>
        </w:rPr>
        <w:t xml:space="preserve">, </w:t>
      </w:r>
      <w:r w:rsidR="001F5EBB" w:rsidRPr="00C169E2">
        <w:rPr>
          <w:rFonts w:ascii="Calibri" w:hAnsi="Calibri" w:cs="Calibri"/>
          <w:sz w:val="24"/>
        </w:rPr>
        <w:t xml:space="preserve">the </w:t>
      </w:r>
      <w:hyperlink r:id="rId27" w:history="1">
        <w:r w:rsidR="001F5EBB" w:rsidRPr="00C169E2">
          <w:rPr>
            <w:rStyle w:val="Hyperlink"/>
            <w:rFonts w:ascii="Calibri" w:hAnsi="Calibri" w:cs="Calibri"/>
            <w:sz w:val="24"/>
          </w:rPr>
          <w:t>UK Safer Internet Centre</w:t>
        </w:r>
      </w:hyperlink>
      <w:r w:rsidR="001F5EBB" w:rsidRPr="00C169E2">
        <w:rPr>
          <w:rFonts w:ascii="Calibri" w:hAnsi="Calibri" w:cs="Calibri"/>
          <w:sz w:val="24"/>
        </w:rPr>
        <w:t xml:space="preserve"> and </w:t>
      </w:r>
      <w:hyperlink r:id="rId28" w:history="1">
        <w:r w:rsidR="006D560D" w:rsidRPr="00C169E2">
          <w:rPr>
            <w:rStyle w:val="Hyperlink"/>
            <w:rFonts w:ascii="Calibri" w:hAnsi="Calibri" w:cs="Calibri"/>
            <w:sz w:val="24"/>
          </w:rPr>
          <w:t>CEOP</w:t>
        </w:r>
      </w:hyperlink>
      <w:r w:rsidR="006D560D" w:rsidRPr="00C169E2">
        <w:rPr>
          <w:rFonts w:ascii="Calibri" w:hAnsi="Calibri" w:cs="Calibri"/>
          <w:sz w:val="24"/>
        </w:rPr>
        <w:t>.</w:t>
      </w:r>
      <w:r w:rsidR="00236372" w:rsidRPr="00C169E2">
        <w:rPr>
          <w:rFonts w:ascii="Calibri" w:hAnsi="Calibri" w:cs="Calibri"/>
          <w:sz w:val="24"/>
        </w:rPr>
        <w:t xml:space="preserve"> </w:t>
      </w:r>
    </w:p>
    <w:p w14:paraId="287248E7" w14:textId="526F7D67" w:rsidR="009A3744" w:rsidRPr="00C169E2" w:rsidRDefault="00236372" w:rsidP="00C169E2">
      <w:pPr>
        <w:rPr>
          <w:rFonts w:ascii="Calibri" w:hAnsi="Calibri" w:cs="Calibri"/>
          <w:sz w:val="24"/>
        </w:rPr>
      </w:pPr>
      <w:r w:rsidRPr="00C169E2">
        <w:rPr>
          <w:rFonts w:ascii="Calibri" w:hAnsi="Calibri" w:cs="Calibri"/>
          <w:sz w:val="24"/>
        </w:rPr>
        <w:t xml:space="preserve">Parents </w:t>
      </w:r>
      <w:r w:rsidR="005D1997" w:rsidRPr="00C169E2">
        <w:rPr>
          <w:rFonts w:ascii="Calibri" w:hAnsi="Calibri" w:cs="Calibri"/>
          <w:sz w:val="24"/>
        </w:rPr>
        <w:t xml:space="preserve">and carers </w:t>
      </w:r>
      <w:r w:rsidRPr="00C169E2">
        <w:rPr>
          <w:rFonts w:ascii="Calibri" w:hAnsi="Calibri" w:cs="Calibri"/>
          <w:sz w:val="24"/>
        </w:rPr>
        <w:t xml:space="preserve">have received </w:t>
      </w:r>
      <w:r w:rsidR="00241AD2" w:rsidRPr="00C169E2">
        <w:rPr>
          <w:rFonts w:ascii="Calibri" w:hAnsi="Calibri" w:cs="Calibri"/>
          <w:sz w:val="24"/>
        </w:rPr>
        <w:t>information</w:t>
      </w:r>
      <w:r w:rsidR="00891FAB" w:rsidRPr="00C169E2">
        <w:rPr>
          <w:rFonts w:ascii="Calibri" w:hAnsi="Calibri" w:cs="Calibri"/>
          <w:sz w:val="24"/>
        </w:rPr>
        <w:t xml:space="preserve"> about </w:t>
      </w:r>
      <w:r w:rsidR="004324B4" w:rsidRPr="00C169E2">
        <w:rPr>
          <w:rFonts w:ascii="Calibri" w:hAnsi="Calibri" w:cs="Calibri"/>
          <w:sz w:val="24"/>
        </w:rPr>
        <w:t xml:space="preserve">acceptable use and </w:t>
      </w:r>
      <w:r w:rsidR="00891FAB" w:rsidRPr="00C169E2">
        <w:rPr>
          <w:rFonts w:ascii="Calibri" w:hAnsi="Calibri" w:cs="Calibri"/>
          <w:sz w:val="24"/>
        </w:rPr>
        <w:t>keeping children safe online</w:t>
      </w:r>
      <w:r w:rsidR="00942EFA" w:rsidRPr="00C169E2">
        <w:rPr>
          <w:rFonts w:ascii="Calibri" w:hAnsi="Calibri" w:cs="Calibri"/>
          <w:sz w:val="24"/>
        </w:rPr>
        <w:t xml:space="preserve"> with </w:t>
      </w:r>
      <w:r w:rsidR="004364CE" w:rsidRPr="00C169E2">
        <w:rPr>
          <w:rFonts w:ascii="Calibri" w:hAnsi="Calibri" w:cs="Calibri"/>
          <w:sz w:val="24"/>
        </w:rPr>
        <w:t xml:space="preserve">peers, the school, other education offers they may access </w:t>
      </w:r>
      <w:r w:rsidR="00745B0F" w:rsidRPr="00C169E2">
        <w:rPr>
          <w:rFonts w:ascii="Calibri" w:hAnsi="Calibri" w:cs="Calibri"/>
          <w:sz w:val="24"/>
        </w:rPr>
        <w:t>and the wider internet community. We have set out</w:t>
      </w:r>
      <w:r w:rsidR="005B1E13" w:rsidRPr="00C169E2">
        <w:rPr>
          <w:rFonts w:ascii="Calibri" w:hAnsi="Calibri" w:cs="Calibri"/>
          <w:sz w:val="24"/>
        </w:rPr>
        <w:t xml:space="preserve"> the school’s approach</w:t>
      </w:r>
      <w:r w:rsidR="00B0476C" w:rsidRPr="00C169E2">
        <w:rPr>
          <w:rFonts w:ascii="Calibri" w:hAnsi="Calibri" w:cs="Calibri"/>
          <w:sz w:val="24"/>
        </w:rPr>
        <w:t xml:space="preserve">, including </w:t>
      </w:r>
      <w:r w:rsidR="005D1997" w:rsidRPr="00C169E2">
        <w:rPr>
          <w:rFonts w:ascii="Calibri" w:hAnsi="Calibri" w:cs="Calibri"/>
          <w:sz w:val="24"/>
        </w:rPr>
        <w:t xml:space="preserve">the sites </w:t>
      </w:r>
      <w:r w:rsidR="007E3032" w:rsidRPr="00C169E2">
        <w:rPr>
          <w:rFonts w:ascii="Calibri" w:hAnsi="Calibri" w:cs="Calibri"/>
          <w:sz w:val="24"/>
        </w:rPr>
        <w:t>children</w:t>
      </w:r>
      <w:r w:rsidR="005D1997" w:rsidRPr="00C169E2">
        <w:rPr>
          <w:rFonts w:ascii="Calibri" w:hAnsi="Calibri" w:cs="Calibri"/>
          <w:sz w:val="24"/>
        </w:rPr>
        <w:t xml:space="preserve"> will </w:t>
      </w:r>
      <w:r w:rsidR="00711A74" w:rsidRPr="00C169E2">
        <w:rPr>
          <w:rFonts w:ascii="Calibri" w:hAnsi="Calibri" w:cs="Calibri"/>
          <w:sz w:val="24"/>
        </w:rPr>
        <w:t xml:space="preserve">be </w:t>
      </w:r>
      <w:r w:rsidR="005D1997" w:rsidRPr="00C169E2">
        <w:rPr>
          <w:rFonts w:ascii="Calibri" w:hAnsi="Calibri" w:cs="Calibri"/>
          <w:sz w:val="24"/>
        </w:rPr>
        <w:t xml:space="preserve">asked to access and </w:t>
      </w:r>
      <w:r w:rsidR="007E3032" w:rsidRPr="00C169E2">
        <w:rPr>
          <w:rFonts w:ascii="Calibri" w:hAnsi="Calibri" w:cs="Calibri"/>
          <w:sz w:val="24"/>
        </w:rPr>
        <w:t>set out</w:t>
      </w:r>
      <w:r w:rsidR="005D1997" w:rsidRPr="00C169E2">
        <w:rPr>
          <w:rFonts w:ascii="Calibri" w:hAnsi="Calibri" w:cs="Calibri"/>
          <w:sz w:val="24"/>
        </w:rPr>
        <w:t xml:space="preserve"> who from the school (if anyone) their child is going to be interacting with online.</w:t>
      </w:r>
      <w:r w:rsidR="00E9490D" w:rsidRPr="00C169E2">
        <w:rPr>
          <w:rFonts w:ascii="Calibri" w:hAnsi="Calibri" w:cs="Calibri"/>
          <w:sz w:val="24"/>
        </w:rPr>
        <w:t> </w:t>
      </w:r>
      <w:r w:rsidR="00CD0ADD" w:rsidRPr="00C169E2">
        <w:rPr>
          <w:rFonts w:ascii="Calibri" w:hAnsi="Calibri" w:cs="Calibri"/>
          <w:sz w:val="24"/>
        </w:rPr>
        <w:t>Parents have been offered the following links</w:t>
      </w:r>
      <w:r w:rsidR="00A27AE0" w:rsidRPr="00C169E2">
        <w:rPr>
          <w:rFonts w:ascii="Calibri" w:hAnsi="Calibri" w:cs="Calibri"/>
          <w:sz w:val="24"/>
        </w:rPr>
        <w:t xml:space="preserve"> via school websites</w:t>
      </w:r>
      <w:r w:rsidR="00CD0ADD" w:rsidRPr="00C169E2">
        <w:rPr>
          <w:rFonts w:ascii="Calibri" w:hAnsi="Calibri" w:cs="Calibri"/>
          <w:sz w:val="24"/>
        </w:rPr>
        <w:t>:</w:t>
      </w:r>
    </w:p>
    <w:p w14:paraId="49CDC883" w14:textId="77777777" w:rsidR="00CD0ADD" w:rsidRPr="00C169E2" w:rsidRDefault="00284803" w:rsidP="00C169E2">
      <w:pPr>
        <w:rPr>
          <w:rFonts w:ascii="Calibri" w:hAnsi="Calibri" w:cs="Calibri"/>
          <w:color w:val="0B0C0C"/>
          <w:sz w:val="24"/>
        </w:rPr>
      </w:pPr>
      <w:hyperlink r:id="rId29" w:history="1">
        <w:r w:rsidR="00CD0ADD" w:rsidRPr="00C169E2">
          <w:rPr>
            <w:rStyle w:val="Hyperlink"/>
            <w:rFonts w:ascii="Calibri" w:hAnsi="Calibri" w:cs="Calibri"/>
            <w:color w:val="2F5496" w:themeColor="accent1" w:themeShade="BF"/>
            <w:sz w:val="24"/>
            <w:bdr w:val="none" w:sz="0" w:space="0" w:color="auto" w:frame="1"/>
          </w:rPr>
          <w:t>Internet matters</w:t>
        </w:r>
      </w:hyperlink>
      <w:r w:rsidR="00CD0ADD" w:rsidRPr="00C169E2">
        <w:rPr>
          <w:rFonts w:ascii="Calibri" w:hAnsi="Calibri" w:cs="Calibri"/>
          <w:color w:val="0B0C0C"/>
          <w:sz w:val="24"/>
        </w:rPr>
        <w:t> - for support for parents and carers to keep their children safe online</w:t>
      </w:r>
    </w:p>
    <w:p w14:paraId="769216FD" w14:textId="50A6FB6F" w:rsidR="00CD0ADD" w:rsidRPr="00C169E2" w:rsidRDefault="00284803" w:rsidP="00C169E2">
      <w:pPr>
        <w:rPr>
          <w:rFonts w:ascii="Calibri" w:hAnsi="Calibri" w:cs="Calibri"/>
          <w:color w:val="0B0C0C"/>
          <w:sz w:val="24"/>
        </w:rPr>
      </w:pPr>
      <w:hyperlink r:id="rId30" w:history="1">
        <w:r w:rsidR="00AC6E5E" w:rsidRPr="00C169E2">
          <w:rPr>
            <w:rStyle w:val="Hyperlink"/>
            <w:rFonts w:ascii="Calibri" w:hAnsi="Calibri" w:cs="Calibri"/>
            <w:color w:val="2F5496" w:themeColor="accent1" w:themeShade="BF"/>
            <w:sz w:val="24"/>
          </w:rPr>
          <w:t>South West Grid for Learning</w:t>
        </w:r>
      </w:hyperlink>
      <w:r w:rsidR="00CD0ADD" w:rsidRPr="00C169E2">
        <w:rPr>
          <w:rFonts w:ascii="Calibri" w:hAnsi="Calibri" w:cs="Calibri"/>
          <w:color w:val="7030A0"/>
          <w:sz w:val="24"/>
        </w:rPr>
        <w:t> </w:t>
      </w:r>
      <w:r w:rsidR="00CD0ADD" w:rsidRPr="00C169E2">
        <w:rPr>
          <w:rFonts w:ascii="Calibri" w:hAnsi="Calibri" w:cs="Calibri"/>
          <w:color w:val="0B0C0C"/>
          <w:sz w:val="24"/>
        </w:rPr>
        <w:t>- for support for parents and carers to keep their children safe online</w:t>
      </w:r>
    </w:p>
    <w:p w14:paraId="5D88DA19" w14:textId="77777777" w:rsidR="00CD0ADD" w:rsidRPr="00C169E2" w:rsidRDefault="00284803" w:rsidP="00C169E2">
      <w:pPr>
        <w:rPr>
          <w:rFonts w:ascii="Calibri" w:hAnsi="Calibri" w:cs="Calibri"/>
          <w:color w:val="0B0C0C"/>
          <w:sz w:val="24"/>
        </w:rPr>
      </w:pPr>
      <w:hyperlink r:id="rId31" w:history="1">
        <w:r w:rsidR="00CD0ADD" w:rsidRPr="00C169E2">
          <w:rPr>
            <w:rStyle w:val="Hyperlink"/>
            <w:rFonts w:ascii="Calibri" w:hAnsi="Calibri" w:cs="Calibri"/>
            <w:color w:val="2F5496" w:themeColor="accent1" w:themeShade="BF"/>
            <w:sz w:val="24"/>
            <w:bdr w:val="none" w:sz="0" w:space="0" w:color="auto" w:frame="1"/>
          </w:rPr>
          <w:t>Net-aware</w:t>
        </w:r>
      </w:hyperlink>
      <w:r w:rsidR="00CD0ADD" w:rsidRPr="00C169E2">
        <w:rPr>
          <w:rFonts w:ascii="Calibri" w:hAnsi="Calibri" w:cs="Calibri"/>
          <w:color w:val="2F5496" w:themeColor="accent1" w:themeShade="BF"/>
          <w:sz w:val="24"/>
        </w:rPr>
        <w:t> </w:t>
      </w:r>
      <w:r w:rsidR="00CD0ADD" w:rsidRPr="00C169E2">
        <w:rPr>
          <w:rFonts w:ascii="Calibri" w:hAnsi="Calibri" w:cs="Calibri"/>
          <w:color w:val="0B0C0C"/>
          <w:sz w:val="24"/>
        </w:rPr>
        <w:t>- for support for parents and careers from the NSPCC</w:t>
      </w:r>
    </w:p>
    <w:p w14:paraId="6623EA64" w14:textId="77777777" w:rsidR="00CD0ADD" w:rsidRPr="00C169E2" w:rsidRDefault="00284803" w:rsidP="00C169E2">
      <w:pPr>
        <w:rPr>
          <w:rFonts w:ascii="Calibri" w:hAnsi="Calibri" w:cs="Calibri"/>
          <w:color w:val="0B0C0C"/>
          <w:sz w:val="24"/>
        </w:rPr>
      </w:pPr>
      <w:hyperlink r:id="rId32" w:history="1">
        <w:r w:rsidR="00CD0ADD" w:rsidRPr="00C169E2">
          <w:rPr>
            <w:rStyle w:val="Hyperlink"/>
            <w:rFonts w:ascii="Calibri" w:hAnsi="Calibri" w:cs="Calibri"/>
            <w:color w:val="2F5496" w:themeColor="accent1" w:themeShade="BF"/>
            <w:sz w:val="24"/>
            <w:bdr w:val="none" w:sz="0" w:space="0" w:color="auto" w:frame="1"/>
          </w:rPr>
          <w:t>Parent info</w:t>
        </w:r>
      </w:hyperlink>
      <w:r w:rsidR="00CD0ADD" w:rsidRPr="00C169E2">
        <w:rPr>
          <w:rFonts w:ascii="Calibri" w:hAnsi="Calibri" w:cs="Calibri"/>
          <w:color w:val="0B0C0C"/>
          <w:sz w:val="24"/>
        </w:rPr>
        <w:t> - for support for parents and carers to keep their children safe online</w:t>
      </w:r>
    </w:p>
    <w:p w14:paraId="0AE3DB18" w14:textId="77777777" w:rsidR="00CD0ADD" w:rsidRPr="00C169E2" w:rsidRDefault="00284803" w:rsidP="00C169E2">
      <w:pPr>
        <w:rPr>
          <w:rFonts w:ascii="Calibri" w:hAnsi="Calibri" w:cs="Calibri"/>
          <w:color w:val="0B0C0C"/>
          <w:sz w:val="24"/>
        </w:rPr>
      </w:pPr>
      <w:hyperlink r:id="rId33" w:history="1">
        <w:proofErr w:type="spellStart"/>
        <w:r w:rsidR="00CD0ADD" w:rsidRPr="00C169E2">
          <w:rPr>
            <w:rStyle w:val="Hyperlink"/>
            <w:rFonts w:ascii="Calibri" w:hAnsi="Calibri" w:cs="Calibri"/>
            <w:color w:val="2F5496" w:themeColor="accent1" w:themeShade="BF"/>
            <w:sz w:val="24"/>
            <w:bdr w:val="none" w:sz="0" w:space="0" w:color="auto" w:frame="1"/>
          </w:rPr>
          <w:t>Thinkuknow</w:t>
        </w:r>
        <w:proofErr w:type="spellEnd"/>
      </w:hyperlink>
      <w:r w:rsidR="00CD0ADD" w:rsidRPr="00C169E2">
        <w:rPr>
          <w:rFonts w:ascii="Calibri" w:hAnsi="Calibri" w:cs="Calibri"/>
          <w:color w:val="2F5496" w:themeColor="accent1" w:themeShade="BF"/>
          <w:sz w:val="24"/>
        </w:rPr>
        <w:t> -</w:t>
      </w:r>
      <w:r w:rsidR="00CD0ADD" w:rsidRPr="00C169E2">
        <w:rPr>
          <w:rFonts w:ascii="Calibri" w:hAnsi="Calibri" w:cs="Calibri"/>
          <w:color w:val="0B0C0C"/>
          <w:sz w:val="24"/>
        </w:rPr>
        <w:t xml:space="preserve"> for advice from the National Crime Agency to stay safe online</w:t>
      </w:r>
    </w:p>
    <w:p w14:paraId="6258D63F" w14:textId="77777777" w:rsidR="00CD0ADD" w:rsidRPr="00C169E2" w:rsidRDefault="00284803" w:rsidP="00C169E2">
      <w:pPr>
        <w:rPr>
          <w:rFonts w:ascii="Calibri" w:hAnsi="Calibri" w:cs="Calibri"/>
          <w:color w:val="0B0C0C"/>
          <w:sz w:val="24"/>
        </w:rPr>
      </w:pPr>
      <w:hyperlink r:id="rId34" w:history="1">
        <w:r w:rsidR="00CD0ADD" w:rsidRPr="00C169E2">
          <w:rPr>
            <w:rStyle w:val="Hyperlink"/>
            <w:rFonts w:ascii="Calibri" w:hAnsi="Calibri" w:cs="Calibri"/>
            <w:color w:val="2F5496" w:themeColor="accent1" w:themeShade="BF"/>
            <w:sz w:val="24"/>
            <w:bdr w:val="none" w:sz="0" w:space="0" w:color="auto" w:frame="1"/>
          </w:rPr>
          <w:t>UK Safer Internet Centre</w:t>
        </w:r>
      </w:hyperlink>
      <w:r w:rsidR="00CD0ADD" w:rsidRPr="00C169E2">
        <w:rPr>
          <w:rFonts w:ascii="Calibri" w:hAnsi="Calibri" w:cs="Calibri"/>
          <w:color w:val="2F5496" w:themeColor="accent1" w:themeShade="BF"/>
          <w:sz w:val="24"/>
        </w:rPr>
        <w:t> </w:t>
      </w:r>
      <w:r w:rsidR="00CD0ADD" w:rsidRPr="00C169E2">
        <w:rPr>
          <w:rFonts w:ascii="Calibri" w:hAnsi="Calibri" w:cs="Calibri"/>
          <w:color w:val="0B0C0C"/>
          <w:sz w:val="24"/>
        </w:rPr>
        <w:t>- advice for parents and carers</w:t>
      </w:r>
    </w:p>
    <w:p w14:paraId="0B145BA0" w14:textId="77777777" w:rsidR="00CD0ADD" w:rsidRPr="00C169E2" w:rsidRDefault="00CD0ADD" w:rsidP="00C169E2">
      <w:pPr>
        <w:rPr>
          <w:rFonts w:ascii="Calibri" w:hAnsi="Calibri" w:cs="Calibri"/>
          <w:sz w:val="24"/>
        </w:rPr>
      </w:pPr>
    </w:p>
    <w:p w14:paraId="2C11C56D" w14:textId="596BEBB5" w:rsidR="00F04BC3" w:rsidRPr="00C169E2" w:rsidRDefault="00B960E2" w:rsidP="00C169E2">
      <w:pPr>
        <w:rPr>
          <w:rFonts w:ascii="Calibri" w:hAnsi="Calibri" w:cs="Calibri"/>
          <w:sz w:val="24"/>
        </w:rPr>
      </w:pPr>
      <w:r w:rsidRPr="00C169E2">
        <w:rPr>
          <w:rFonts w:ascii="Calibri" w:hAnsi="Calibri" w:cs="Calibri"/>
          <w:sz w:val="24"/>
        </w:rPr>
        <w:t>Free a</w:t>
      </w:r>
      <w:r w:rsidR="007522A3" w:rsidRPr="00C169E2">
        <w:rPr>
          <w:rFonts w:ascii="Calibri" w:hAnsi="Calibri" w:cs="Calibri"/>
          <w:sz w:val="24"/>
        </w:rPr>
        <w:t>dditional support</w:t>
      </w:r>
      <w:r w:rsidR="00CD0ADD" w:rsidRPr="00C169E2">
        <w:rPr>
          <w:rFonts w:ascii="Calibri" w:hAnsi="Calibri" w:cs="Calibri"/>
          <w:sz w:val="24"/>
        </w:rPr>
        <w:t xml:space="preserve"> for staff</w:t>
      </w:r>
      <w:r w:rsidR="007522A3" w:rsidRPr="00C169E2">
        <w:rPr>
          <w:rFonts w:ascii="Calibri" w:hAnsi="Calibri" w:cs="Calibri"/>
          <w:sz w:val="24"/>
        </w:rPr>
        <w:t xml:space="preserve"> in responding to online safety issues can be accessed </w:t>
      </w:r>
      <w:r w:rsidRPr="00C169E2">
        <w:rPr>
          <w:rFonts w:ascii="Calibri" w:hAnsi="Calibri" w:cs="Calibri"/>
          <w:sz w:val="24"/>
        </w:rPr>
        <w:t xml:space="preserve">from the </w:t>
      </w:r>
      <w:hyperlink r:id="rId35" w:history="1">
        <w:r w:rsidRPr="00C169E2">
          <w:rPr>
            <w:rStyle w:val="Hyperlink"/>
            <w:rFonts w:ascii="Calibri" w:hAnsi="Calibri" w:cs="Calibri"/>
            <w:sz w:val="24"/>
          </w:rPr>
          <w:t>Professionals Online Safety Helpline at the UK Safer Internet Centre</w:t>
        </w:r>
      </w:hyperlink>
      <w:r w:rsidRPr="00C169E2">
        <w:rPr>
          <w:rFonts w:ascii="Calibri" w:hAnsi="Calibri" w:cs="Calibri"/>
          <w:sz w:val="24"/>
        </w:rPr>
        <w:t>.</w:t>
      </w:r>
    </w:p>
    <w:p w14:paraId="2EC25677" w14:textId="39B829C5" w:rsidR="00CA382D" w:rsidRPr="00C169E2" w:rsidRDefault="00EA3580" w:rsidP="00C169E2">
      <w:pPr>
        <w:rPr>
          <w:rFonts w:ascii="Calibri" w:hAnsi="Calibri" w:cs="Calibri"/>
          <w:b/>
          <w:sz w:val="24"/>
        </w:rPr>
      </w:pPr>
      <w:r w:rsidRPr="00C169E2">
        <w:rPr>
          <w:rFonts w:ascii="Calibri" w:hAnsi="Calibri" w:cs="Calibri"/>
          <w:b/>
          <w:sz w:val="24"/>
        </w:rPr>
        <w:t xml:space="preserve">Allegations or </w:t>
      </w:r>
      <w:r w:rsidR="00A4010B" w:rsidRPr="00C169E2">
        <w:rPr>
          <w:rFonts w:ascii="Calibri" w:hAnsi="Calibri" w:cs="Calibri"/>
          <w:b/>
          <w:sz w:val="24"/>
        </w:rPr>
        <w:t>C</w:t>
      </w:r>
      <w:r w:rsidRPr="00C169E2">
        <w:rPr>
          <w:rFonts w:ascii="Calibri" w:hAnsi="Calibri" w:cs="Calibri"/>
          <w:b/>
          <w:sz w:val="24"/>
        </w:rPr>
        <w:t xml:space="preserve">oncerns about </w:t>
      </w:r>
      <w:r w:rsidR="00A4010B" w:rsidRPr="00C169E2">
        <w:rPr>
          <w:rFonts w:ascii="Calibri" w:hAnsi="Calibri" w:cs="Calibri"/>
          <w:b/>
          <w:sz w:val="24"/>
        </w:rPr>
        <w:t>S</w:t>
      </w:r>
      <w:r w:rsidRPr="00C169E2">
        <w:rPr>
          <w:rFonts w:ascii="Calibri" w:hAnsi="Calibri" w:cs="Calibri"/>
          <w:b/>
          <w:sz w:val="24"/>
        </w:rPr>
        <w:t>taff</w:t>
      </w:r>
    </w:p>
    <w:p w14:paraId="06D80AAC" w14:textId="75AB5D03" w:rsidR="00B622C8" w:rsidRPr="00C169E2" w:rsidRDefault="005A73F8" w:rsidP="00C169E2">
      <w:pPr>
        <w:rPr>
          <w:rFonts w:ascii="Calibri" w:hAnsi="Calibri" w:cs="Calibri"/>
          <w:sz w:val="24"/>
        </w:rPr>
      </w:pPr>
      <w:r w:rsidRPr="00C169E2">
        <w:rPr>
          <w:rFonts w:ascii="Calibri" w:hAnsi="Calibri" w:cs="Calibri"/>
          <w:sz w:val="24"/>
        </w:rPr>
        <w:t>We remind all staff</w:t>
      </w:r>
      <w:r w:rsidR="008D1213" w:rsidRPr="00C169E2">
        <w:rPr>
          <w:rFonts w:ascii="Calibri" w:hAnsi="Calibri" w:cs="Calibri"/>
          <w:sz w:val="24"/>
        </w:rPr>
        <w:t xml:space="preserve"> to maintain the view that ‘it could happen here’ and to </w:t>
      </w:r>
      <w:r w:rsidR="002C2578" w:rsidRPr="00C169E2">
        <w:rPr>
          <w:rFonts w:ascii="Calibri" w:hAnsi="Calibri" w:cs="Calibri"/>
          <w:sz w:val="24"/>
        </w:rPr>
        <w:t xml:space="preserve">immediately </w:t>
      </w:r>
      <w:r w:rsidR="00BD6778" w:rsidRPr="00C169E2">
        <w:rPr>
          <w:rFonts w:ascii="Calibri" w:hAnsi="Calibri" w:cs="Calibri"/>
          <w:sz w:val="24"/>
        </w:rPr>
        <w:t>report any</w:t>
      </w:r>
      <w:r w:rsidR="004140F1" w:rsidRPr="00C169E2">
        <w:rPr>
          <w:rFonts w:ascii="Calibri" w:hAnsi="Calibri" w:cs="Calibri"/>
          <w:sz w:val="24"/>
        </w:rPr>
        <w:t xml:space="preserve"> </w:t>
      </w:r>
      <w:r w:rsidR="008D1213" w:rsidRPr="00C169E2">
        <w:rPr>
          <w:rFonts w:ascii="Calibri" w:hAnsi="Calibri" w:cs="Calibri"/>
          <w:sz w:val="24"/>
        </w:rPr>
        <w:t>concern</w:t>
      </w:r>
      <w:r w:rsidR="00BD6778" w:rsidRPr="00C169E2">
        <w:rPr>
          <w:rFonts w:ascii="Calibri" w:hAnsi="Calibri" w:cs="Calibri"/>
          <w:sz w:val="24"/>
        </w:rPr>
        <w:t xml:space="preserve"> about anyone who may pose a safeguarding risk to a child</w:t>
      </w:r>
      <w:r w:rsidR="008D1213" w:rsidRPr="00C169E2">
        <w:rPr>
          <w:rFonts w:ascii="Calibri" w:hAnsi="Calibri" w:cs="Calibri"/>
          <w:sz w:val="24"/>
        </w:rPr>
        <w:t>, no matter how small</w:t>
      </w:r>
      <w:r w:rsidR="004140F1" w:rsidRPr="00C169E2">
        <w:rPr>
          <w:rFonts w:ascii="Calibri" w:hAnsi="Calibri" w:cs="Calibri"/>
          <w:sz w:val="24"/>
        </w:rPr>
        <w:t>.</w:t>
      </w:r>
      <w:r w:rsidR="0034067F" w:rsidRPr="00C169E2">
        <w:rPr>
          <w:rFonts w:ascii="Calibri" w:hAnsi="Calibri" w:cs="Calibri"/>
          <w:sz w:val="24"/>
        </w:rPr>
        <w:t xml:space="preserve"> </w:t>
      </w:r>
    </w:p>
    <w:p w14:paraId="6018A62E" w14:textId="349A9F39" w:rsidR="00D2438D" w:rsidRPr="00C169E2" w:rsidRDefault="00BD6778" w:rsidP="00C169E2">
      <w:pPr>
        <w:rPr>
          <w:rFonts w:ascii="Calibri" w:hAnsi="Calibri" w:cs="Calibri"/>
          <w:sz w:val="24"/>
        </w:rPr>
      </w:pPr>
      <w:r w:rsidRPr="00C169E2">
        <w:rPr>
          <w:rFonts w:ascii="Calibri" w:hAnsi="Calibri" w:cs="Calibri"/>
          <w:sz w:val="24"/>
        </w:rPr>
        <w:t xml:space="preserve">Please </w:t>
      </w:r>
      <w:r w:rsidR="00AC6E5E" w:rsidRPr="00C169E2">
        <w:rPr>
          <w:rFonts w:ascii="Calibri" w:hAnsi="Calibri" w:cs="Calibri"/>
          <w:sz w:val="24"/>
        </w:rPr>
        <w:t xml:space="preserve">speak to </w:t>
      </w:r>
      <w:r w:rsidRPr="00C169E2">
        <w:rPr>
          <w:rFonts w:ascii="Calibri" w:hAnsi="Calibri" w:cs="Calibri"/>
          <w:sz w:val="24"/>
        </w:rPr>
        <w:t xml:space="preserve">your </w:t>
      </w:r>
      <w:r w:rsidR="00AC6E5E" w:rsidRPr="00C169E2">
        <w:rPr>
          <w:rFonts w:ascii="Calibri" w:hAnsi="Calibri" w:cs="Calibri"/>
          <w:sz w:val="24"/>
        </w:rPr>
        <w:t>Head teacher or Sally Power Trust Safeguarding Lead M:07867 976901</w:t>
      </w:r>
      <w:r w:rsidRPr="00C169E2">
        <w:rPr>
          <w:rFonts w:ascii="Calibri" w:hAnsi="Calibri" w:cs="Calibri"/>
          <w:sz w:val="24"/>
        </w:rPr>
        <w:t xml:space="preserve"> or </w:t>
      </w:r>
      <w:hyperlink r:id="rId36" w:history="1">
        <w:r w:rsidRPr="00C169E2">
          <w:rPr>
            <w:rStyle w:val="Hyperlink"/>
            <w:rFonts w:ascii="Calibri" w:hAnsi="Calibri" w:cs="Calibri"/>
            <w:sz w:val="24"/>
          </w:rPr>
          <w:t>sapower@educ.somerset.gov.uk</w:t>
        </w:r>
      </w:hyperlink>
      <w:r w:rsidRPr="00C169E2">
        <w:rPr>
          <w:rFonts w:ascii="Calibri" w:hAnsi="Calibri" w:cs="Calibri"/>
          <w:sz w:val="24"/>
        </w:rPr>
        <w:t xml:space="preserve"> </w:t>
      </w:r>
    </w:p>
    <w:p w14:paraId="6A86C95F" w14:textId="48ADBD9C" w:rsidR="00A27AE0" w:rsidRPr="00C169E2" w:rsidRDefault="00BD6778" w:rsidP="00C169E2">
      <w:pPr>
        <w:rPr>
          <w:rFonts w:ascii="Calibri" w:hAnsi="Calibri" w:cs="Calibri"/>
          <w:b/>
          <w:color w:val="2F5496" w:themeColor="accent1" w:themeShade="BF"/>
          <w:sz w:val="24"/>
        </w:rPr>
      </w:pPr>
      <w:r w:rsidRPr="00C169E2">
        <w:rPr>
          <w:rFonts w:ascii="Calibri" w:hAnsi="Calibri" w:cs="Calibri"/>
          <w:b/>
          <w:color w:val="2F5496" w:themeColor="accent1" w:themeShade="BF"/>
          <w:sz w:val="24"/>
        </w:rPr>
        <w:t xml:space="preserve">Or contact Local Authority Designated Officer (LADO) </w:t>
      </w:r>
      <w:r w:rsidR="00A27AE0" w:rsidRPr="00C169E2">
        <w:rPr>
          <w:rFonts w:ascii="Calibri" w:hAnsi="Calibri" w:cs="Calibri"/>
          <w:b/>
          <w:color w:val="2F5496" w:themeColor="accent1" w:themeShade="BF"/>
          <w:sz w:val="24"/>
        </w:rPr>
        <w:t>0300 123 2224</w:t>
      </w:r>
    </w:p>
    <w:p w14:paraId="46C9B4AB" w14:textId="704206C0" w:rsidR="00047480" w:rsidRPr="00C169E2" w:rsidRDefault="00047480" w:rsidP="00C169E2">
      <w:pPr>
        <w:rPr>
          <w:rFonts w:ascii="Calibri" w:hAnsi="Calibri" w:cs="Calibri"/>
          <w:sz w:val="24"/>
        </w:rPr>
      </w:pPr>
      <w:r w:rsidRPr="00C169E2">
        <w:rPr>
          <w:rFonts w:ascii="Calibri" w:hAnsi="Calibri" w:cs="Calibri"/>
          <w:sz w:val="24"/>
        </w:rPr>
        <w:t xml:space="preserve">If necessary, the school will continue to </w:t>
      </w:r>
      <w:r w:rsidR="00ED7173" w:rsidRPr="00C169E2">
        <w:rPr>
          <w:rFonts w:ascii="Calibri" w:hAnsi="Calibri" w:cs="Calibri"/>
          <w:sz w:val="24"/>
        </w:rPr>
        <w:t xml:space="preserve">follow the duty to refer to DBS any adult </w:t>
      </w:r>
      <w:r w:rsidR="009B42D5" w:rsidRPr="00C169E2">
        <w:rPr>
          <w:rFonts w:ascii="Calibri" w:hAnsi="Calibri" w:cs="Calibri"/>
          <w:sz w:val="24"/>
        </w:rPr>
        <w:t>who has harmed or poses a risk of harm to a child or vulnerable adult</w:t>
      </w:r>
      <w:r w:rsidR="00D13209" w:rsidRPr="00C169E2">
        <w:rPr>
          <w:rFonts w:ascii="Calibri" w:hAnsi="Calibri" w:cs="Calibri"/>
          <w:sz w:val="24"/>
        </w:rPr>
        <w:t xml:space="preserve">, and to the Teacher </w:t>
      </w:r>
      <w:r w:rsidR="001434C4" w:rsidRPr="00C169E2">
        <w:rPr>
          <w:rFonts w:ascii="Calibri" w:hAnsi="Calibri" w:cs="Calibri"/>
          <w:sz w:val="24"/>
        </w:rPr>
        <w:t>Regulation</w:t>
      </w:r>
      <w:r w:rsidR="00D13209" w:rsidRPr="00C169E2">
        <w:rPr>
          <w:rFonts w:ascii="Calibri" w:hAnsi="Calibri" w:cs="Calibri"/>
          <w:sz w:val="24"/>
        </w:rPr>
        <w:t xml:space="preserve"> Agency </w:t>
      </w:r>
      <w:r w:rsidR="00A80682" w:rsidRPr="00C169E2">
        <w:rPr>
          <w:rFonts w:ascii="Calibri" w:hAnsi="Calibri" w:cs="Calibri"/>
          <w:sz w:val="24"/>
        </w:rPr>
        <w:t xml:space="preserve">in line with paragraph 166 of Keeping Children Safe in Education </w:t>
      </w:r>
      <w:r w:rsidR="00094413" w:rsidRPr="00C169E2">
        <w:rPr>
          <w:rFonts w:ascii="Calibri" w:hAnsi="Calibri" w:cs="Calibri"/>
          <w:sz w:val="24"/>
        </w:rPr>
        <w:t xml:space="preserve">2019 </w:t>
      </w:r>
      <w:r w:rsidR="00A80682" w:rsidRPr="00C169E2">
        <w:rPr>
          <w:rFonts w:ascii="Calibri" w:hAnsi="Calibri" w:cs="Calibri"/>
          <w:sz w:val="24"/>
        </w:rPr>
        <w:t xml:space="preserve">using the address </w:t>
      </w:r>
      <w:hyperlink r:id="rId37" w:history="1">
        <w:r w:rsidR="00A80682" w:rsidRPr="00C169E2">
          <w:rPr>
            <w:rStyle w:val="Hyperlink"/>
            <w:rFonts w:ascii="Calibri" w:hAnsi="Calibri" w:cs="Calibri"/>
            <w:sz w:val="24"/>
          </w:rPr>
          <w:t>Misconduct.Teacher@education.gov.uk</w:t>
        </w:r>
      </w:hyperlink>
      <w:r w:rsidR="00A80682" w:rsidRPr="00C169E2">
        <w:rPr>
          <w:rFonts w:ascii="Calibri" w:hAnsi="Calibri" w:cs="Calibri"/>
          <w:sz w:val="24"/>
        </w:rPr>
        <w:t>.</w:t>
      </w:r>
    </w:p>
    <w:p w14:paraId="3009F886" w14:textId="77777777" w:rsidR="00BD6778" w:rsidRPr="00C169E2" w:rsidRDefault="00BD6778" w:rsidP="00C169E2">
      <w:pPr>
        <w:rPr>
          <w:rFonts w:ascii="Calibri" w:hAnsi="Calibri" w:cs="Calibri"/>
          <w:sz w:val="24"/>
        </w:rPr>
      </w:pPr>
    </w:p>
    <w:p w14:paraId="2D00DA44" w14:textId="40E77E7B" w:rsidR="0071022A" w:rsidRPr="00C169E2" w:rsidRDefault="0071022A" w:rsidP="00C169E2">
      <w:pPr>
        <w:rPr>
          <w:rFonts w:ascii="Calibri" w:hAnsi="Calibri" w:cs="Calibri"/>
          <w:b/>
          <w:sz w:val="24"/>
        </w:rPr>
      </w:pPr>
      <w:r w:rsidRPr="00C169E2">
        <w:rPr>
          <w:rFonts w:ascii="Calibri" w:hAnsi="Calibri" w:cs="Calibri"/>
          <w:b/>
          <w:sz w:val="24"/>
        </w:rPr>
        <w:t xml:space="preserve">New </w:t>
      </w:r>
      <w:r w:rsidR="00A4010B" w:rsidRPr="00C169E2">
        <w:rPr>
          <w:rFonts w:ascii="Calibri" w:hAnsi="Calibri" w:cs="Calibri"/>
          <w:b/>
          <w:sz w:val="24"/>
        </w:rPr>
        <w:t>S</w:t>
      </w:r>
      <w:r w:rsidRPr="00C169E2">
        <w:rPr>
          <w:rFonts w:ascii="Calibri" w:hAnsi="Calibri" w:cs="Calibri"/>
          <w:b/>
          <w:sz w:val="24"/>
        </w:rPr>
        <w:t xml:space="preserve">taff or </w:t>
      </w:r>
      <w:r w:rsidR="00A4010B" w:rsidRPr="00C169E2">
        <w:rPr>
          <w:rFonts w:ascii="Calibri" w:hAnsi="Calibri" w:cs="Calibri"/>
          <w:b/>
          <w:sz w:val="24"/>
        </w:rPr>
        <w:t>V</w:t>
      </w:r>
      <w:r w:rsidRPr="00C169E2">
        <w:rPr>
          <w:rFonts w:ascii="Calibri" w:hAnsi="Calibri" w:cs="Calibri"/>
          <w:b/>
          <w:sz w:val="24"/>
        </w:rPr>
        <w:t>olunteers</w:t>
      </w:r>
    </w:p>
    <w:p w14:paraId="130B559D" w14:textId="4B42E921" w:rsidR="00AD37F5" w:rsidRPr="00C169E2" w:rsidRDefault="00BF0290" w:rsidP="00C169E2">
      <w:pPr>
        <w:rPr>
          <w:rFonts w:ascii="Calibri" w:hAnsi="Calibri" w:cs="Calibri"/>
          <w:sz w:val="24"/>
        </w:rPr>
      </w:pPr>
      <w:r w:rsidRPr="00C169E2">
        <w:rPr>
          <w:rFonts w:ascii="Calibri" w:hAnsi="Calibri" w:cs="Calibri"/>
          <w:sz w:val="24"/>
        </w:rPr>
        <w:t xml:space="preserve">New starters must have an induction </w:t>
      </w:r>
      <w:r w:rsidR="00022CCB" w:rsidRPr="00C169E2">
        <w:rPr>
          <w:rFonts w:ascii="Calibri" w:hAnsi="Calibri" w:cs="Calibri"/>
          <w:sz w:val="24"/>
        </w:rPr>
        <w:t xml:space="preserve">before starting or </w:t>
      </w:r>
      <w:r w:rsidRPr="00C169E2">
        <w:rPr>
          <w:rFonts w:ascii="Calibri" w:hAnsi="Calibri" w:cs="Calibri"/>
          <w:sz w:val="24"/>
        </w:rPr>
        <w:t xml:space="preserve">on their first morning with the DSL or a deputy. They must read </w:t>
      </w:r>
      <w:r w:rsidR="0068426F" w:rsidRPr="00C169E2">
        <w:rPr>
          <w:rFonts w:ascii="Calibri" w:hAnsi="Calibri" w:cs="Calibri"/>
          <w:sz w:val="24"/>
        </w:rPr>
        <w:t xml:space="preserve">Keeping Children Safe in Education Part 1 and Annex A, </w:t>
      </w:r>
      <w:r w:rsidRPr="00C169E2">
        <w:rPr>
          <w:rFonts w:ascii="Calibri" w:hAnsi="Calibri" w:cs="Calibri"/>
          <w:sz w:val="24"/>
        </w:rPr>
        <w:t xml:space="preserve">the </w:t>
      </w:r>
      <w:r w:rsidR="004750B3" w:rsidRPr="00C169E2">
        <w:rPr>
          <w:rFonts w:ascii="Calibri" w:hAnsi="Calibri" w:cs="Calibri"/>
          <w:sz w:val="24"/>
        </w:rPr>
        <w:t xml:space="preserve">School Safeguarding and </w:t>
      </w:r>
      <w:r w:rsidR="001D2258" w:rsidRPr="00C169E2">
        <w:rPr>
          <w:rFonts w:ascii="Calibri" w:hAnsi="Calibri" w:cs="Calibri"/>
          <w:sz w:val="24"/>
        </w:rPr>
        <w:t>C</w:t>
      </w:r>
      <w:r w:rsidRPr="00C169E2">
        <w:rPr>
          <w:rFonts w:ascii="Calibri" w:hAnsi="Calibri" w:cs="Calibri"/>
          <w:sz w:val="24"/>
        </w:rPr>
        <w:t>hild</w:t>
      </w:r>
      <w:r w:rsidR="00510580" w:rsidRPr="00C169E2">
        <w:rPr>
          <w:rFonts w:ascii="Calibri" w:hAnsi="Calibri" w:cs="Calibri"/>
          <w:sz w:val="24"/>
        </w:rPr>
        <w:t xml:space="preserve"> </w:t>
      </w:r>
      <w:r w:rsidR="001D2258" w:rsidRPr="00C169E2">
        <w:rPr>
          <w:rFonts w:ascii="Calibri" w:hAnsi="Calibri" w:cs="Calibri"/>
          <w:sz w:val="24"/>
        </w:rPr>
        <w:t>P</w:t>
      </w:r>
      <w:r w:rsidR="00510580" w:rsidRPr="00C169E2">
        <w:rPr>
          <w:rFonts w:ascii="Calibri" w:hAnsi="Calibri" w:cs="Calibri"/>
          <w:sz w:val="24"/>
        </w:rPr>
        <w:t xml:space="preserve">rotection </w:t>
      </w:r>
      <w:r w:rsidR="001D2258" w:rsidRPr="00C169E2">
        <w:rPr>
          <w:rFonts w:ascii="Calibri" w:hAnsi="Calibri" w:cs="Calibri"/>
          <w:sz w:val="24"/>
        </w:rPr>
        <w:t>P</w:t>
      </w:r>
      <w:r w:rsidR="00510580" w:rsidRPr="00C169E2">
        <w:rPr>
          <w:rFonts w:ascii="Calibri" w:hAnsi="Calibri" w:cs="Calibri"/>
          <w:sz w:val="24"/>
        </w:rPr>
        <w:t>olicy</w:t>
      </w:r>
      <w:r w:rsidR="004750B3" w:rsidRPr="00C169E2">
        <w:rPr>
          <w:rFonts w:ascii="Calibri" w:hAnsi="Calibri" w:cs="Calibri"/>
          <w:sz w:val="24"/>
        </w:rPr>
        <w:t xml:space="preserve"> including any addendum for Covid-19</w:t>
      </w:r>
      <w:r w:rsidR="00510580" w:rsidRPr="00C169E2">
        <w:rPr>
          <w:rFonts w:ascii="Calibri" w:hAnsi="Calibri" w:cs="Calibri"/>
          <w:sz w:val="24"/>
        </w:rPr>
        <w:t>, the</w:t>
      </w:r>
      <w:r w:rsidR="004750B3" w:rsidRPr="00C169E2">
        <w:rPr>
          <w:rFonts w:ascii="Calibri" w:hAnsi="Calibri" w:cs="Calibri"/>
          <w:sz w:val="24"/>
        </w:rPr>
        <w:t xml:space="preserve"> Schools’</w:t>
      </w:r>
      <w:r w:rsidR="00510580" w:rsidRPr="00C169E2">
        <w:rPr>
          <w:rFonts w:ascii="Calibri" w:hAnsi="Calibri" w:cs="Calibri"/>
          <w:sz w:val="24"/>
        </w:rPr>
        <w:t xml:space="preserve"> </w:t>
      </w:r>
      <w:r w:rsidR="001D2258" w:rsidRPr="00C169E2">
        <w:rPr>
          <w:rFonts w:ascii="Calibri" w:hAnsi="Calibri" w:cs="Calibri"/>
          <w:sz w:val="24"/>
        </w:rPr>
        <w:t>B</w:t>
      </w:r>
      <w:r w:rsidR="00510580" w:rsidRPr="00C169E2">
        <w:rPr>
          <w:rFonts w:ascii="Calibri" w:hAnsi="Calibri" w:cs="Calibri"/>
          <w:sz w:val="24"/>
        </w:rPr>
        <w:t xml:space="preserve">ehaviour </w:t>
      </w:r>
      <w:r w:rsidR="001D2258" w:rsidRPr="00C169E2">
        <w:rPr>
          <w:rFonts w:ascii="Calibri" w:hAnsi="Calibri" w:cs="Calibri"/>
          <w:sz w:val="24"/>
        </w:rPr>
        <w:t>P</w:t>
      </w:r>
      <w:r w:rsidR="004750B3" w:rsidRPr="00C169E2">
        <w:rPr>
          <w:rFonts w:ascii="Calibri" w:hAnsi="Calibri" w:cs="Calibri"/>
          <w:sz w:val="24"/>
        </w:rPr>
        <w:t xml:space="preserve">olicy, Trust </w:t>
      </w:r>
      <w:r w:rsidR="001D2258" w:rsidRPr="00C169E2">
        <w:rPr>
          <w:rFonts w:ascii="Calibri" w:hAnsi="Calibri" w:cs="Calibri"/>
          <w:sz w:val="24"/>
        </w:rPr>
        <w:t>W</w:t>
      </w:r>
      <w:r w:rsidR="00510580" w:rsidRPr="00C169E2">
        <w:rPr>
          <w:rFonts w:ascii="Calibri" w:hAnsi="Calibri" w:cs="Calibri"/>
          <w:sz w:val="24"/>
        </w:rPr>
        <w:t xml:space="preserve">histleblowing </w:t>
      </w:r>
      <w:r w:rsidR="001D2258" w:rsidRPr="00C169E2">
        <w:rPr>
          <w:rFonts w:ascii="Calibri" w:hAnsi="Calibri" w:cs="Calibri"/>
          <w:sz w:val="24"/>
        </w:rPr>
        <w:t>P</w:t>
      </w:r>
      <w:r w:rsidR="00510580" w:rsidRPr="00C169E2">
        <w:rPr>
          <w:rFonts w:ascii="Calibri" w:hAnsi="Calibri" w:cs="Calibri"/>
          <w:sz w:val="24"/>
        </w:rPr>
        <w:t>olicy</w:t>
      </w:r>
      <w:r w:rsidR="009916AE" w:rsidRPr="00C169E2">
        <w:rPr>
          <w:rFonts w:ascii="Calibri" w:hAnsi="Calibri" w:cs="Calibri"/>
          <w:sz w:val="24"/>
        </w:rPr>
        <w:t xml:space="preserve"> and the</w:t>
      </w:r>
      <w:r w:rsidR="00AC6E5E" w:rsidRPr="00C169E2">
        <w:rPr>
          <w:rFonts w:ascii="Calibri" w:hAnsi="Calibri" w:cs="Calibri"/>
          <w:sz w:val="24"/>
        </w:rPr>
        <w:t xml:space="preserve"> </w:t>
      </w:r>
      <w:r w:rsidR="004750B3" w:rsidRPr="00C169E2">
        <w:rPr>
          <w:rFonts w:ascii="Calibri" w:hAnsi="Calibri" w:cs="Calibri"/>
          <w:sz w:val="24"/>
        </w:rPr>
        <w:t xml:space="preserve">Trust </w:t>
      </w:r>
      <w:r w:rsidR="001D2258" w:rsidRPr="00C169E2">
        <w:rPr>
          <w:rFonts w:ascii="Calibri" w:hAnsi="Calibri" w:cs="Calibri"/>
          <w:sz w:val="24"/>
        </w:rPr>
        <w:t>C</w:t>
      </w:r>
      <w:r w:rsidR="009916AE" w:rsidRPr="00C169E2">
        <w:rPr>
          <w:rFonts w:ascii="Calibri" w:hAnsi="Calibri" w:cs="Calibri"/>
          <w:sz w:val="24"/>
        </w:rPr>
        <w:t xml:space="preserve">ode of </w:t>
      </w:r>
      <w:r w:rsidR="001D2258" w:rsidRPr="00C169E2">
        <w:rPr>
          <w:rFonts w:ascii="Calibri" w:hAnsi="Calibri" w:cs="Calibri"/>
          <w:sz w:val="24"/>
        </w:rPr>
        <w:t>C</w:t>
      </w:r>
      <w:r w:rsidR="009916AE" w:rsidRPr="00C169E2">
        <w:rPr>
          <w:rFonts w:ascii="Calibri" w:hAnsi="Calibri" w:cs="Calibri"/>
          <w:sz w:val="24"/>
        </w:rPr>
        <w:t>onduct.</w:t>
      </w:r>
      <w:r w:rsidR="009172B8" w:rsidRPr="00C169E2">
        <w:rPr>
          <w:rFonts w:ascii="Calibri" w:hAnsi="Calibri" w:cs="Calibri"/>
          <w:sz w:val="24"/>
        </w:rPr>
        <w:t xml:space="preserve"> </w:t>
      </w:r>
      <w:r w:rsidR="00167756" w:rsidRPr="00C169E2">
        <w:rPr>
          <w:rFonts w:ascii="Calibri" w:hAnsi="Calibri" w:cs="Calibri"/>
          <w:sz w:val="24"/>
        </w:rPr>
        <w:t>The DSL or deputy</w:t>
      </w:r>
      <w:r w:rsidR="00EB6375" w:rsidRPr="00C169E2">
        <w:rPr>
          <w:rFonts w:ascii="Calibri" w:hAnsi="Calibri" w:cs="Calibri"/>
          <w:sz w:val="24"/>
        </w:rPr>
        <w:t xml:space="preserve"> will ensure </w:t>
      </w:r>
      <w:r w:rsidR="00167756" w:rsidRPr="00C169E2">
        <w:rPr>
          <w:rFonts w:ascii="Calibri" w:hAnsi="Calibri" w:cs="Calibri"/>
          <w:sz w:val="24"/>
        </w:rPr>
        <w:t>new recruits</w:t>
      </w:r>
      <w:r w:rsidR="00EB6375" w:rsidRPr="00C169E2">
        <w:rPr>
          <w:rFonts w:ascii="Calibri" w:hAnsi="Calibri" w:cs="Calibri"/>
          <w:sz w:val="24"/>
        </w:rPr>
        <w:t xml:space="preserve"> know w</w:t>
      </w:r>
      <w:r w:rsidR="0084751F" w:rsidRPr="00C169E2">
        <w:rPr>
          <w:rFonts w:ascii="Calibri" w:hAnsi="Calibri" w:cs="Calibri"/>
          <w:sz w:val="24"/>
        </w:rPr>
        <w:t>ho to contact if worried about a chi</w:t>
      </w:r>
      <w:r w:rsidR="00AD37F5" w:rsidRPr="00C169E2">
        <w:rPr>
          <w:rFonts w:ascii="Calibri" w:hAnsi="Calibri" w:cs="Calibri"/>
          <w:sz w:val="24"/>
        </w:rPr>
        <w:t>ld</w:t>
      </w:r>
      <w:r w:rsidR="0046146D" w:rsidRPr="00C169E2">
        <w:rPr>
          <w:rFonts w:ascii="Calibri" w:hAnsi="Calibri" w:cs="Calibri"/>
          <w:sz w:val="24"/>
        </w:rPr>
        <w:t xml:space="preserve"> and ensure the new starters are familiar with </w:t>
      </w:r>
      <w:r w:rsidR="004750B3" w:rsidRPr="00C169E2">
        <w:rPr>
          <w:rFonts w:ascii="Calibri" w:hAnsi="Calibri" w:cs="Calibri"/>
          <w:sz w:val="24"/>
        </w:rPr>
        <w:t xml:space="preserve">all safeguarding and child protection </w:t>
      </w:r>
      <w:r w:rsidR="004B27E0" w:rsidRPr="00C169E2">
        <w:rPr>
          <w:rFonts w:ascii="Calibri" w:hAnsi="Calibri" w:cs="Calibri"/>
          <w:sz w:val="24"/>
        </w:rPr>
        <w:t>procedure</w:t>
      </w:r>
      <w:r w:rsidR="004750B3" w:rsidRPr="00C169E2">
        <w:rPr>
          <w:rFonts w:ascii="Calibri" w:hAnsi="Calibri" w:cs="Calibri"/>
          <w:sz w:val="24"/>
        </w:rPr>
        <w:t>s</w:t>
      </w:r>
      <w:r w:rsidR="00AD37F5" w:rsidRPr="00C169E2">
        <w:rPr>
          <w:rFonts w:ascii="Calibri" w:hAnsi="Calibri" w:cs="Calibri"/>
          <w:sz w:val="24"/>
        </w:rPr>
        <w:t xml:space="preserve">. </w:t>
      </w:r>
    </w:p>
    <w:p w14:paraId="44E81283" w14:textId="0B14B541" w:rsidR="00ED31BF" w:rsidRPr="00C169E2" w:rsidRDefault="009172B8" w:rsidP="00C169E2">
      <w:pPr>
        <w:rPr>
          <w:rFonts w:ascii="Calibri" w:hAnsi="Calibri" w:cs="Calibri"/>
          <w:sz w:val="24"/>
        </w:rPr>
      </w:pPr>
      <w:r w:rsidRPr="00C169E2">
        <w:rPr>
          <w:rFonts w:ascii="Calibri" w:hAnsi="Calibri" w:cs="Calibri"/>
          <w:sz w:val="24"/>
        </w:rPr>
        <w:lastRenderedPageBreak/>
        <w:t xml:space="preserve">If </w:t>
      </w:r>
      <w:r w:rsidR="00B72F4E" w:rsidRPr="00C169E2">
        <w:rPr>
          <w:rFonts w:ascii="Calibri" w:hAnsi="Calibri" w:cs="Calibri"/>
          <w:sz w:val="24"/>
        </w:rPr>
        <w:t xml:space="preserve">staff or volunteers are </w:t>
      </w:r>
      <w:r w:rsidRPr="00C169E2">
        <w:rPr>
          <w:rFonts w:ascii="Calibri" w:hAnsi="Calibri" w:cs="Calibri"/>
          <w:sz w:val="24"/>
        </w:rPr>
        <w:t xml:space="preserve">transferring in </w:t>
      </w:r>
      <w:r w:rsidR="00B72F4E" w:rsidRPr="00C169E2">
        <w:rPr>
          <w:rFonts w:ascii="Calibri" w:hAnsi="Calibri" w:cs="Calibri"/>
          <w:sz w:val="24"/>
        </w:rPr>
        <w:t xml:space="preserve">from other </w:t>
      </w:r>
      <w:r w:rsidR="006403CC" w:rsidRPr="00C169E2">
        <w:rPr>
          <w:rFonts w:ascii="Calibri" w:hAnsi="Calibri" w:cs="Calibri"/>
          <w:sz w:val="24"/>
        </w:rPr>
        <w:t xml:space="preserve">registered education </w:t>
      </w:r>
      <w:r w:rsidR="00CF5D08" w:rsidRPr="00C169E2">
        <w:rPr>
          <w:rFonts w:ascii="Calibri" w:hAnsi="Calibri" w:cs="Calibri"/>
          <w:sz w:val="24"/>
        </w:rPr>
        <w:t xml:space="preserve">or childcare </w:t>
      </w:r>
      <w:r w:rsidR="006403CC" w:rsidRPr="00C169E2">
        <w:rPr>
          <w:rFonts w:ascii="Calibri" w:hAnsi="Calibri" w:cs="Calibri"/>
          <w:sz w:val="24"/>
        </w:rPr>
        <w:t xml:space="preserve">settings </w:t>
      </w:r>
      <w:r w:rsidR="00B72F4E" w:rsidRPr="00C169E2">
        <w:rPr>
          <w:rFonts w:ascii="Calibri" w:hAnsi="Calibri" w:cs="Calibri"/>
          <w:sz w:val="24"/>
        </w:rPr>
        <w:t xml:space="preserve">for a temporary period </w:t>
      </w:r>
      <w:r w:rsidR="00022CCB" w:rsidRPr="00C169E2">
        <w:rPr>
          <w:rFonts w:ascii="Calibri" w:hAnsi="Calibri" w:cs="Calibri"/>
          <w:sz w:val="24"/>
        </w:rPr>
        <w:t>to support the care of children</w:t>
      </w:r>
      <w:r w:rsidR="0079150B" w:rsidRPr="00C169E2">
        <w:rPr>
          <w:rFonts w:ascii="Calibri" w:hAnsi="Calibri" w:cs="Calibri"/>
          <w:sz w:val="24"/>
        </w:rPr>
        <w:t>,</w:t>
      </w:r>
      <w:r w:rsidR="00022CCB" w:rsidRPr="00C169E2">
        <w:rPr>
          <w:rFonts w:ascii="Calibri" w:hAnsi="Calibri" w:cs="Calibri"/>
          <w:sz w:val="24"/>
        </w:rPr>
        <w:t xml:space="preserve"> </w:t>
      </w:r>
      <w:r w:rsidRPr="00C169E2">
        <w:rPr>
          <w:rFonts w:ascii="Calibri" w:hAnsi="Calibri" w:cs="Calibri"/>
          <w:sz w:val="24"/>
        </w:rPr>
        <w:t xml:space="preserve">we will seek evidence </w:t>
      </w:r>
      <w:r w:rsidR="00315C10" w:rsidRPr="00C169E2">
        <w:rPr>
          <w:rFonts w:ascii="Calibri" w:hAnsi="Calibri" w:cs="Calibri"/>
          <w:sz w:val="24"/>
        </w:rPr>
        <w:t>from th</w:t>
      </w:r>
      <w:r w:rsidR="0079150B" w:rsidRPr="00C169E2">
        <w:rPr>
          <w:rFonts w:ascii="Calibri" w:hAnsi="Calibri" w:cs="Calibri"/>
          <w:sz w:val="24"/>
        </w:rPr>
        <w:t>eir</w:t>
      </w:r>
      <w:r w:rsidR="00315C10" w:rsidRPr="00C169E2">
        <w:rPr>
          <w:rFonts w:ascii="Calibri" w:hAnsi="Calibri" w:cs="Calibri"/>
          <w:sz w:val="24"/>
        </w:rPr>
        <w:t xml:space="preserve"> </w:t>
      </w:r>
      <w:r w:rsidR="006403CC" w:rsidRPr="00C169E2">
        <w:rPr>
          <w:rFonts w:ascii="Calibri" w:hAnsi="Calibri" w:cs="Calibri"/>
          <w:sz w:val="24"/>
        </w:rPr>
        <w:t xml:space="preserve">setting </w:t>
      </w:r>
      <w:r w:rsidR="00ED31BF" w:rsidRPr="00C169E2">
        <w:rPr>
          <w:rFonts w:ascii="Calibri" w:hAnsi="Calibri" w:cs="Calibri"/>
          <w:sz w:val="24"/>
        </w:rPr>
        <w:t>that:</w:t>
      </w:r>
    </w:p>
    <w:p w14:paraId="3AECB2F7" w14:textId="5033B241" w:rsidR="00ED31BF" w:rsidRPr="00C169E2" w:rsidRDefault="00ED31BF" w:rsidP="00C169E2">
      <w:pPr>
        <w:rPr>
          <w:rFonts w:ascii="Calibri" w:hAnsi="Calibri" w:cs="Calibri"/>
          <w:sz w:val="24"/>
        </w:rPr>
      </w:pPr>
      <w:r w:rsidRPr="00C169E2">
        <w:rPr>
          <w:rFonts w:ascii="Calibri" w:hAnsi="Calibri" w:cs="Calibri"/>
          <w:sz w:val="24"/>
        </w:rPr>
        <w:t>the member of staff</w:t>
      </w:r>
      <w:r w:rsidR="009172B8" w:rsidRPr="00C169E2">
        <w:rPr>
          <w:rFonts w:ascii="Calibri" w:hAnsi="Calibri" w:cs="Calibri"/>
          <w:sz w:val="24"/>
        </w:rPr>
        <w:t xml:space="preserve"> ha</w:t>
      </w:r>
      <w:r w:rsidRPr="00C169E2">
        <w:rPr>
          <w:rFonts w:ascii="Calibri" w:hAnsi="Calibri" w:cs="Calibri"/>
          <w:sz w:val="24"/>
        </w:rPr>
        <w:t>s</w:t>
      </w:r>
      <w:r w:rsidR="00AC6E5E" w:rsidRPr="00C169E2">
        <w:rPr>
          <w:rFonts w:ascii="Calibri" w:hAnsi="Calibri" w:cs="Calibri"/>
          <w:sz w:val="24"/>
        </w:rPr>
        <w:t xml:space="preserve"> followed Somerset Safeguarding Children Partnership training protocol and complete</w:t>
      </w:r>
      <w:r w:rsidR="004750B3" w:rsidRPr="00C169E2">
        <w:rPr>
          <w:rFonts w:ascii="Calibri" w:hAnsi="Calibri" w:cs="Calibri"/>
          <w:sz w:val="24"/>
        </w:rPr>
        <w:t>d</w:t>
      </w:r>
      <w:r w:rsidR="00AC6E5E" w:rsidRPr="00C169E2">
        <w:rPr>
          <w:rFonts w:ascii="Calibri" w:hAnsi="Calibri" w:cs="Calibri"/>
          <w:sz w:val="24"/>
        </w:rPr>
        <w:t xml:space="preserve"> Basic Awareness or online equivalent.</w:t>
      </w:r>
      <w:r w:rsidR="001910E9" w:rsidRPr="00C169E2">
        <w:rPr>
          <w:rFonts w:ascii="Calibri" w:hAnsi="Calibri" w:cs="Calibri"/>
          <w:sz w:val="24"/>
        </w:rPr>
        <w:t xml:space="preserve"> </w:t>
      </w:r>
    </w:p>
    <w:p w14:paraId="585ABB7E" w14:textId="07343813" w:rsidR="00ED31BF" w:rsidRPr="00C169E2" w:rsidRDefault="001910E9" w:rsidP="00C169E2">
      <w:pPr>
        <w:rPr>
          <w:rFonts w:ascii="Calibri" w:hAnsi="Calibri" w:cs="Calibri"/>
          <w:sz w:val="24"/>
        </w:rPr>
      </w:pPr>
      <w:r w:rsidRPr="00C169E2">
        <w:rPr>
          <w:rFonts w:ascii="Calibri" w:hAnsi="Calibri" w:cs="Calibri"/>
          <w:sz w:val="24"/>
        </w:rPr>
        <w:t>they have read Part I and Annex A of Keeping Children Safe in Education</w:t>
      </w:r>
      <w:r w:rsidR="00D12E1B">
        <w:rPr>
          <w:rFonts w:ascii="Calibri" w:hAnsi="Calibri" w:cs="Calibri"/>
          <w:sz w:val="24"/>
        </w:rPr>
        <w:t xml:space="preserve"> 2019</w:t>
      </w:r>
      <w:r w:rsidR="00ED31BF" w:rsidRPr="00C169E2">
        <w:rPr>
          <w:rFonts w:ascii="Calibri" w:hAnsi="Calibri" w:cs="Calibri"/>
          <w:sz w:val="24"/>
        </w:rPr>
        <w:t>, and</w:t>
      </w:r>
    </w:p>
    <w:p w14:paraId="0B5CB755" w14:textId="1E5D2AD3" w:rsidR="0071022A" w:rsidRPr="00C169E2" w:rsidRDefault="00AC6E5E" w:rsidP="00C169E2">
      <w:pPr>
        <w:rPr>
          <w:rFonts w:ascii="Calibri" w:hAnsi="Calibri" w:cs="Calibri"/>
          <w:sz w:val="24"/>
        </w:rPr>
      </w:pPr>
      <w:r w:rsidRPr="00C169E2">
        <w:rPr>
          <w:rFonts w:ascii="Calibri" w:hAnsi="Calibri" w:cs="Calibri"/>
          <w:sz w:val="24"/>
        </w:rPr>
        <w:t xml:space="preserve">An Enhanced </w:t>
      </w:r>
      <w:r w:rsidR="00EE173C" w:rsidRPr="00C169E2">
        <w:rPr>
          <w:rFonts w:ascii="Calibri" w:hAnsi="Calibri" w:cs="Calibri"/>
          <w:sz w:val="24"/>
        </w:rPr>
        <w:t>DBS check has been undertaken</w:t>
      </w:r>
      <w:r w:rsidR="002E42B9" w:rsidRPr="00C169E2">
        <w:rPr>
          <w:rFonts w:ascii="Calibri" w:hAnsi="Calibri" w:cs="Calibri"/>
          <w:sz w:val="24"/>
        </w:rPr>
        <w:t xml:space="preserve"> by that setting</w:t>
      </w:r>
      <w:r w:rsidR="000D607F" w:rsidRPr="00C169E2">
        <w:rPr>
          <w:rFonts w:ascii="Calibri" w:hAnsi="Calibri" w:cs="Calibri"/>
          <w:sz w:val="24"/>
        </w:rPr>
        <w:t xml:space="preserve"> we will undertake a </w:t>
      </w:r>
      <w:r w:rsidR="00705B62" w:rsidRPr="00C169E2">
        <w:rPr>
          <w:rFonts w:ascii="Calibri" w:hAnsi="Calibri" w:cs="Calibri"/>
          <w:sz w:val="24"/>
        </w:rPr>
        <w:t xml:space="preserve">risk assessment </w:t>
      </w:r>
      <w:r w:rsidR="000D607F" w:rsidRPr="00C169E2">
        <w:rPr>
          <w:rFonts w:ascii="Calibri" w:hAnsi="Calibri" w:cs="Calibri"/>
          <w:sz w:val="24"/>
        </w:rPr>
        <w:t>to determine whether a</w:t>
      </w:r>
      <w:r w:rsidR="002E42B9" w:rsidRPr="00C169E2">
        <w:rPr>
          <w:rFonts w:ascii="Calibri" w:hAnsi="Calibri" w:cs="Calibri"/>
          <w:sz w:val="24"/>
        </w:rPr>
        <w:t xml:space="preserve"> new DBS</w:t>
      </w:r>
      <w:r w:rsidR="003A2052" w:rsidRPr="00C169E2">
        <w:rPr>
          <w:rFonts w:ascii="Calibri" w:hAnsi="Calibri" w:cs="Calibri"/>
          <w:sz w:val="24"/>
        </w:rPr>
        <w:t xml:space="preserve"> would</w:t>
      </w:r>
      <w:r w:rsidR="002E42B9" w:rsidRPr="00C169E2">
        <w:rPr>
          <w:rFonts w:ascii="Calibri" w:hAnsi="Calibri" w:cs="Calibri"/>
          <w:sz w:val="24"/>
        </w:rPr>
        <w:t xml:space="preserve"> need </w:t>
      </w:r>
      <w:r w:rsidR="003A2052" w:rsidRPr="00C169E2">
        <w:rPr>
          <w:rFonts w:ascii="Calibri" w:hAnsi="Calibri" w:cs="Calibri"/>
          <w:sz w:val="24"/>
        </w:rPr>
        <w:t xml:space="preserve">to </w:t>
      </w:r>
      <w:r w:rsidR="002E42B9" w:rsidRPr="00C169E2">
        <w:rPr>
          <w:rFonts w:ascii="Calibri" w:hAnsi="Calibri" w:cs="Calibri"/>
          <w:sz w:val="24"/>
        </w:rPr>
        <w:t>be undertaken</w:t>
      </w:r>
      <w:r w:rsidR="004376D3" w:rsidRPr="00C169E2">
        <w:rPr>
          <w:rFonts w:ascii="Calibri" w:hAnsi="Calibri" w:cs="Calibri"/>
          <w:sz w:val="24"/>
        </w:rPr>
        <w:t>.</w:t>
      </w:r>
      <w:r w:rsidR="002E42B9" w:rsidRPr="00C169E2">
        <w:rPr>
          <w:rFonts w:ascii="Calibri" w:hAnsi="Calibri" w:cs="Calibri"/>
          <w:sz w:val="24"/>
        </w:rPr>
        <w:t xml:space="preserve"> </w:t>
      </w:r>
      <w:r w:rsidR="004376D3" w:rsidRPr="00C169E2">
        <w:rPr>
          <w:rFonts w:ascii="Calibri" w:hAnsi="Calibri" w:cs="Calibri"/>
          <w:sz w:val="24"/>
        </w:rPr>
        <w:t xml:space="preserve">It may be </w:t>
      </w:r>
      <w:r w:rsidR="00F01775" w:rsidRPr="00C169E2">
        <w:rPr>
          <w:rFonts w:ascii="Calibri" w:hAnsi="Calibri" w:cs="Calibri"/>
          <w:sz w:val="24"/>
        </w:rPr>
        <w:t xml:space="preserve">in these exceptional times we can rely on the </w:t>
      </w:r>
      <w:r w:rsidR="00526222" w:rsidRPr="00C169E2">
        <w:rPr>
          <w:rFonts w:ascii="Calibri" w:hAnsi="Calibri" w:cs="Calibri"/>
          <w:sz w:val="24"/>
        </w:rPr>
        <w:t>DBS undertaken by their setting</w:t>
      </w:r>
      <w:r w:rsidR="002E42B9" w:rsidRPr="00C169E2">
        <w:rPr>
          <w:rFonts w:ascii="Calibri" w:hAnsi="Calibri" w:cs="Calibri"/>
          <w:sz w:val="24"/>
        </w:rPr>
        <w:t>.</w:t>
      </w:r>
    </w:p>
    <w:p w14:paraId="6040FB82" w14:textId="2A0AE538" w:rsidR="00336E04" w:rsidRPr="00C169E2" w:rsidRDefault="00FC6973" w:rsidP="00C169E2">
      <w:pPr>
        <w:rPr>
          <w:rFonts w:ascii="Calibri" w:hAnsi="Calibri" w:cs="Calibri"/>
          <w:sz w:val="24"/>
        </w:rPr>
      </w:pPr>
      <w:r w:rsidRPr="00C169E2">
        <w:rPr>
          <w:rFonts w:ascii="Calibri" w:hAnsi="Calibri" w:cs="Calibri"/>
          <w:sz w:val="24"/>
        </w:rPr>
        <w:t xml:space="preserve">Our child protection </w:t>
      </w:r>
      <w:r w:rsidR="004750B3" w:rsidRPr="00C169E2">
        <w:rPr>
          <w:rFonts w:ascii="Calibri" w:hAnsi="Calibri" w:cs="Calibri"/>
          <w:sz w:val="24"/>
        </w:rPr>
        <w:t xml:space="preserve">and health and safety </w:t>
      </w:r>
      <w:r w:rsidRPr="00C169E2">
        <w:rPr>
          <w:rFonts w:ascii="Calibri" w:hAnsi="Calibri" w:cs="Calibri"/>
          <w:sz w:val="24"/>
        </w:rPr>
        <w:t>procedures hold strong:</w:t>
      </w:r>
    </w:p>
    <w:p w14:paraId="7E5597B9" w14:textId="5B1E999B" w:rsidR="00FC6973" w:rsidRPr="00C169E2" w:rsidRDefault="000949C5" w:rsidP="00C169E2">
      <w:pPr>
        <w:rPr>
          <w:rFonts w:ascii="Calibri" w:hAnsi="Calibri" w:cs="Calibri"/>
          <w:sz w:val="24"/>
        </w:rPr>
      </w:pPr>
      <w:r w:rsidRPr="00C169E2">
        <w:rPr>
          <w:rFonts w:ascii="Calibri" w:hAnsi="Calibri" w:cs="Calibri"/>
          <w:sz w:val="24"/>
        </w:rPr>
        <w:t xml:space="preserve">People supervising volunteers </w:t>
      </w:r>
      <w:r w:rsidR="00CB5E75" w:rsidRPr="00C169E2">
        <w:rPr>
          <w:rFonts w:ascii="Calibri" w:hAnsi="Calibri" w:cs="Calibri"/>
          <w:sz w:val="24"/>
        </w:rPr>
        <w:t>must be themselves in regulated activity,</w:t>
      </w:r>
      <w:r w:rsidR="00E820D6" w:rsidRPr="00C169E2">
        <w:rPr>
          <w:rFonts w:ascii="Calibri" w:hAnsi="Calibri" w:cs="Calibri"/>
          <w:sz w:val="24"/>
        </w:rPr>
        <w:t xml:space="preserve"> able to provide regular, day to day supervision</w:t>
      </w:r>
      <w:r w:rsidR="00601C1C" w:rsidRPr="00C169E2">
        <w:rPr>
          <w:rFonts w:ascii="Calibri" w:hAnsi="Calibri" w:cs="Calibri"/>
          <w:sz w:val="24"/>
        </w:rPr>
        <w:t xml:space="preserve"> and reasonable in all circumstances to protect the children.</w:t>
      </w:r>
      <w:r w:rsidR="00AC6E5E" w:rsidRPr="00C169E2">
        <w:rPr>
          <w:rFonts w:ascii="Calibri" w:hAnsi="Calibri" w:cs="Calibri"/>
          <w:sz w:val="24"/>
        </w:rPr>
        <w:t xml:space="preserve"> Have an Enhanced DBS check in place.</w:t>
      </w:r>
    </w:p>
    <w:p w14:paraId="5E9DA267" w14:textId="567489BD" w:rsidR="00A72396" w:rsidRPr="00C169E2" w:rsidRDefault="00582BE0" w:rsidP="00C169E2">
      <w:pPr>
        <w:rPr>
          <w:rFonts w:ascii="Calibri" w:hAnsi="Calibri" w:cs="Calibri"/>
          <w:sz w:val="24"/>
        </w:rPr>
      </w:pPr>
      <w:r w:rsidRPr="00C169E2">
        <w:rPr>
          <w:rFonts w:ascii="Calibri" w:hAnsi="Calibri" w:cs="Calibri"/>
          <w:sz w:val="24"/>
        </w:rPr>
        <w:t xml:space="preserve">When undertaking ID checks </w:t>
      </w:r>
      <w:r w:rsidR="0003342D" w:rsidRPr="00C169E2">
        <w:rPr>
          <w:rFonts w:ascii="Calibri" w:hAnsi="Calibri" w:cs="Calibri"/>
          <w:sz w:val="24"/>
        </w:rPr>
        <w:t xml:space="preserve">on documents for the DBS it is reasonable to </w:t>
      </w:r>
      <w:r w:rsidR="003F6012" w:rsidRPr="00C169E2">
        <w:rPr>
          <w:rFonts w:ascii="Calibri" w:hAnsi="Calibri" w:cs="Calibri"/>
          <w:sz w:val="24"/>
        </w:rPr>
        <w:t xml:space="preserve">accept scanned images of documents for the purpose of applying for the </w:t>
      </w:r>
      <w:r w:rsidR="00C36508" w:rsidRPr="00C169E2">
        <w:rPr>
          <w:rFonts w:ascii="Calibri" w:hAnsi="Calibri" w:cs="Calibri"/>
          <w:sz w:val="24"/>
        </w:rPr>
        <w:t xml:space="preserve">check. The actual documents will then be checked against the </w:t>
      </w:r>
      <w:r w:rsidR="00637B62" w:rsidRPr="00C169E2">
        <w:rPr>
          <w:rFonts w:ascii="Calibri" w:hAnsi="Calibri" w:cs="Calibri"/>
          <w:sz w:val="24"/>
        </w:rPr>
        <w:t>scanned images when the emp</w:t>
      </w:r>
      <w:r w:rsidR="009D51C8" w:rsidRPr="00C169E2">
        <w:rPr>
          <w:rFonts w:ascii="Calibri" w:hAnsi="Calibri" w:cs="Calibri"/>
          <w:sz w:val="24"/>
        </w:rPr>
        <w:t>loyee or volunteer arrives for their first day.</w:t>
      </w:r>
    </w:p>
    <w:p w14:paraId="5FB207AE" w14:textId="0428F1C4" w:rsidR="008A754F" w:rsidRPr="00C169E2" w:rsidRDefault="0068426F" w:rsidP="00C169E2">
      <w:pPr>
        <w:rPr>
          <w:rFonts w:ascii="Calibri" w:hAnsi="Calibri" w:cs="Calibri"/>
          <w:sz w:val="24"/>
        </w:rPr>
      </w:pPr>
      <w:r w:rsidRPr="00C169E2">
        <w:rPr>
          <w:rFonts w:ascii="Calibri" w:hAnsi="Calibri" w:cs="Calibri"/>
          <w:sz w:val="24"/>
        </w:rPr>
        <w:t>The Trust HR department</w:t>
      </w:r>
      <w:r w:rsidR="00287CFB" w:rsidRPr="00C169E2">
        <w:rPr>
          <w:rFonts w:ascii="Calibri" w:hAnsi="Calibri" w:cs="Calibri"/>
          <w:sz w:val="24"/>
        </w:rPr>
        <w:t xml:space="preserve"> will </w:t>
      </w:r>
      <w:r w:rsidR="00030AFB" w:rsidRPr="00C169E2">
        <w:rPr>
          <w:rFonts w:ascii="Calibri" w:hAnsi="Calibri" w:cs="Calibri"/>
          <w:sz w:val="24"/>
        </w:rPr>
        <w:t>update the Single Central Record</w:t>
      </w:r>
      <w:r w:rsidR="006A2A69" w:rsidRPr="00C169E2">
        <w:rPr>
          <w:rFonts w:ascii="Calibri" w:hAnsi="Calibri" w:cs="Calibri"/>
          <w:sz w:val="24"/>
        </w:rPr>
        <w:t xml:space="preserve">.  All recruitment will follow safer recruitment guidance and </w:t>
      </w:r>
      <w:proofErr w:type="spellStart"/>
      <w:r w:rsidR="006A2A69" w:rsidRPr="00C169E2">
        <w:rPr>
          <w:rFonts w:ascii="Calibri" w:hAnsi="Calibri" w:cs="Calibri"/>
          <w:sz w:val="24"/>
        </w:rPr>
        <w:t>KCSiE</w:t>
      </w:r>
      <w:proofErr w:type="spellEnd"/>
      <w:r w:rsidR="006A2A69" w:rsidRPr="00C169E2">
        <w:rPr>
          <w:rFonts w:ascii="Calibri" w:hAnsi="Calibri" w:cs="Calibri"/>
          <w:sz w:val="24"/>
        </w:rPr>
        <w:t>.</w:t>
      </w:r>
    </w:p>
    <w:p w14:paraId="040A7EBB" w14:textId="3C9B6FF6" w:rsidR="00287CFB" w:rsidRPr="00C169E2" w:rsidRDefault="0068426F" w:rsidP="00C169E2">
      <w:pPr>
        <w:rPr>
          <w:rFonts w:ascii="Calibri" w:hAnsi="Calibri" w:cs="Calibri"/>
          <w:sz w:val="24"/>
        </w:rPr>
      </w:pPr>
      <w:r w:rsidRPr="00C169E2">
        <w:rPr>
          <w:rFonts w:ascii="Calibri" w:hAnsi="Calibri" w:cs="Calibri"/>
          <w:sz w:val="24"/>
        </w:rPr>
        <w:t xml:space="preserve"> A </w:t>
      </w:r>
      <w:r w:rsidR="00C15A9D" w:rsidRPr="00C169E2">
        <w:rPr>
          <w:rFonts w:ascii="Calibri" w:hAnsi="Calibri" w:cs="Calibri"/>
          <w:sz w:val="24"/>
        </w:rPr>
        <w:t>record</w:t>
      </w:r>
      <w:r w:rsidRPr="00C169E2">
        <w:rPr>
          <w:rFonts w:ascii="Calibri" w:hAnsi="Calibri" w:cs="Calibri"/>
          <w:sz w:val="24"/>
        </w:rPr>
        <w:t xml:space="preserve"> of all staff and volunteers working in our schools, including those from other settings, during partial closure </w:t>
      </w:r>
      <w:r w:rsidR="00C15A9D" w:rsidRPr="00C169E2">
        <w:rPr>
          <w:rFonts w:ascii="Calibri" w:hAnsi="Calibri" w:cs="Calibri"/>
          <w:sz w:val="24"/>
        </w:rPr>
        <w:t xml:space="preserve">will be kept </w:t>
      </w:r>
      <w:r w:rsidR="00705B62" w:rsidRPr="00C169E2">
        <w:rPr>
          <w:rFonts w:ascii="Calibri" w:hAnsi="Calibri" w:cs="Calibri"/>
          <w:sz w:val="24"/>
        </w:rPr>
        <w:t>by Duty D</w:t>
      </w:r>
      <w:r w:rsidRPr="00C169E2">
        <w:rPr>
          <w:rFonts w:ascii="Calibri" w:hAnsi="Calibri" w:cs="Calibri"/>
          <w:sz w:val="24"/>
        </w:rPr>
        <w:t>SL. A</w:t>
      </w:r>
      <w:r w:rsidR="00705B62" w:rsidRPr="00C169E2">
        <w:rPr>
          <w:rFonts w:ascii="Calibri" w:hAnsi="Calibri" w:cs="Calibri"/>
          <w:sz w:val="24"/>
        </w:rPr>
        <w:t xml:space="preserve">ll to sign in and out of reception, information available each day </w:t>
      </w:r>
      <w:r w:rsidRPr="00C169E2">
        <w:rPr>
          <w:rFonts w:ascii="Calibri" w:hAnsi="Calibri" w:cs="Calibri"/>
          <w:sz w:val="24"/>
        </w:rPr>
        <w:t xml:space="preserve">of Duty DSL and how to contact and </w:t>
      </w:r>
      <w:r w:rsidR="00705B62" w:rsidRPr="00C169E2">
        <w:rPr>
          <w:rFonts w:ascii="Calibri" w:hAnsi="Calibri" w:cs="Calibri"/>
          <w:sz w:val="24"/>
        </w:rPr>
        <w:t>staff/volunteers acknowledge receipt of this information.  After set time 8.30am for example, safeguarding checklist of who is on site</w:t>
      </w:r>
      <w:r w:rsidRPr="00C169E2">
        <w:rPr>
          <w:rFonts w:ascii="Calibri" w:hAnsi="Calibri" w:cs="Calibri"/>
          <w:sz w:val="24"/>
        </w:rPr>
        <w:t xml:space="preserve"> passed to Duty DSL.  All children</w:t>
      </w:r>
      <w:r w:rsidR="00705B62" w:rsidRPr="00C169E2">
        <w:rPr>
          <w:rFonts w:ascii="Calibri" w:hAnsi="Calibri" w:cs="Calibri"/>
          <w:sz w:val="24"/>
        </w:rPr>
        <w:t xml:space="preserve"> and young people informed who they can speak to on site</w:t>
      </w:r>
      <w:r w:rsidRPr="00C169E2">
        <w:rPr>
          <w:rFonts w:ascii="Calibri" w:hAnsi="Calibri" w:cs="Calibri"/>
          <w:sz w:val="24"/>
        </w:rPr>
        <w:t xml:space="preserve"> if needed, how to contact them and</w:t>
      </w:r>
      <w:r w:rsidR="00705B62" w:rsidRPr="00C169E2">
        <w:rPr>
          <w:rFonts w:ascii="Calibri" w:hAnsi="Calibri" w:cs="Calibri"/>
          <w:sz w:val="24"/>
        </w:rPr>
        <w:t xml:space="preserve"> children updated on emergency evacuation information.  Duty DSL checks attendance and contacts home </w:t>
      </w:r>
      <w:r w:rsidRPr="00C169E2">
        <w:rPr>
          <w:rFonts w:ascii="Calibri" w:hAnsi="Calibri" w:cs="Calibri"/>
          <w:sz w:val="24"/>
        </w:rPr>
        <w:t>(</w:t>
      </w:r>
      <w:r w:rsidR="00705B62" w:rsidRPr="00C169E2">
        <w:rPr>
          <w:rFonts w:ascii="Calibri" w:hAnsi="Calibri" w:cs="Calibri"/>
          <w:sz w:val="24"/>
        </w:rPr>
        <w:t xml:space="preserve">and social </w:t>
      </w:r>
      <w:r w:rsidR="00705B62" w:rsidRPr="00C169E2">
        <w:rPr>
          <w:rFonts w:ascii="Calibri" w:hAnsi="Calibri" w:cs="Calibri"/>
          <w:sz w:val="24"/>
        </w:rPr>
        <w:lastRenderedPageBreak/>
        <w:t>worker</w:t>
      </w:r>
      <w:r w:rsidRPr="00C169E2">
        <w:rPr>
          <w:rFonts w:ascii="Calibri" w:hAnsi="Calibri" w:cs="Calibri"/>
          <w:sz w:val="24"/>
        </w:rPr>
        <w:t xml:space="preserve"> if applicable) of</w:t>
      </w:r>
      <w:r w:rsidR="00705B62" w:rsidRPr="00C169E2">
        <w:rPr>
          <w:rFonts w:ascii="Calibri" w:hAnsi="Calibri" w:cs="Calibri"/>
          <w:sz w:val="24"/>
        </w:rPr>
        <w:t xml:space="preserve"> any children expected but not attending.  Duty DSL contacts home of any children of keyworkers expected but not attending. </w:t>
      </w:r>
    </w:p>
    <w:p w14:paraId="40C0A3B2" w14:textId="508E3D6A" w:rsidR="0011409D" w:rsidRPr="00C169E2" w:rsidRDefault="0011409D" w:rsidP="00C169E2">
      <w:pPr>
        <w:rPr>
          <w:rFonts w:ascii="Calibri" w:hAnsi="Calibri" w:cs="Calibri"/>
          <w:b/>
          <w:sz w:val="24"/>
        </w:rPr>
      </w:pPr>
      <w:r w:rsidRPr="00C169E2">
        <w:rPr>
          <w:rFonts w:ascii="Calibri" w:hAnsi="Calibri" w:cs="Calibri"/>
          <w:b/>
          <w:sz w:val="24"/>
        </w:rPr>
        <w:t xml:space="preserve">New </w:t>
      </w:r>
      <w:r w:rsidR="00A4010B" w:rsidRPr="00C169E2">
        <w:rPr>
          <w:rFonts w:ascii="Calibri" w:hAnsi="Calibri" w:cs="Calibri"/>
          <w:b/>
          <w:sz w:val="24"/>
        </w:rPr>
        <w:t>C</w:t>
      </w:r>
      <w:r w:rsidRPr="00C169E2">
        <w:rPr>
          <w:rFonts w:ascii="Calibri" w:hAnsi="Calibri" w:cs="Calibri"/>
          <w:b/>
          <w:sz w:val="24"/>
        </w:rPr>
        <w:t xml:space="preserve">hildren at the </w:t>
      </w:r>
      <w:r w:rsidR="00A4010B" w:rsidRPr="00C169E2">
        <w:rPr>
          <w:rFonts w:ascii="Calibri" w:hAnsi="Calibri" w:cs="Calibri"/>
          <w:b/>
          <w:sz w:val="24"/>
        </w:rPr>
        <w:t>S</w:t>
      </w:r>
      <w:r w:rsidRPr="00C169E2">
        <w:rPr>
          <w:rFonts w:ascii="Calibri" w:hAnsi="Calibri" w:cs="Calibri"/>
          <w:b/>
          <w:sz w:val="24"/>
        </w:rPr>
        <w:t>chool</w:t>
      </w:r>
    </w:p>
    <w:p w14:paraId="5F34D478" w14:textId="1D707CFE" w:rsidR="00B23B56" w:rsidRPr="00C169E2" w:rsidRDefault="00947D88" w:rsidP="00C169E2">
      <w:pPr>
        <w:rPr>
          <w:rFonts w:ascii="Calibri" w:hAnsi="Calibri" w:cs="Calibri"/>
          <w:sz w:val="24"/>
        </w:rPr>
      </w:pPr>
      <w:r w:rsidRPr="00C169E2">
        <w:rPr>
          <w:rFonts w:ascii="Calibri" w:hAnsi="Calibri" w:cs="Calibri"/>
          <w:sz w:val="24"/>
        </w:rPr>
        <w:t>Where children join our school</w:t>
      </w:r>
      <w:r w:rsidR="0068426F" w:rsidRPr="00C169E2">
        <w:rPr>
          <w:rFonts w:ascii="Calibri" w:hAnsi="Calibri" w:cs="Calibri"/>
          <w:sz w:val="24"/>
        </w:rPr>
        <w:t>s</w:t>
      </w:r>
      <w:r w:rsidRPr="00C169E2">
        <w:rPr>
          <w:rFonts w:ascii="Calibri" w:hAnsi="Calibri" w:cs="Calibri"/>
          <w:sz w:val="24"/>
        </w:rPr>
        <w:t xml:space="preserve"> from other </w:t>
      </w:r>
      <w:r w:rsidR="0054643A" w:rsidRPr="00C169E2">
        <w:rPr>
          <w:rFonts w:ascii="Calibri" w:hAnsi="Calibri" w:cs="Calibri"/>
          <w:sz w:val="24"/>
        </w:rPr>
        <w:t>settings,</w:t>
      </w:r>
      <w:r w:rsidRPr="00C169E2">
        <w:rPr>
          <w:rFonts w:ascii="Calibri" w:hAnsi="Calibri" w:cs="Calibri"/>
          <w:sz w:val="24"/>
        </w:rPr>
        <w:t xml:space="preserve"> we will require </w:t>
      </w:r>
      <w:r w:rsidR="008D5466" w:rsidRPr="00C169E2">
        <w:rPr>
          <w:rFonts w:ascii="Calibri" w:hAnsi="Calibri" w:cs="Calibri"/>
          <w:sz w:val="24"/>
        </w:rPr>
        <w:t>confirmation from the DSL whether they have a Safeguarding File</w:t>
      </w:r>
      <w:r w:rsidR="004750B3" w:rsidRPr="00C169E2">
        <w:rPr>
          <w:rFonts w:ascii="Calibri" w:hAnsi="Calibri" w:cs="Calibri"/>
          <w:sz w:val="24"/>
        </w:rPr>
        <w:t xml:space="preserve"> and/or identified educational needs/</w:t>
      </w:r>
      <w:r w:rsidR="00E92961" w:rsidRPr="00C169E2">
        <w:rPr>
          <w:rFonts w:ascii="Calibri" w:hAnsi="Calibri" w:cs="Calibri"/>
          <w:sz w:val="24"/>
        </w:rPr>
        <w:t>EHCP</w:t>
      </w:r>
      <w:r w:rsidR="008D5466" w:rsidRPr="00C169E2">
        <w:rPr>
          <w:rFonts w:ascii="Calibri" w:hAnsi="Calibri" w:cs="Calibri"/>
          <w:sz w:val="24"/>
        </w:rPr>
        <w:t xml:space="preserve">. </w:t>
      </w:r>
      <w:r w:rsidR="00B8670D" w:rsidRPr="00C169E2">
        <w:rPr>
          <w:rFonts w:ascii="Calibri" w:hAnsi="Calibri" w:cs="Calibri"/>
          <w:sz w:val="24"/>
        </w:rPr>
        <w:t>This file must be provided</w:t>
      </w:r>
      <w:r w:rsidR="00683107" w:rsidRPr="00C169E2">
        <w:rPr>
          <w:rFonts w:ascii="Calibri" w:hAnsi="Calibri" w:cs="Calibri"/>
          <w:sz w:val="24"/>
        </w:rPr>
        <w:t xml:space="preserve"> securely</w:t>
      </w:r>
      <w:r w:rsidR="00B8670D" w:rsidRPr="00C169E2">
        <w:rPr>
          <w:rFonts w:ascii="Calibri" w:hAnsi="Calibri" w:cs="Calibri"/>
          <w:sz w:val="24"/>
        </w:rPr>
        <w:t xml:space="preserve"> </w:t>
      </w:r>
      <w:r w:rsidR="00B8670D" w:rsidRPr="00C169E2">
        <w:rPr>
          <w:rFonts w:ascii="Calibri" w:hAnsi="Calibri" w:cs="Calibri"/>
          <w:b/>
          <w:bCs/>
          <w:sz w:val="24"/>
        </w:rPr>
        <w:t>before</w:t>
      </w:r>
      <w:r w:rsidR="00B8670D" w:rsidRPr="00C169E2">
        <w:rPr>
          <w:rFonts w:ascii="Calibri" w:hAnsi="Calibri" w:cs="Calibri"/>
          <w:sz w:val="24"/>
        </w:rPr>
        <w:t xml:space="preserve"> the child begins at our school</w:t>
      </w:r>
      <w:r w:rsidR="00B51841" w:rsidRPr="00C169E2">
        <w:rPr>
          <w:rFonts w:ascii="Calibri" w:hAnsi="Calibri" w:cs="Calibri"/>
          <w:sz w:val="24"/>
        </w:rPr>
        <w:t xml:space="preserve"> and a call made from </w:t>
      </w:r>
      <w:r w:rsidR="004578D4" w:rsidRPr="00C169E2">
        <w:rPr>
          <w:rFonts w:ascii="Calibri" w:hAnsi="Calibri" w:cs="Calibri"/>
          <w:sz w:val="24"/>
        </w:rPr>
        <w:t>our</w:t>
      </w:r>
      <w:r w:rsidR="00B51841" w:rsidRPr="00C169E2">
        <w:rPr>
          <w:rFonts w:ascii="Calibri" w:hAnsi="Calibri" w:cs="Calibri"/>
          <w:sz w:val="24"/>
        </w:rPr>
        <w:t xml:space="preserve"> DSL or a deputy</w:t>
      </w:r>
      <w:r w:rsidR="007E5BB4" w:rsidRPr="00C169E2">
        <w:rPr>
          <w:rFonts w:ascii="Calibri" w:hAnsi="Calibri" w:cs="Calibri"/>
          <w:sz w:val="24"/>
        </w:rPr>
        <w:t xml:space="preserve"> to the </w:t>
      </w:r>
      <w:r w:rsidR="000B106E" w:rsidRPr="00C169E2">
        <w:rPr>
          <w:rFonts w:ascii="Calibri" w:hAnsi="Calibri" w:cs="Calibri"/>
          <w:sz w:val="24"/>
        </w:rPr>
        <w:t xml:space="preserve">placing </w:t>
      </w:r>
      <w:r w:rsidR="004578D4" w:rsidRPr="00C169E2">
        <w:rPr>
          <w:rFonts w:ascii="Calibri" w:hAnsi="Calibri" w:cs="Calibri"/>
          <w:sz w:val="24"/>
        </w:rPr>
        <w:t>school’s DSL</w:t>
      </w:r>
      <w:r w:rsidR="00B51841" w:rsidRPr="00C169E2">
        <w:rPr>
          <w:rFonts w:ascii="Calibri" w:hAnsi="Calibri" w:cs="Calibri"/>
          <w:sz w:val="24"/>
        </w:rPr>
        <w:t xml:space="preserve"> </w:t>
      </w:r>
      <w:r w:rsidR="004578D4" w:rsidRPr="00C169E2">
        <w:rPr>
          <w:rFonts w:ascii="Calibri" w:hAnsi="Calibri" w:cs="Calibri"/>
          <w:sz w:val="24"/>
        </w:rPr>
        <w:t xml:space="preserve">to </w:t>
      </w:r>
      <w:r w:rsidR="00886650" w:rsidRPr="00C169E2">
        <w:rPr>
          <w:rFonts w:ascii="Calibri" w:hAnsi="Calibri" w:cs="Calibri"/>
          <w:sz w:val="24"/>
        </w:rPr>
        <w:t xml:space="preserve">discuss how best to keep the child safe. </w:t>
      </w:r>
      <w:r w:rsidR="00490011" w:rsidRPr="00C169E2">
        <w:rPr>
          <w:rFonts w:ascii="Calibri" w:hAnsi="Calibri" w:cs="Calibri"/>
          <w:sz w:val="24"/>
        </w:rPr>
        <w:t xml:space="preserve">In some unusual </w:t>
      </w:r>
      <w:r w:rsidR="0054643A" w:rsidRPr="00C169E2">
        <w:rPr>
          <w:rFonts w:ascii="Calibri" w:hAnsi="Calibri" w:cs="Calibri"/>
          <w:sz w:val="24"/>
        </w:rPr>
        <w:t>circumstance,</w:t>
      </w:r>
      <w:r w:rsidR="00490011" w:rsidRPr="00C169E2">
        <w:rPr>
          <w:rFonts w:ascii="Calibri" w:hAnsi="Calibri" w:cs="Calibri"/>
          <w:sz w:val="24"/>
        </w:rPr>
        <w:t xml:space="preserve"> this may not be possible.</w:t>
      </w:r>
      <w:r w:rsidR="004B7F79" w:rsidRPr="00C169E2">
        <w:rPr>
          <w:rFonts w:ascii="Calibri" w:hAnsi="Calibri" w:cs="Calibri"/>
          <w:sz w:val="24"/>
        </w:rPr>
        <w:t xml:space="preserve"> </w:t>
      </w:r>
      <w:r w:rsidR="00D21344" w:rsidRPr="00C169E2">
        <w:rPr>
          <w:rFonts w:ascii="Calibri" w:hAnsi="Calibri" w:cs="Calibri"/>
          <w:sz w:val="24"/>
        </w:rPr>
        <w:t xml:space="preserve">Information provided must include </w:t>
      </w:r>
      <w:r w:rsidR="00A972BA" w:rsidRPr="00C169E2">
        <w:rPr>
          <w:rFonts w:ascii="Calibri" w:hAnsi="Calibri" w:cs="Calibri"/>
          <w:sz w:val="24"/>
        </w:rPr>
        <w:t xml:space="preserve">contact details for </w:t>
      </w:r>
      <w:r w:rsidR="004750B3" w:rsidRPr="00C169E2">
        <w:rPr>
          <w:rFonts w:ascii="Calibri" w:hAnsi="Calibri" w:cs="Calibri"/>
          <w:sz w:val="24"/>
        </w:rPr>
        <w:t>any allocated</w:t>
      </w:r>
      <w:r w:rsidR="00D21344" w:rsidRPr="00C169E2">
        <w:rPr>
          <w:rFonts w:ascii="Calibri" w:hAnsi="Calibri" w:cs="Calibri"/>
          <w:sz w:val="24"/>
        </w:rPr>
        <w:t xml:space="preserve"> social worker and </w:t>
      </w:r>
      <w:r w:rsidR="00A10BD6" w:rsidRPr="00C169E2">
        <w:rPr>
          <w:rFonts w:ascii="Calibri" w:hAnsi="Calibri" w:cs="Calibri"/>
          <w:sz w:val="24"/>
        </w:rPr>
        <w:t>where relevant for the Virtual School Head.</w:t>
      </w:r>
      <w:r w:rsidR="00314086" w:rsidRPr="00C169E2">
        <w:rPr>
          <w:rFonts w:ascii="Calibri" w:hAnsi="Calibri" w:cs="Calibri"/>
          <w:sz w:val="24"/>
        </w:rPr>
        <w:t xml:space="preserve"> Safeguarding information about children placed in our school will be recorded on our safeguarding system</w:t>
      </w:r>
      <w:r w:rsidR="00A01472" w:rsidRPr="00C169E2">
        <w:rPr>
          <w:rFonts w:ascii="Calibri" w:hAnsi="Calibri" w:cs="Calibri"/>
          <w:sz w:val="24"/>
        </w:rPr>
        <w:t>, will be securely copied to the placing school DSL</w:t>
      </w:r>
      <w:r w:rsidR="00314086" w:rsidRPr="00C169E2">
        <w:rPr>
          <w:rFonts w:ascii="Calibri" w:hAnsi="Calibri" w:cs="Calibri"/>
          <w:sz w:val="24"/>
        </w:rPr>
        <w:t xml:space="preserve"> and will be securely returned to the placing school on completion of the child’s placement with us</w:t>
      </w:r>
      <w:r w:rsidR="00A01472" w:rsidRPr="00C169E2">
        <w:rPr>
          <w:rFonts w:ascii="Calibri" w:hAnsi="Calibri" w:cs="Calibri"/>
          <w:sz w:val="24"/>
        </w:rPr>
        <w:t xml:space="preserve"> so there is a continuous safeguarding record for the child</w:t>
      </w:r>
      <w:r w:rsidR="00314086" w:rsidRPr="00C169E2">
        <w:rPr>
          <w:rFonts w:ascii="Calibri" w:hAnsi="Calibri" w:cs="Calibri"/>
          <w:sz w:val="24"/>
        </w:rPr>
        <w:t>.</w:t>
      </w:r>
    </w:p>
    <w:p w14:paraId="2A176B3C" w14:textId="746826FC" w:rsidR="004B7F79" w:rsidRPr="00C169E2" w:rsidRDefault="004B7F79" w:rsidP="00C169E2">
      <w:pPr>
        <w:rPr>
          <w:rFonts w:ascii="Calibri" w:hAnsi="Calibri" w:cs="Calibri"/>
          <w:sz w:val="24"/>
        </w:rPr>
      </w:pPr>
      <w:r w:rsidRPr="00C169E2">
        <w:rPr>
          <w:rFonts w:ascii="Calibri" w:hAnsi="Calibri" w:cs="Calibri"/>
          <w:sz w:val="24"/>
        </w:rPr>
        <w:t>The DSL</w:t>
      </w:r>
      <w:r w:rsidR="008571F0">
        <w:rPr>
          <w:rFonts w:ascii="Calibri" w:hAnsi="Calibri" w:cs="Calibri"/>
          <w:sz w:val="24"/>
        </w:rPr>
        <w:t xml:space="preserve"> and </w:t>
      </w:r>
      <w:proofErr w:type="spellStart"/>
      <w:r w:rsidR="008571F0">
        <w:rPr>
          <w:rFonts w:ascii="Calibri" w:hAnsi="Calibri" w:cs="Calibri"/>
          <w:sz w:val="24"/>
        </w:rPr>
        <w:t>SENCo</w:t>
      </w:r>
      <w:proofErr w:type="spellEnd"/>
      <w:r w:rsidRPr="00C169E2">
        <w:rPr>
          <w:rFonts w:ascii="Calibri" w:hAnsi="Calibri" w:cs="Calibri"/>
          <w:sz w:val="24"/>
        </w:rPr>
        <w:t xml:space="preserve"> </w:t>
      </w:r>
      <w:r w:rsidR="00E5619E" w:rsidRPr="00C169E2">
        <w:rPr>
          <w:rFonts w:ascii="Calibri" w:hAnsi="Calibri" w:cs="Calibri"/>
          <w:sz w:val="24"/>
        </w:rPr>
        <w:t>will undertake a risk assessment in respect of any new information received</w:t>
      </w:r>
      <w:r w:rsidR="00FF0474" w:rsidRPr="00C169E2">
        <w:rPr>
          <w:rFonts w:ascii="Calibri" w:hAnsi="Calibri" w:cs="Calibri"/>
          <w:sz w:val="24"/>
        </w:rPr>
        <w:t xml:space="preserve">, </w:t>
      </w:r>
      <w:r w:rsidR="00E5619E" w:rsidRPr="00C169E2">
        <w:rPr>
          <w:rFonts w:ascii="Calibri" w:hAnsi="Calibri" w:cs="Calibri"/>
          <w:sz w:val="24"/>
        </w:rPr>
        <w:t>consider</w:t>
      </w:r>
      <w:r w:rsidR="00FF0474" w:rsidRPr="00C169E2">
        <w:rPr>
          <w:rFonts w:ascii="Calibri" w:hAnsi="Calibri" w:cs="Calibri"/>
          <w:sz w:val="24"/>
        </w:rPr>
        <w:t>ing</w:t>
      </w:r>
      <w:r w:rsidR="00E5619E" w:rsidRPr="00C169E2">
        <w:rPr>
          <w:rFonts w:ascii="Calibri" w:hAnsi="Calibri" w:cs="Calibri"/>
          <w:sz w:val="24"/>
        </w:rPr>
        <w:t xml:space="preserve"> how risks will be managed and which staff need to know about the information.</w:t>
      </w:r>
      <w:r w:rsidR="00FF0474" w:rsidRPr="00C169E2">
        <w:rPr>
          <w:rFonts w:ascii="Calibri" w:hAnsi="Calibri" w:cs="Calibri"/>
          <w:sz w:val="24"/>
        </w:rPr>
        <w:t xml:space="preserve"> This will be recorded on our safeguarding recording system.</w:t>
      </w:r>
      <w:r w:rsidR="008571F0">
        <w:rPr>
          <w:rFonts w:ascii="Calibri" w:hAnsi="Calibri" w:cs="Calibri"/>
          <w:sz w:val="24"/>
        </w:rPr>
        <w:t xml:space="preserve"> </w:t>
      </w:r>
    </w:p>
    <w:p w14:paraId="7692344C" w14:textId="73D0DDF7" w:rsidR="005D3E8B" w:rsidRPr="00C169E2" w:rsidRDefault="00EF63C5" w:rsidP="00C169E2">
      <w:pPr>
        <w:rPr>
          <w:rFonts w:ascii="Calibri" w:hAnsi="Calibri" w:cs="Calibri"/>
          <w:sz w:val="24"/>
        </w:rPr>
      </w:pPr>
      <w:r w:rsidRPr="00C169E2">
        <w:rPr>
          <w:rFonts w:ascii="Calibri" w:hAnsi="Calibri" w:cs="Calibri"/>
          <w:sz w:val="24"/>
        </w:rPr>
        <w:t xml:space="preserve">This policy </w:t>
      </w:r>
      <w:r w:rsidR="002E4DA2" w:rsidRPr="00C169E2">
        <w:rPr>
          <w:rFonts w:ascii="Calibri" w:hAnsi="Calibri" w:cs="Calibri"/>
          <w:sz w:val="24"/>
        </w:rPr>
        <w:t>has been re</w:t>
      </w:r>
      <w:r w:rsidR="00705B62" w:rsidRPr="00C169E2">
        <w:rPr>
          <w:rFonts w:ascii="Calibri" w:hAnsi="Calibri" w:cs="Calibri"/>
          <w:sz w:val="24"/>
        </w:rPr>
        <w:t>motely approved by our CEO Peter Elliott</w:t>
      </w:r>
      <w:r w:rsidR="004B70D2" w:rsidRPr="00C169E2">
        <w:rPr>
          <w:rFonts w:ascii="Calibri" w:hAnsi="Calibri" w:cs="Calibri"/>
          <w:sz w:val="24"/>
        </w:rPr>
        <w:t xml:space="preserve"> and </w:t>
      </w:r>
      <w:r w:rsidR="00705B62" w:rsidRPr="00C169E2">
        <w:rPr>
          <w:rFonts w:ascii="Calibri" w:hAnsi="Calibri" w:cs="Calibri"/>
          <w:sz w:val="24"/>
        </w:rPr>
        <w:t>is available on the Trust</w:t>
      </w:r>
      <w:r w:rsidR="00334DA5" w:rsidRPr="00C169E2">
        <w:rPr>
          <w:rFonts w:ascii="Calibri" w:hAnsi="Calibri" w:cs="Calibri"/>
          <w:sz w:val="24"/>
        </w:rPr>
        <w:t xml:space="preserve"> website at </w:t>
      </w:r>
      <w:hyperlink r:id="rId38" w:history="1">
        <w:r w:rsidR="008A175D" w:rsidRPr="00C169E2">
          <w:rPr>
            <w:rStyle w:val="Hyperlink"/>
            <w:rFonts w:ascii="Calibri" w:hAnsi="Calibri" w:cs="Calibri"/>
            <w:sz w:val="24"/>
          </w:rPr>
          <w:t>BTCT</w:t>
        </w:r>
      </w:hyperlink>
      <w:r w:rsidR="008A175D" w:rsidRPr="00C169E2">
        <w:rPr>
          <w:rFonts w:ascii="Calibri" w:hAnsi="Calibri" w:cs="Calibri"/>
          <w:sz w:val="24"/>
        </w:rPr>
        <w:t xml:space="preserve"> </w:t>
      </w:r>
    </w:p>
    <w:sectPr w:rsidR="005D3E8B" w:rsidRPr="00C169E2" w:rsidSect="009B2028">
      <w:footerReference w:type="default" r:id="rId39"/>
      <w:headerReference w:type="first" r:id="rId40"/>
      <w:footerReference w:type="first" r:id="rId41"/>
      <w:pgSz w:w="11906" w:h="16838"/>
      <w:pgMar w:top="720" w:right="726" w:bottom="1021" w:left="720"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25365" w14:textId="77777777" w:rsidR="00384E03" w:rsidRDefault="00384E03" w:rsidP="00D62CE0">
      <w:r>
        <w:separator/>
      </w:r>
    </w:p>
  </w:endnote>
  <w:endnote w:type="continuationSeparator" w:id="0">
    <w:p w14:paraId="4CFEB140" w14:textId="77777777" w:rsidR="00384E03" w:rsidRDefault="00384E03" w:rsidP="00D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ndo">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106734"/>
      <w:docPartObj>
        <w:docPartGallery w:val="Page Numbers (Bottom of Page)"/>
        <w:docPartUnique/>
      </w:docPartObj>
    </w:sdtPr>
    <w:sdtEndPr>
      <w:rPr>
        <w:noProof/>
      </w:rPr>
    </w:sdtEndPr>
    <w:sdtContent>
      <w:p w14:paraId="147DAD62" w14:textId="1416446B" w:rsidR="008C584B" w:rsidRDefault="008C584B">
        <w:pPr>
          <w:pStyle w:val="Footer"/>
        </w:pPr>
        <w:r>
          <w:fldChar w:fldCharType="begin"/>
        </w:r>
        <w:r>
          <w:instrText xml:space="preserve"> PAGE   \* MERGEFORMAT </w:instrText>
        </w:r>
        <w:r>
          <w:fldChar w:fldCharType="separate"/>
        </w:r>
        <w:r w:rsidR="00284803">
          <w:rPr>
            <w:noProof/>
          </w:rPr>
          <w:t>7</w:t>
        </w:r>
        <w:r>
          <w:rPr>
            <w:noProof/>
          </w:rPr>
          <w:fldChar w:fldCharType="end"/>
        </w:r>
      </w:p>
    </w:sdtContent>
  </w:sdt>
  <w:p w14:paraId="264C5950" w14:textId="00F7D2BF" w:rsidR="00E44407" w:rsidRDefault="00E44407" w:rsidP="00D62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76285"/>
      <w:docPartObj>
        <w:docPartGallery w:val="Page Numbers (Bottom of Page)"/>
        <w:docPartUnique/>
      </w:docPartObj>
    </w:sdtPr>
    <w:sdtEndPr>
      <w:rPr>
        <w:noProof/>
      </w:rPr>
    </w:sdtEndPr>
    <w:sdtContent>
      <w:p w14:paraId="0E9A3D47" w14:textId="653AD6CA" w:rsidR="005325AD" w:rsidRDefault="005325AD">
        <w:pPr>
          <w:pStyle w:val="Footer"/>
        </w:pPr>
        <w:r>
          <w:fldChar w:fldCharType="begin"/>
        </w:r>
        <w:r>
          <w:instrText xml:space="preserve"> PAGE   \* MERGEFORMAT </w:instrText>
        </w:r>
        <w:r>
          <w:fldChar w:fldCharType="separate"/>
        </w:r>
        <w:r w:rsidR="00284803">
          <w:rPr>
            <w:noProof/>
          </w:rPr>
          <w:t>1</w:t>
        </w:r>
        <w:r>
          <w:rPr>
            <w:noProof/>
          </w:rPr>
          <w:fldChar w:fldCharType="end"/>
        </w:r>
      </w:p>
    </w:sdtContent>
  </w:sdt>
  <w:p w14:paraId="0529254B" w14:textId="75CE8391" w:rsidR="00656F1C" w:rsidRPr="00656F1C" w:rsidRDefault="00656F1C" w:rsidP="00656F1C">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C4AF" w14:textId="77777777" w:rsidR="00384E03" w:rsidRDefault="00384E03" w:rsidP="00D62CE0">
      <w:r>
        <w:separator/>
      </w:r>
    </w:p>
  </w:footnote>
  <w:footnote w:type="continuationSeparator" w:id="0">
    <w:p w14:paraId="50C93AAB" w14:textId="77777777" w:rsidR="00384E03" w:rsidRDefault="00384E03" w:rsidP="00D6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5A9F" w14:textId="5B5040E8" w:rsidR="003341AB" w:rsidRPr="005325AD" w:rsidRDefault="00C169E2" w:rsidP="005325AD">
    <w:pPr>
      <w:pStyle w:val="Header"/>
      <w:jc w:val="right"/>
      <w:rPr>
        <w:rFonts w:asciiTheme="minorHAnsi" w:hAnsiTheme="minorHAnsi" w:cstheme="minorHAnsi"/>
        <w:sz w:val="20"/>
        <w:szCs w:val="20"/>
      </w:rPr>
    </w:pPr>
    <w:r>
      <w:rPr>
        <w:rFonts w:asciiTheme="minorHAnsi" w:hAnsiTheme="minorHAnsi" w:cstheme="minorHAnsi"/>
        <w:sz w:val="20"/>
        <w:szCs w:val="20"/>
      </w:rPr>
      <w:t>1</w:t>
    </w:r>
    <w:r w:rsidRPr="00C169E2">
      <w:rPr>
        <w:rFonts w:asciiTheme="minorHAnsi" w:hAnsiTheme="minorHAnsi" w:cstheme="minorHAnsi"/>
        <w:sz w:val="20"/>
        <w:szCs w:val="20"/>
        <w:vertAlign w:val="superscript"/>
      </w:rPr>
      <w:t>st</w:t>
    </w:r>
    <w:r>
      <w:rPr>
        <w:rFonts w:asciiTheme="minorHAnsi" w:hAnsiTheme="minorHAnsi" w:cstheme="minorHAnsi"/>
        <w:sz w:val="20"/>
        <w:szCs w:val="20"/>
      </w:rPr>
      <w:t xml:space="preserve"> June</w:t>
    </w:r>
    <w:r w:rsidR="005325AD" w:rsidRPr="005325AD">
      <w:rPr>
        <w:rFonts w:asciiTheme="minorHAnsi" w:hAnsiTheme="minorHAnsi" w:cstheme="minorHAnsi"/>
        <w:sz w:val="20"/>
        <w:szCs w:val="20"/>
      </w:rPr>
      <w:t xml:space="preserve"> 2020</w:t>
    </w:r>
  </w:p>
  <w:p w14:paraId="18DACDE8" w14:textId="77777777" w:rsidR="003341AB" w:rsidRDefault="0033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AF1"/>
    <w:multiLevelType w:val="hybridMultilevel"/>
    <w:tmpl w:val="1D8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33C2F"/>
    <w:multiLevelType w:val="hybridMultilevel"/>
    <w:tmpl w:val="131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A690E"/>
    <w:multiLevelType w:val="hybridMultilevel"/>
    <w:tmpl w:val="110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843DA"/>
    <w:multiLevelType w:val="hybridMultilevel"/>
    <w:tmpl w:val="95462A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039ED"/>
    <w:multiLevelType w:val="multilevel"/>
    <w:tmpl w:val="D56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790F73"/>
    <w:multiLevelType w:val="hybridMultilevel"/>
    <w:tmpl w:val="BB0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859DF"/>
    <w:multiLevelType w:val="hybridMultilevel"/>
    <w:tmpl w:val="F46EA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455B9"/>
    <w:multiLevelType w:val="hybridMultilevel"/>
    <w:tmpl w:val="A8B6FE1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0"/>
  </w:num>
  <w:num w:numId="7">
    <w:abstractNumId w:val="11"/>
  </w:num>
  <w:num w:numId="8">
    <w:abstractNumId w:val="6"/>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2"/>
    <w:rsid w:val="00000EEE"/>
    <w:rsid w:val="00001566"/>
    <w:rsid w:val="00003CF9"/>
    <w:rsid w:val="00004038"/>
    <w:rsid w:val="00004063"/>
    <w:rsid w:val="00006892"/>
    <w:rsid w:val="00006B36"/>
    <w:rsid w:val="0001451D"/>
    <w:rsid w:val="00022CCB"/>
    <w:rsid w:val="00023AC3"/>
    <w:rsid w:val="000246C9"/>
    <w:rsid w:val="00026F04"/>
    <w:rsid w:val="00030AFB"/>
    <w:rsid w:val="000311B1"/>
    <w:rsid w:val="000323D0"/>
    <w:rsid w:val="0003342D"/>
    <w:rsid w:val="00047480"/>
    <w:rsid w:val="00050D25"/>
    <w:rsid w:val="00051725"/>
    <w:rsid w:val="000539BE"/>
    <w:rsid w:val="00061727"/>
    <w:rsid w:val="0006692F"/>
    <w:rsid w:val="00074591"/>
    <w:rsid w:val="00080E44"/>
    <w:rsid w:val="00084086"/>
    <w:rsid w:val="00084850"/>
    <w:rsid w:val="00086F8D"/>
    <w:rsid w:val="00091426"/>
    <w:rsid w:val="00094413"/>
    <w:rsid w:val="000949C5"/>
    <w:rsid w:val="00095776"/>
    <w:rsid w:val="000A56BF"/>
    <w:rsid w:val="000A6135"/>
    <w:rsid w:val="000B106E"/>
    <w:rsid w:val="000B7001"/>
    <w:rsid w:val="000B71C5"/>
    <w:rsid w:val="000B76ED"/>
    <w:rsid w:val="000C1506"/>
    <w:rsid w:val="000C4EBB"/>
    <w:rsid w:val="000D419A"/>
    <w:rsid w:val="000D607F"/>
    <w:rsid w:val="000E3DB4"/>
    <w:rsid w:val="000F6016"/>
    <w:rsid w:val="00100802"/>
    <w:rsid w:val="00111ED3"/>
    <w:rsid w:val="0011409D"/>
    <w:rsid w:val="00121D29"/>
    <w:rsid w:val="00122C9A"/>
    <w:rsid w:val="001331C7"/>
    <w:rsid w:val="001405C6"/>
    <w:rsid w:val="00142846"/>
    <w:rsid w:val="001434C4"/>
    <w:rsid w:val="0014541D"/>
    <w:rsid w:val="00146F28"/>
    <w:rsid w:val="00165085"/>
    <w:rsid w:val="00165FF2"/>
    <w:rsid w:val="00166764"/>
    <w:rsid w:val="00167756"/>
    <w:rsid w:val="00171321"/>
    <w:rsid w:val="00177E97"/>
    <w:rsid w:val="0018688F"/>
    <w:rsid w:val="00186ADD"/>
    <w:rsid w:val="00190E4B"/>
    <w:rsid w:val="001910E9"/>
    <w:rsid w:val="001A566E"/>
    <w:rsid w:val="001B3E38"/>
    <w:rsid w:val="001B6EB6"/>
    <w:rsid w:val="001C4489"/>
    <w:rsid w:val="001C7E7B"/>
    <w:rsid w:val="001D2258"/>
    <w:rsid w:val="001D4919"/>
    <w:rsid w:val="001D589E"/>
    <w:rsid w:val="001F14C5"/>
    <w:rsid w:val="001F46D0"/>
    <w:rsid w:val="001F5EBB"/>
    <w:rsid w:val="001F741E"/>
    <w:rsid w:val="0021479A"/>
    <w:rsid w:val="00226FEB"/>
    <w:rsid w:val="00236372"/>
    <w:rsid w:val="002374E2"/>
    <w:rsid w:val="00241AD2"/>
    <w:rsid w:val="00241FD8"/>
    <w:rsid w:val="00242673"/>
    <w:rsid w:val="002500AA"/>
    <w:rsid w:val="002525EA"/>
    <w:rsid w:val="00267D75"/>
    <w:rsid w:val="00271D64"/>
    <w:rsid w:val="00283660"/>
    <w:rsid w:val="00284803"/>
    <w:rsid w:val="00287CFB"/>
    <w:rsid w:val="00292823"/>
    <w:rsid w:val="002978ED"/>
    <w:rsid w:val="002B255A"/>
    <w:rsid w:val="002B4E8A"/>
    <w:rsid w:val="002C2578"/>
    <w:rsid w:val="002C3B1E"/>
    <w:rsid w:val="002E22E0"/>
    <w:rsid w:val="002E42B9"/>
    <w:rsid w:val="002E4DA2"/>
    <w:rsid w:val="002F13AE"/>
    <w:rsid w:val="002F79E2"/>
    <w:rsid w:val="00311358"/>
    <w:rsid w:val="00311B0D"/>
    <w:rsid w:val="00314086"/>
    <w:rsid w:val="00314EB4"/>
    <w:rsid w:val="00315C10"/>
    <w:rsid w:val="0031632C"/>
    <w:rsid w:val="00322F58"/>
    <w:rsid w:val="00325848"/>
    <w:rsid w:val="003341AB"/>
    <w:rsid w:val="00334DA5"/>
    <w:rsid w:val="00335571"/>
    <w:rsid w:val="00336E04"/>
    <w:rsid w:val="0034067F"/>
    <w:rsid w:val="00342E9C"/>
    <w:rsid w:val="00344661"/>
    <w:rsid w:val="003448B9"/>
    <w:rsid w:val="00346B06"/>
    <w:rsid w:val="003475DF"/>
    <w:rsid w:val="00347EC0"/>
    <w:rsid w:val="00354107"/>
    <w:rsid w:val="0035440C"/>
    <w:rsid w:val="003734D4"/>
    <w:rsid w:val="00382363"/>
    <w:rsid w:val="00384E03"/>
    <w:rsid w:val="003A093E"/>
    <w:rsid w:val="003A2052"/>
    <w:rsid w:val="003A3A2B"/>
    <w:rsid w:val="003B6612"/>
    <w:rsid w:val="003C1676"/>
    <w:rsid w:val="003C75E8"/>
    <w:rsid w:val="003D2C86"/>
    <w:rsid w:val="003F489C"/>
    <w:rsid w:val="003F6012"/>
    <w:rsid w:val="004140F1"/>
    <w:rsid w:val="00414E02"/>
    <w:rsid w:val="00421793"/>
    <w:rsid w:val="00423389"/>
    <w:rsid w:val="00423910"/>
    <w:rsid w:val="00425008"/>
    <w:rsid w:val="004324B4"/>
    <w:rsid w:val="00433926"/>
    <w:rsid w:val="00434D95"/>
    <w:rsid w:val="004364CE"/>
    <w:rsid w:val="004376D3"/>
    <w:rsid w:val="004525DA"/>
    <w:rsid w:val="004526F1"/>
    <w:rsid w:val="004578D4"/>
    <w:rsid w:val="004579D9"/>
    <w:rsid w:val="0046146D"/>
    <w:rsid w:val="00467F2F"/>
    <w:rsid w:val="004750B3"/>
    <w:rsid w:val="00480010"/>
    <w:rsid w:val="004810B5"/>
    <w:rsid w:val="00490011"/>
    <w:rsid w:val="004B0D84"/>
    <w:rsid w:val="004B27E0"/>
    <w:rsid w:val="004B70D2"/>
    <w:rsid w:val="004B7F79"/>
    <w:rsid w:val="004C1664"/>
    <w:rsid w:val="004D3921"/>
    <w:rsid w:val="004D575A"/>
    <w:rsid w:val="004D69BA"/>
    <w:rsid w:val="004D7884"/>
    <w:rsid w:val="004F07D9"/>
    <w:rsid w:val="004F12B1"/>
    <w:rsid w:val="004F2A23"/>
    <w:rsid w:val="004F51DC"/>
    <w:rsid w:val="004F6D53"/>
    <w:rsid w:val="004F70D2"/>
    <w:rsid w:val="005041B9"/>
    <w:rsid w:val="00510580"/>
    <w:rsid w:val="005143DD"/>
    <w:rsid w:val="00515035"/>
    <w:rsid w:val="005230C4"/>
    <w:rsid w:val="005242CB"/>
    <w:rsid w:val="00526222"/>
    <w:rsid w:val="00532028"/>
    <w:rsid w:val="00532119"/>
    <w:rsid w:val="005325AD"/>
    <w:rsid w:val="00532A39"/>
    <w:rsid w:val="005361F2"/>
    <w:rsid w:val="0054643A"/>
    <w:rsid w:val="00547F1E"/>
    <w:rsid w:val="00552F26"/>
    <w:rsid w:val="0055641C"/>
    <w:rsid w:val="00560C07"/>
    <w:rsid w:val="00582BE0"/>
    <w:rsid w:val="00583ECE"/>
    <w:rsid w:val="00586FC4"/>
    <w:rsid w:val="00590232"/>
    <w:rsid w:val="00592BA3"/>
    <w:rsid w:val="00597A1E"/>
    <w:rsid w:val="005A10FD"/>
    <w:rsid w:val="005A533C"/>
    <w:rsid w:val="005A73F8"/>
    <w:rsid w:val="005B1E13"/>
    <w:rsid w:val="005B4B70"/>
    <w:rsid w:val="005B67B1"/>
    <w:rsid w:val="005B7B24"/>
    <w:rsid w:val="005C1A3F"/>
    <w:rsid w:val="005C2F6F"/>
    <w:rsid w:val="005C3263"/>
    <w:rsid w:val="005C5896"/>
    <w:rsid w:val="005C6FF2"/>
    <w:rsid w:val="005C7B15"/>
    <w:rsid w:val="005D1394"/>
    <w:rsid w:val="005D1997"/>
    <w:rsid w:val="005D26B4"/>
    <w:rsid w:val="005D2C65"/>
    <w:rsid w:val="005D3E8B"/>
    <w:rsid w:val="005D3F53"/>
    <w:rsid w:val="005E4058"/>
    <w:rsid w:val="005E7596"/>
    <w:rsid w:val="00601C1C"/>
    <w:rsid w:val="00601CE2"/>
    <w:rsid w:val="00602B10"/>
    <w:rsid w:val="0060314F"/>
    <w:rsid w:val="00610407"/>
    <w:rsid w:val="0061052B"/>
    <w:rsid w:val="00625FDC"/>
    <w:rsid w:val="00633EFB"/>
    <w:rsid w:val="00637B62"/>
    <w:rsid w:val="006403CC"/>
    <w:rsid w:val="00651CED"/>
    <w:rsid w:val="006536F1"/>
    <w:rsid w:val="00653D8B"/>
    <w:rsid w:val="0065433B"/>
    <w:rsid w:val="00654733"/>
    <w:rsid w:val="006553CA"/>
    <w:rsid w:val="00656F1C"/>
    <w:rsid w:val="00657915"/>
    <w:rsid w:val="006703EB"/>
    <w:rsid w:val="00671695"/>
    <w:rsid w:val="00683107"/>
    <w:rsid w:val="0068426F"/>
    <w:rsid w:val="00687768"/>
    <w:rsid w:val="00691B7C"/>
    <w:rsid w:val="006A2A69"/>
    <w:rsid w:val="006B1360"/>
    <w:rsid w:val="006B6AE5"/>
    <w:rsid w:val="006B731D"/>
    <w:rsid w:val="006C737F"/>
    <w:rsid w:val="006D036A"/>
    <w:rsid w:val="006D083B"/>
    <w:rsid w:val="006D1AA8"/>
    <w:rsid w:val="006D1F93"/>
    <w:rsid w:val="006D560D"/>
    <w:rsid w:val="006E536F"/>
    <w:rsid w:val="006F4517"/>
    <w:rsid w:val="00705B62"/>
    <w:rsid w:val="0071022A"/>
    <w:rsid w:val="00711A74"/>
    <w:rsid w:val="00712CA3"/>
    <w:rsid w:val="00712DEB"/>
    <w:rsid w:val="007140A2"/>
    <w:rsid w:val="007147D6"/>
    <w:rsid w:val="00716935"/>
    <w:rsid w:val="00724C99"/>
    <w:rsid w:val="00726291"/>
    <w:rsid w:val="007347B9"/>
    <w:rsid w:val="0073727E"/>
    <w:rsid w:val="00745B0F"/>
    <w:rsid w:val="007522A3"/>
    <w:rsid w:val="00761C71"/>
    <w:rsid w:val="00764F27"/>
    <w:rsid w:val="00780F3C"/>
    <w:rsid w:val="0079150B"/>
    <w:rsid w:val="007A14E7"/>
    <w:rsid w:val="007A361A"/>
    <w:rsid w:val="007A469C"/>
    <w:rsid w:val="007B469B"/>
    <w:rsid w:val="007B4D43"/>
    <w:rsid w:val="007C1A18"/>
    <w:rsid w:val="007C499F"/>
    <w:rsid w:val="007C60D6"/>
    <w:rsid w:val="007D74B0"/>
    <w:rsid w:val="007D74FB"/>
    <w:rsid w:val="007E3032"/>
    <w:rsid w:val="007E5BB4"/>
    <w:rsid w:val="007F293A"/>
    <w:rsid w:val="007F60D5"/>
    <w:rsid w:val="00802495"/>
    <w:rsid w:val="00806D89"/>
    <w:rsid w:val="00810054"/>
    <w:rsid w:val="008102AF"/>
    <w:rsid w:val="00810A9D"/>
    <w:rsid w:val="00812CEB"/>
    <w:rsid w:val="00814344"/>
    <w:rsid w:val="00816E7F"/>
    <w:rsid w:val="00820DA7"/>
    <w:rsid w:val="00820FF6"/>
    <w:rsid w:val="00831AAB"/>
    <w:rsid w:val="00832E81"/>
    <w:rsid w:val="00836C47"/>
    <w:rsid w:val="00837C61"/>
    <w:rsid w:val="00841D09"/>
    <w:rsid w:val="00845249"/>
    <w:rsid w:val="0084751F"/>
    <w:rsid w:val="0085076C"/>
    <w:rsid w:val="008571F0"/>
    <w:rsid w:val="008667A7"/>
    <w:rsid w:val="00870425"/>
    <w:rsid w:val="00874702"/>
    <w:rsid w:val="0088623C"/>
    <w:rsid w:val="00886650"/>
    <w:rsid w:val="00891FAB"/>
    <w:rsid w:val="00897B4D"/>
    <w:rsid w:val="008A11F3"/>
    <w:rsid w:val="008A175D"/>
    <w:rsid w:val="008A4ADC"/>
    <w:rsid w:val="008A5926"/>
    <w:rsid w:val="008A754F"/>
    <w:rsid w:val="008B062A"/>
    <w:rsid w:val="008C1C5A"/>
    <w:rsid w:val="008C45E6"/>
    <w:rsid w:val="008C584B"/>
    <w:rsid w:val="008D1213"/>
    <w:rsid w:val="008D1785"/>
    <w:rsid w:val="008D5466"/>
    <w:rsid w:val="008D6F1E"/>
    <w:rsid w:val="008E08CD"/>
    <w:rsid w:val="008E387D"/>
    <w:rsid w:val="008E6C78"/>
    <w:rsid w:val="008F6D5E"/>
    <w:rsid w:val="00902809"/>
    <w:rsid w:val="00907417"/>
    <w:rsid w:val="00912CD1"/>
    <w:rsid w:val="009172B8"/>
    <w:rsid w:val="00942EFA"/>
    <w:rsid w:val="00944179"/>
    <w:rsid w:val="00947D88"/>
    <w:rsid w:val="00953831"/>
    <w:rsid w:val="00955CE0"/>
    <w:rsid w:val="00957178"/>
    <w:rsid w:val="00974978"/>
    <w:rsid w:val="00981FA1"/>
    <w:rsid w:val="009916AE"/>
    <w:rsid w:val="009A083E"/>
    <w:rsid w:val="009A3744"/>
    <w:rsid w:val="009B2028"/>
    <w:rsid w:val="009B42D5"/>
    <w:rsid w:val="009B53AE"/>
    <w:rsid w:val="009C4E41"/>
    <w:rsid w:val="009C7C47"/>
    <w:rsid w:val="009D41D4"/>
    <w:rsid w:val="009D51C8"/>
    <w:rsid w:val="009D7522"/>
    <w:rsid w:val="009E0550"/>
    <w:rsid w:val="009E3EFB"/>
    <w:rsid w:val="009E56E7"/>
    <w:rsid w:val="009F03B0"/>
    <w:rsid w:val="009F5612"/>
    <w:rsid w:val="00A01472"/>
    <w:rsid w:val="00A07E6F"/>
    <w:rsid w:val="00A10BD6"/>
    <w:rsid w:val="00A21417"/>
    <w:rsid w:val="00A2792B"/>
    <w:rsid w:val="00A27AE0"/>
    <w:rsid w:val="00A31700"/>
    <w:rsid w:val="00A35753"/>
    <w:rsid w:val="00A4010B"/>
    <w:rsid w:val="00A452B6"/>
    <w:rsid w:val="00A46D36"/>
    <w:rsid w:val="00A51314"/>
    <w:rsid w:val="00A524E7"/>
    <w:rsid w:val="00A5636E"/>
    <w:rsid w:val="00A6002D"/>
    <w:rsid w:val="00A72396"/>
    <w:rsid w:val="00A7241F"/>
    <w:rsid w:val="00A80682"/>
    <w:rsid w:val="00A861DB"/>
    <w:rsid w:val="00A91522"/>
    <w:rsid w:val="00A94DC2"/>
    <w:rsid w:val="00A972BA"/>
    <w:rsid w:val="00AA2070"/>
    <w:rsid w:val="00AA2350"/>
    <w:rsid w:val="00AA2F0A"/>
    <w:rsid w:val="00AA3576"/>
    <w:rsid w:val="00AB4203"/>
    <w:rsid w:val="00AB7030"/>
    <w:rsid w:val="00AC39D5"/>
    <w:rsid w:val="00AC6E5E"/>
    <w:rsid w:val="00AC7822"/>
    <w:rsid w:val="00AD0D86"/>
    <w:rsid w:val="00AD37F5"/>
    <w:rsid w:val="00AE0F19"/>
    <w:rsid w:val="00AE658E"/>
    <w:rsid w:val="00AE6D52"/>
    <w:rsid w:val="00AF30BE"/>
    <w:rsid w:val="00AF64E7"/>
    <w:rsid w:val="00B0476C"/>
    <w:rsid w:val="00B06EC8"/>
    <w:rsid w:val="00B077DB"/>
    <w:rsid w:val="00B104A8"/>
    <w:rsid w:val="00B11325"/>
    <w:rsid w:val="00B23B56"/>
    <w:rsid w:val="00B24655"/>
    <w:rsid w:val="00B249B2"/>
    <w:rsid w:val="00B27ECA"/>
    <w:rsid w:val="00B36D67"/>
    <w:rsid w:val="00B378B2"/>
    <w:rsid w:val="00B40ED5"/>
    <w:rsid w:val="00B442EE"/>
    <w:rsid w:val="00B45BC3"/>
    <w:rsid w:val="00B51841"/>
    <w:rsid w:val="00B5373A"/>
    <w:rsid w:val="00B56856"/>
    <w:rsid w:val="00B622C8"/>
    <w:rsid w:val="00B63E18"/>
    <w:rsid w:val="00B63FF9"/>
    <w:rsid w:val="00B72F4E"/>
    <w:rsid w:val="00B84C1D"/>
    <w:rsid w:val="00B85CA8"/>
    <w:rsid w:val="00B8670D"/>
    <w:rsid w:val="00B9352A"/>
    <w:rsid w:val="00B960E2"/>
    <w:rsid w:val="00BA6281"/>
    <w:rsid w:val="00BB05A7"/>
    <w:rsid w:val="00BB36B7"/>
    <w:rsid w:val="00BB5CD8"/>
    <w:rsid w:val="00BB6586"/>
    <w:rsid w:val="00BC1E8B"/>
    <w:rsid w:val="00BC3395"/>
    <w:rsid w:val="00BC6586"/>
    <w:rsid w:val="00BD0599"/>
    <w:rsid w:val="00BD5D9E"/>
    <w:rsid w:val="00BD60D7"/>
    <w:rsid w:val="00BD6778"/>
    <w:rsid w:val="00BE06F6"/>
    <w:rsid w:val="00BE6627"/>
    <w:rsid w:val="00BF0290"/>
    <w:rsid w:val="00BF506A"/>
    <w:rsid w:val="00C00C8B"/>
    <w:rsid w:val="00C03595"/>
    <w:rsid w:val="00C079CA"/>
    <w:rsid w:val="00C15A9D"/>
    <w:rsid w:val="00C169E2"/>
    <w:rsid w:val="00C20A1B"/>
    <w:rsid w:val="00C36508"/>
    <w:rsid w:val="00C45710"/>
    <w:rsid w:val="00C518BA"/>
    <w:rsid w:val="00C53618"/>
    <w:rsid w:val="00C5752B"/>
    <w:rsid w:val="00C701A2"/>
    <w:rsid w:val="00C7520D"/>
    <w:rsid w:val="00C76439"/>
    <w:rsid w:val="00C81D36"/>
    <w:rsid w:val="00C83C0E"/>
    <w:rsid w:val="00C96DEC"/>
    <w:rsid w:val="00CA248B"/>
    <w:rsid w:val="00CA382D"/>
    <w:rsid w:val="00CA6308"/>
    <w:rsid w:val="00CB3591"/>
    <w:rsid w:val="00CB5E75"/>
    <w:rsid w:val="00CB6E59"/>
    <w:rsid w:val="00CC0842"/>
    <w:rsid w:val="00CC649D"/>
    <w:rsid w:val="00CC6B2A"/>
    <w:rsid w:val="00CD0ADD"/>
    <w:rsid w:val="00CD2CE6"/>
    <w:rsid w:val="00CD4C87"/>
    <w:rsid w:val="00CF0812"/>
    <w:rsid w:val="00CF326D"/>
    <w:rsid w:val="00CF4AEE"/>
    <w:rsid w:val="00CF5D08"/>
    <w:rsid w:val="00CF6428"/>
    <w:rsid w:val="00D05BA7"/>
    <w:rsid w:val="00D05FE3"/>
    <w:rsid w:val="00D1065F"/>
    <w:rsid w:val="00D12E1B"/>
    <w:rsid w:val="00D13209"/>
    <w:rsid w:val="00D1704B"/>
    <w:rsid w:val="00D21344"/>
    <w:rsid w:val="00D219AB"/>
    <w:rsid w:val="00D2438D"/>
    <w:rsid w:val="00D27258"/>
    <w:rsid w:val="00D369B6"/>
    <w:rsid w:val="00D42883"/>
    <w:rsid w:val="00D522B1"/>
    <w:rsid w:val="00D54265"/>
    <w:rsid w:val="00D56E97"/>
    <w:rsid w:val="00D62CE0"/>
    <w:rsid w:val="00D62D08"/>
    <w:rsid w:val="00D64260"/>
    <w:rsid w:val="00D65F41"/>
    <w:rsid w:val="00D703EE"/>
    <w:rsid w:val="00D80523"/>
    <w:rsid w:val="00D82487"/>
    <w:rsid w:val="00D837DB"/>
    <w:rsid w:val="00D86B9B"/>
    <w:rsid w:val="00D87181"/>
    <w:rsid w:val="00D96B62"/>
    <w:rsid w:val="00DA33CE"/>
    <w:rsid w:val="00DA60E8"/>
    <w:rsid w:val="00DB1435"/>
    <w:rsid w:val="00DB4364"/>
    <w:rsid w:val="00DB5388"/>
    <w:rsid w:val="00DC23E8"/>
    <w:rsid w:val="00DC2636"/>
    <w:rsid w:val="00DC2F04"/>
    <w:rsid w:val="00DD25B1"/>
    <w:rsid w:val="00DE03E3"/>
    <w:rsid w:val="00DE1579"/>
    <w:rsid w:val="00DE42BF"/>
    <w:rsid w:val="00DE4B78"/>
    <w:rsid w:val="00DF276A"/>
    <w:rsid w:val="00DF5143"/>
    <w:rsid w:val="00E11E8A"/>
    <w:rsid w:val="00E14CD7"/>
    <w:rsid w:val="00E16BA5"/>
    <w:rsid w:val="00E308FB"/>
    <w:rsid w:val="00E35611"/>
    <w:rsid w:val="00E363F5"/>
    <w:rsid w:val="00E40D31"/>
    <w:rsid w:val="00E4238D"/>
    <w:rsid w:val="00E44407"/>
    <w:rsid w:val="00E46CA2"/>
    <w:rsid w:val="00E5143D"/>
    <w:rsid w:val="00E51BAA"/>
    <w:rsid w:val="00E5619E"/>
    <w:rsid w:val="00E5710E"/>
    <w:rsid w:val="00E6448B"/>
    <w:rsid w:val="00E71D25"/>
    <w:rsid w:val="00E73EC5"/>
    <w:rsid w:val="00E75AB1"/>
    <w:rsid w:val="00E80F4E"/>
    <w:rsid w:val="00E81B3C"/>
    <w:rsid w:val="00E820D6"/>
    <w:rsid w:val="00E829A0"/>
    <w:rsid w:val="00E92961"/>
    <w:rsid w:val="00E9490D"/>
    <w:rsid w:val="00E9656E"/>
    <w:rsid w:val="00EA03C0"/>
    <w:rsid w:val="00EA1670"/>
    <w:rsid w:val="00EA1E4E"/>
    <w:rsid w:val="00EA1F25"/>
    <w:rsid w:val="00EA3580"/>
    <w:rsid w:val="00EB32E3"/>
    <w:rsid w:val="00EB3EB3"/>
    <w:rsid w:val="00EB4689"/>
    <w:rsid w:val="00EB6375"/>
    <w:rsid w:val="00EC32F2"/>
    <w:rsid w:val="00ED2C24"/>
    <w:rsid w:val="00ED31BF"/>
    <w:rsid w:val="00ED4BF4"/>
    <w:rsid w:val="00ED6858"/>
    <w:rsid w:val="00ED7173"/>
    <w:rsid w:val="00EE173C"/>
    <w:rsid w:val="00EE23C3"/>
    <w:rsid w:val="00EE3F8F"/>
    <w:rsid w:val="00EF4321"/>
    <w:rsid w:val="00EF63C5"/>
    <w:rsid w:val="00F01775"/>
    <w:rsid w:val="00F04BC3"/>
    <w:rsid w:val="00F075EB"/>
    <w:rsid w:val="00F11FED"/>
    <w:rsid w:val="00F241E9"/>
    <w:rsid w:val="00F304A0"/>
    <w:rsid w:val="00F35D50"/>
    <w:rsid w:val="00F451A4"/>
    <w:rsid w:val="00F46AAA"/>
    <w:rsid w:val="00F56479"/>
    <w:rsid w:val="00F5740D"/>
    <w:rsid w:val="00F63710"/>
    <w:rsid w:val="00F72B2D"/>
    <w:rsid w:val="00F73438"/>
    <w:rsid w:val="00F7516E"/>
    <w:rsid w:val="00F778D2"/>
    <w:rsid w:val="00F80EE4"/>
    <w:rsid w:val="00F8514D"/>
    <w:rsid w:val="00F8670A"/>
    <w:rsid w:val="00F903B5"/>
    <w:rsid w:val="00F92AAB"/>
    <w:rsid w:val="00F941F2"/>
    <w:rsid w:val="00FA0C25"/>
    <w:rsid w:val="00FA4804"/>
    <w:rsid w:val="00FA62F1"/>
    <w:rsid w:val="00FB5E78"/>
    <w:rsid w:val="00FB7CA4"/>
    <w:rsid w:val="00FC6973"/>
    <w:rsid w:val="00FD0427"/>
    <w:rsid w:val="00FD504D"/>
    <w:rsid w:val="00FF0474"/>
    <w:rsid w:val="00FF0704"/>
    <w:rsid w:val="00FF0E53"/>
    <w:rsid w:val="00FF0ECA"/>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929D8"/>
  <w15:chartTrackingRefBased/>
  <w15:docId w15:val="{19F68C45-B8BE-4283-8507-4146D72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0"/>
    <w:rPr>
      <w:rFonts w:ascii="Tondo" w:hAnsi="Tondo"/>
      <w:sz w:val="28"/>
      <w:szCs w:val="24"/>
    </w:rPr>
  </w:style>
  <w:style w:type="paragraph" w:styleId="Heading1">
    <w:name w:val="heading 1"/>
    <w:basedOn w:val="Normal"/>
    <w:next w:val="Normal"/>
    <w:link w:val="Heading1Char"/>
    <w:uiPriority w:val="9"/>
    <w:qFormat/>
    <w:rsid w:val="007C1A18"/>
    <w:pPr>
      <w:outlineLvl w:val="0"/>
    </w:pPr>
    <w:rPr>
      <w:b/>
      <w:bCs/>
      <w:color w:val="4A205D"/>
      <w:sz w:val="32"/>
      <w:szCs w:val="28"/>
    </w:rPr>
  </w:style>
  <w:style w:type="paragraph" w:styleId="Heading3">
    <w:name w:val="heading 3"/>
    <w:basedOn w:val="Normal"/>
    <w:next w:val="Normal"/>
    <w:link w:val="Heading3Char"/>
    <w:uiPriority w:val="9"/>
    <w:semiHidden/>
    <w:unhideWhenUsed/>
    <w:qFormat/>
    <w:rsid w:val="005143D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F2"/>
    <w:rPr>
      <w:rFonts w:ascii="Ebrima" w:hAnsi="Ebrima"/>
      <w:sz w:val="24"/>
    </w:rPr>
  </w:style>
  <w:style w:type="character" w:customStyle="1" w:styleId="Heading1Char">
    <w:name w:val="Heading 1 Char"/>
    <w:basedOn w:val="DefaultParagraphFont"/>
    <w:link w:val="Heading1"/>
    <w:uiPriority w:val="9"/>
    <w:rsid w:val="007C1A18"/>
    <w:rPr>
      <w:rFonts w:ascii="Tondo" w:hAnsi="Tondo"/>
      <w:b/>
      <w:bCs/>
      <w:color w:val="4A205D"/>
      <w:sz w:val="32"/>
      <w:szCs w:val="28"/>
    </w:rPr>
  </w:style>
  <w:style w:type="table" w:styleId="TableGrid">
    <w:name w:val="Table Grid"/>
    <w:basedOn w:val="TableNormal"/>
    <w:uiPriority w:val="39"/>
    <w:rsid w:val="0076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0D"/>
    <w:rPr>
      <w:color w:val="0563C1" w:themeColor="hyperlink"/>
      <w:u w:val="single"/>
    </w:rPr>
  </w:style>
  <w:style w:type="character" w:customStyle="1" w:styleId="UnresolvedMention">
    <w:name w:val="Unresolved Mention"/>
    <w:basedOn w:val="DefaultParagraphFont"/>
    <w:uiPriority w:val="99"/>
    <w:semiHidden/>
    <w:unhideWhenUsed/>
    <w:rsid w:val="00311B0D"/>
    <w:rPr>
      <w:color w:val="605E5C"/>
      <w:shd w:val="clear" w:color="auto" w:fill="E1DFDD"/>
    </w:rPr>
  </w:style>
  <w:style w:type="paragraph" w:styleId="ListParagraph">
    <w:name w:val="List Paragraph"/>
    <w:basedOn w:val="Normal"/>
    <w:uiPriority w:val="34"/>
    <w:qFormat/>
    <w:rsid w:val="004F12B1"/>
    <w:pPr>
      <w:ind w:left="720"/>
      <w:contextualSpacing/>
    </w:pPr>
  </w:style>
  <w:style w:type="paragraph" w:styleId="BalloonText">
    <w:name w:val="Balloon Text"/>
    <w:basedOn w:val="Normal"/>
    <w:link w:val="BalloonTextChar"/>
    <w:uiPriority w:val="99"/>
    <w:semiHidden/>
    <w:unhideWhenUsed/>
    <w:rsid w:val="0060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10"/>
    <w:rPr>
      <w:rFonts w:ascii="Segoe UI" w:hAnsi="Segoe UI" w:cs="Segoe UI"/>
      <w:sz w:val="18"/>
      <w:szCs w:val="18"/>
    </w:rPr>
  </w:style>
  <w:style w:type="character" w:customStyle="1" w:styleId="Heading3Char">
    <w:name w:val="Heading 3 Char"/>
    <w:basedOn w:val="DefaultParagraphFont"/>
    <w:link w:val="Heading3"/>
    <w:uiPriority w:val="9"/>
    <w:semiHidden/>
    <w:rsid w:val="005143D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8688F"/>
    <w:rPr>
      <w:sz w:val="16"/>
      <w:szCs w:val="16"/>
    </w:rPr>
  </w:style>
  <w:style w:type="paragraph" w:styleId="CommentText">
    <w:name w:val="annotation text"/>
    <w:basedOn w:val="Normal"/>
    <w:link w:val="CommentTextChar"/>
    <w:uiPriority w:val="99"/>
    <w:semiHidden/>
    <w:unhideWhenUsed/>
    <w:rsid w:val="0018688F"/>
    <w:pPr>
      <w:spacing w:line="240" w:lineRule="auto"/>
    </w:pPr>
    <w:rPr>
      <w:sz w:val="20"/>
      <w:szCs w:val="20"/>
    </w:rPr>
  </w:style>
  <w:style w:type="character" w:customStyle="1" w:styleId="CommentTextChar">
    <w:name w:val="Comment Text Char"/>
    <w:basedOn w:val="DefaultParagraphFont"/>
    <w:link w:val="CommentText"/>
    <w:uiPriority w:val="99"/>
    <w:semiHidden/>
    <w:rsid w:val="0018688F"/>
    <w:rPr>
      <w:rFonts w:ascii="Tondo" w:hAnsi="Tondo"/>
      <w:sz w:val="20"/>
      <w:szCs w:val="20"/>
    </w:rPr>
  </w:style>
  <w:style w:type="paragraph" w:styleId="CommentSubject">
    <w:name w:val="annotation subject"/>
    <w:basedOn w:val="CommentText"/>
    <w:next w:val="CommentText"/>
    <w:link w:val="CommentSubjectChar"/>
    <w:uiPriority w:val="99"/>
    <w:semiHidden/>
    <w:unhideWhenUsed/>
    <w:rsid w:val="0018688F"/>
    <w:rPr>
      <w:b/>
      <w:bCs/>
    </w:rPr>
  </w:style>
  <w:style w:type="character" w:customStyle="1" w:styleId="CommentSubjectChar">
    <w:name w:val="Comment Subject Char"/>
    <w:basedOn w:val="CommentTextChar"/>
    <w:link w:val="CommentSubject"/>
    <w:uiPriority w:val="99"/>
    <w:semiHidden/>
    <w:rsid w:val="0018688F"/>
    <w:rPr>
      <w:rFonts w:ascii="Tondo" w:hAnsi="Tondo"/>
      <w:b/>
      <w:bCs/>
      <w:sz w:val="20"/>
      <w:szCs w:val="20"/>
    </w:rPr>
  </w:style>
  <w:style w:type="character" w:styleId="FollowedHyperlink">
    <w:name w:val="FollowedHyperlink"/>
    <w:basedOn w:val="DefaultParagraphFont"/>
    <w:uiPriority w:val="99"/>
    <w:semiHidden/>
    <w:unhideWhenUsed/>
    <w:rsid w:val="00705B62"/>
    <w:rPr>
      <w:color w:val="954F72" w:themeColor="followedHyperlink"/>
      <w:u w:val="single"/>
    </w:rPr>
  </w:style>
  <w:style w:type="paragraph" w:styleId="NormalWeb">
    <w:name w:val="Normal (Web)"/>
    <w:basedOn w:val="Normal"/>
    <w:uiPriority w:val="99"/>
    <w:unhideWhenUsed/>
    <w:rsid w:val="00902809"/>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3140">
      <w:bodyDiv w:val="1"/>
      <w:marLeft w:val="0"/>
      <w:marRight w:val="0"/>
      <w:marTop w:val="0"/>
      <w:marBottom w:val="0"/>
      <w:divBdr>
        <w:top w:val="none" w:sz="0" w:space="0" w:color="auto"/>
        <w:left w:val="none" w:sz="0" w:space="0" w:color="auto"/>
        <w:bottom w:val="none" w:sz="0" w:space="0" w:color="auto"/>
        <w:right w:val="none" w:sz="0" w:space="0" w:color="auto"/>
      </w:divBdr>
    </w:div>
    <w:div w:id="927494419">
      <w:bodyDiv w:val="1"/>
      <w:marLeft w:val="0"/>
      <w:marRight w:val="0"/>
      <w:marTop w:val="0"/>
      <w:marBottom w:val="0"/>
      <w:divBdr>
        <w:top w:val="none" w:sz="0" w:space="0" w:color="auto"/>
        <w:left w:val="none" w:sz="0" w:space="0" w:color="auto"/>
        <w:bottom w:val="none" w:sz="0" w:space="0" w:color="auto"/>
        <w:right w:val="none" w:sz="0" w:space="0" w:color="auto"/>
      </w:divBdr>
    </w:div>
    <w:div w:id="1451434637">
      <w:bodyDiv w:val="1"/>
      <w:marLeft w:val="0"/>
      <w:marRight w:val="0"/>
      <w:marTop w:val="0"/>
      <w:marBottom w:val="0"/>
      <w:divBdr>
        <w:top w:val="none" w:sz="0" w:space="0" w:color="auto"/>
        <w:left w:val="none" w:sz="0" w:space="0" w:color="auto"/>
        <w:bottom w:val="none" w:sz="0" w:space="0" w:color="auto"/>
        <w:right w:val="none" w:sz="0" w:space="0" w:color="auto"/>
      </w:divBdr>
    </w:div>
    <w:div w:id="1803771125">
      <w:bodyDiv w:val="1"/>
      <w:marLeft w:val="0"/>
      <w:marRight w:val="0"/>
      <w:marTop w:val="0"/>
      <w:marBottom w:val="0"/>
      <w:divBdr>
        <w:top w:val="none" w:sz="0" w:space="0" w:color="auto"/>
        <w:left w:val="none" w:sz="0" w:space="0" w:color="auto"/>
        <w:bottom w:val="none" w:sz="0" w:space="0" w:color="auto"/>
        <w:right w:val="none" w:sz="0" w:space="0" w:color="auto"/>
      </w:divBdr>
    </w:div>
    <w:div w:id="1856922082">
      <w:bodyDiv w:val="1"/>
      <w:marLeft w:val="0"/>
      <w:marRight w:val="0"/>
      <w:marTop w:val="0"/>
      <w:marBottom w:val="0"/>
      <w:divBdr>
        <w:top w:val="none" w:sz="0" w:space="0" w:color="auto"/>
        <w:left w:val="none" w:sz="0" w:space="0" w:color="auto"/>
        <w:bottom w:val="none" w:sz="0" w:space="0" w:color="auto"/>
        <w:right w:val="none" w:sz="0" w:space="0" w:color="auto"/>
      </w:divBdr>
    </w:div>
    <w:div w:id="1993830052">
      <w:bodyDiv w:val="1"/>
      <w:marLeft w:val="0"/>
      <w:marRight w:val="0"/>
      <w:marTop w:val="0"/>
      <w:marBottom w:val="0"/>
      <w:divBdr>
        <w:top w:val="none" w:sz="0" w:space="0" w:color="auto"/>
        <w:left w:val="none" w:sz="0" w:space="0" w:color="auto"/>
        <w:bottom w:val="none" w:sz="0" w:space="0" w:color="auto"/>
        <w:right w:val="none" w:sz="0" w:space="0" w:color="auto"/>
      </w:divBdr>
    </w:div>
    <w:div w:id="2057658664">
      <w:bodyDiv w:val="1"/>
      <w:marLeft w:val="0"/>
      <w:marRight w:val="0"/>
      <w:marTop w:val="0"/>
      <w:marBottom w:val="0"/>
      <w:divBdr>
        <w:top w:val="none" w:sz="0" w:space="0" w:color="auto"/>
        <w:left w:val="none" w:sz="0" w:space="0" w:color="auto"/>
        <w:bottom w:val="none" w:sz="0" w:space="0" w:color="auto"/>
        <w:right w:val="none" w:sz="0" w:space="0" w:color="auto"/>
      </w:divBdr>
    </w:div>
    <w:div w:id="21152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cb.safeguardingsomerset.org.uk/" TargetMode="External"/><Relationship Id="rId18" Type="http://schemas.openxmlformats.org/officeDocument/2006/relationships/hyperlink" Target="file:///C:\Users\Christine\AppData\Local\Microsoft\Windows\INetCache\Content.Outlook\0CGV3O2R\safeguarding.network\poverty" TargetMode="External"/><Relationship Id="rId2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Christine\AppData\Local\Microsoft\Windows\INetCache\Content.Outlook\0CGV3O2R\safeguarding.network\cyberbullying" TargetMode="External"/><Relationship Id="rId34" Type="http://schemas.openxmlformats.org/officeDocument/2006/relationships/hyperlink" Target="https://www.saferinternet.org.uk/advice-centre/parents-and-carer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mailto:sapower@educ.somerset.gov.uk" TargetMode="External"/><Relationship Id="rId25" Type="http://schemas.openxmlformats.org/officeDocument/2006/relationships/hyperlink" Target="https://www.saferrecruitmentconsortium.org/GSWP%20Sept%202019.pdf" TargetMode="External"/><Relationship Id="rId33" Type="http://schemas.openxmlformats.org/officeDocument/2006/relationships/hyperlink" Target="http://www.thinkuknow.co.uk/" TargetMode="External"/><Relationship Id="rId38" Type="http://schemas.openxmlformats.org/officeDocument/2006/relationships/hyperlink" Target="file:///C:\Users\sally.power\Downloads\BTCT%20Website.htm" TargetMode="External"/><Relationship Id="rId2" Type="http://schemas.openxmlformats.org/officeDocument/2006/relationships/customXml" Target="../customXml/item2.xml"/><Relationship Id="rId16" Type="http://schemas.openxmlformats.org/officeDocument/2006/relationships/hyperlink" Target="mailto:SNutt@educ.somerset.gov.uk" TargetMode="External"/><Relationship Id="rId20" Type="http://schemas.openxmlformats.org/officeDocument/2006/relationships/hyperlink" Target="file:///C:\Users\Christine\AppData\Local\Microsoft\Windows\INetCache\Content.Outlook\0CGV3O2R\safeguarding.network\peer-on-peer" TargetMode="External"/><Relationship Id="rId29" Type="http://schemas.openxmlformats.org/officeDocument/2006/relationships/hyperlink" Target="https://www.internetmatters.org/?gclid=EAIaIQobChMIktuA5LWK2wIVRYXVCh2afg2aEAAYASAAEgIJ5vD_Bw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wgfl.org.uk/resources/safe-remote-learning/" TargetMode="External"/><Relationship Id="rId32" Type="http://schemas.openxmlformats.org/officeDocument/2006/relationships/hyperlink" Target="https://parentinfo.org/" TargetMode="External"/><Relationship Id="rId37" Type="http://schemas.openxmlformats.org/officeDocument/2006/relationships/hyperlink" Target="mailto:Misconduct.Teacher@education.gov.uk"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Duck@educ.somerset.gov.uk" TargetMode="External"/><Relationship Id="rId23" Type="http://schemas.openxmlformats.org/officeDocument/2006/relationships/hyperlink" Target="https://www.saferinternet.org.uk/advice-centre/teachers-and-school-staff/appropriate-filtering-and-monitoring" TargetMode="External"/><Relationship Id="rId28" Type="http://schemas.openxmlformats.org/officeDocument/2006/relationships/hyperlink" Target="https://www.ceop.police.uk/safety-centre/" TargetMode="External"/><Relationship Id="rId36" Type="http://schemas.openxmlformats.org/officeDocument/2006/relationships/hyperlink" Target="mailto:sapower@educ.somerset.gov.uk" TargetMode="External"/><Relationship Id="rId10" Type="http://schemas.openxmlformats.org/officeDocument/2006/relationships/endnotes" Target="endnotes.xml"/><Relationship Id="rId19" Type="http://schemas.openxmlformats.org/officeDocument/2006/relationships/hyperlink" Target="mailto:btctcounselling@educ.somerset.gov.uk" TargetMode="External"/><Relationship Id="rId31" Type="http://schemas.openxmlformats.org/officeDocument/2006/relationships/hyperlink" Target="https://www.net-aw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inter@educ.somerset.gov.uk" TargetMode="External"/><Relationship Id="rId22" Type="http://schemas.openxmlformats.org/officeDocument/2006/relationships/hyperlink" Target="https://safeguarding.network/safeguarding-resources/online-safety/" TargetMode="External"/><Relationship Id="rId27" Type="http://schemas.openxmlformats.org/officeDocument/2006/relationships/hyperlink" Target="https://reportharmfulcontent.com/" TargetMode="External"/><Relationship Id="rId30" Type="http://schemas.openxmlformats.org/officeDocument/2006/relationships/hyperlink" Target="file:///C:\Users\sally.power\Downloads\South%20West%20Grid%20for%20Learning.htm" TargetMode="External"/><Relationship Id="rId35" Type="http://schemas.openxmlformats.org/officeDocument/2006/relationships/hyperlink" Target="https://www.saferinternet.org.uk/helpline/professionals-online-safety-helplin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A2359C9C05B4F9B5B009E16A9C9D5" ma:contentTypeVersion="13" ma:contentTypeDescription="Create a new document." ma:contentTypeScope="" ma:versionID="b62fe638a17af4fe3f9523b794eddfbc">
  <xsd:schema xmlns:xsd="http://www.w3.org/2001/XMLSchema" xmlns:xs="http://www.w3.org/2001/XMLSchema" xmlns:p="http://schemas.microsoft.com/office/2006/metadata/properties" xmlns:ns3="91eed9d8-6e65-4685-9d16-8775b0ea0b1a" xmlns:ns4="c7d27352-1b05-467a-a153-02ffa4b52866" targetNamespace="http://schemas.microsoft.com/office/2006/metadata/properties" ma:root="true" ma:fieldsID="1de05fd56e5705a64108f5dec5cd8cc4" ns3:_="" ns4:_="">
    <xsd:import namespace="91eed9d8-6e65-4685-9d16-8775b0ea0b1a"/>
    <xsd:import namespace="c7d27352-1b05-467a-a153-02ffa4b52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d9d8-6e65-4685-9d16-8775b0ea0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7352-1b05-467a-a153-02ffa4b52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F220-209A-48CA-A785-973011B9EB3A}">
  <ds:schemaRefs>
    <ds:schemaRef ds:uri="http://purl.org/dc/terms/"/>
    <ds:schemaRef ds:uri="http://schemas.openxmlformats.org/package/2006/metadata/core-properties"/>
    <ds:schemaRef ds:uri="http://purl.org/dc/dcmitype/"/>
    <ds:schemaRef ds:uri="http://schemas.microsoft.com/office/infopath/2007/PartnerControls"/>
    <ds:schemaRef ds:uri="c7d27352-1b05-467a-a153-02ffa4b52866"/>
    <ds:schemaRef ds:uri="http://schemas.microsoft.com/office/2006/documentManagement/types"/>
    <ds:schemaRef ds:uri="http://schemas.microsoft.com/office/2006/metadata/properties"/>
    <ds:schemaRef ds:uri="91eed9d8-6e65-4685-9d16-8775b0ea0b1a"/>
    <ds:schemaRef ds:uri="http://www.w3.org/XML/1998/namespace"/>
    <ds:schemaRef ds:uri="http://purl.org/dc/elements/1.1/"/>
  </ds:schemaRefs>
</ds:datastoreItem>
</file>

<file path=customXml/itemProps2.xml><?xml version="1.0" encoding="utf-8"?>
<ds:datastoreItem xmlns:ds="http://schemas.openxmlformats.org/officeDocument/2006/customXml" ds:itemID="{9B284A43-8583-49F3-AC0B-24D1F13E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d9d8-6e65-4685-9d16-8775b0ea0b1a"/>
    <ds:schemaRef ds:uri="c7d27352-1b05-467a-a153-02ffa4b5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FE0F3-CCDC-474F-B145-6432E5E10611}">
  <ds:schemaRefs>
    <ds:schemaRef ds:uri="http://schemas.microsoft.com/sharepoint/v3/contenttype/forms"/>
  </ds:schemaRefs>
</ds:datastoreItem>
</file>

<file path=customXml/itemProps4.xml><?xml version="1.0" encoding="utf-8"?>
<ds:datastoreItem xmlns:ds="http://schemas.openxmlformats.org/officeDocument/2006/customXml" ds:itemID="{C0405FED-4FE3-41AA-A723-274EB77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3265</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Woodhouse</dc:creator>
  <cp:keywords/>
  <dc:description/>
  <cp:lastModifiedBy>Lorraine Warren</cp:lastModifiedBy>
  <cp:revision>2</cp:revision>
  <cp:lastPrinted>2020-01-14T14:11:00Z</cp:lastPrinted>
  <dcterms:created xsi:type="dcterms:W3CDTF">2020-06-03T20:03:00Z</dcterms:created>
  <dcterms:modified xsi:type="dcterms:W3CDTF">2020-06-03T20:03:00Z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0x010100D09A2359C9C05B4F9B5B009E16A9C9D5</vt:lpwstr>
  </property>
</Properties>
</file>