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ABDE2" w14:textId="1BCEDFA1" w:rsidR="00D169C9" w:rsidRPr="009E49E1" w:rsidRDefault="00F060A9" w:rsidP="00CD21AC">
      <w:pPr>
        <w:spacing w:after="0"/>
        <w:jc w:val="right"/>
        <w:rPr>
          <w:rFonts w:ascii="Arial" w:hAnsi="Arial" w:cs="Arial"/>
        </w:rPr>
      </w:pPr>
      <w:r>
        <w:rPr>
          <w:noProof/>
        </w:rPr>
        <w:drawing>
          <wp:anchor distT="0" distB="0" distL="114300" distR="114300" simplePos="0" relativeHeight="251668480" behindDoc="0" locked="0" layoutInCell="1" allowOverlap="1" wp14:anchorId="6A65DDEE" wp14:editId="32778956">
            <wp:simplePos x="0" y="0"/>
            <wp:positionH relativeFrom="page">
              <wp:align>right</wp:align>
            </wp:positionH>
            <wp:positionV relativeFrom="paragraph">
              <wp:posOffset>-2312126</wp:posOffset>
            </wp:positionV>
            <wp:extent cx="7620000" cy="17430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620000" cy="1743075"/>
                    </a:xfrm>
                    <a:prstGeom prst="rect">
                      <a:avLst/>
                    </a:prstGeom>
                    <a:noFill/>
                    <a:ln w="9525">
                      <a:noFill/>
                      <a:miter lim="800000"/>
                      <a:headEnd/>
                      <a:tailEnd/>
                    </a:ln>
                  </pic:spPr>
                </pic:pic>
              </a:graphicData>
            </a:graphic>
          </wp:anchor>
        </w:drawing>
      </w:r>
      <w:r w:rsidR="00811EA9" w:rsidRPr="009E49E1">
        <w:rPr>
          <w:rFonts w:ascii="Arial" w:hAnsi="Arial" w:cs="Arial"/>
        </w:rPr>
        <w:t>28</w:t>
      </w:r>
      <w:r w:rsidR="00811EA9" w:rsidRPr="009E49E1">
        <w:rPr>
          <w:rFonts w:ascii="Arial" w:hAnsi="Arial" w:cs="Arial"/>
          <w:vertAlign w:val="superscript"/>
        </w:rPr>
        <w:t>th</w:t>
      </w:r>
      <w:r w:rsidR="00811EA9" w:rsidRPr="009E49E1">
        <w:rPr>
          <w:rFonts w:ascii="Arial" w:hAnsi="Arial" w:cs="Arial"/>
        </w:rPr>
        <w:t xml:space="preserve"> </w:t>
      </w:r>
      <w:r w:rsidR="009E49E1">
        <w:rPr>
          <w:rFonts w:ascii="Arial" w:hAnsi="Arial" w:cs="Arial"/>
        </w:rPr>
        <w:t>September 2020</w:t>
      </w:r>
    </w:p>
    <w:p w14:paraId="0F9374E0" w14:textId="77777777" w:rsidR="00D169C9" w:rsidRPr="009E49E1" w:rsidRDefault="00D169C9" w:rsidP="00CD21AC">
      <w:pPr>
        <w:spacing w:after="0"/>
        <w:jc w:val="both"/>
        <w:rPr>
          <w:rFonts w:ascii="Arial" w:hAnsi="Arial" w:cs="Arial"/>
        </w:rPr>
      </w:pPr>
    </w:p>
    <w:p w14:paraId="26F76CD3" w14:textId="6CBBCF54" w:rsidR="008F3E2C" w:rsidRDefault="00D169C9" w:rsidP="00CD21AC">
      <w:pPr>
        <w:spacing w:after="0"/>
        <w:jc w:val="both"/>
        <w:rPr>
          <w:rFonts w:ascii="Arial" w:hAnsi="Arial" w:cs="Arial"/>
        </w:rPr>
      </w:pPr>
      <w:r w:rsidRPr="009E49E1">
        <w:rPr>
          <w:rFonts w:ascii="Arial" w:hAnsi="Arial" w:cs="Arial"/>
        </w:rPr>
        <w:t xml:space="preserve">Dear </w:t>
      </w:r>
      <w:r w:rsidR="009E49E1">
        <w:rPr>
          <w:rFonts w:ascii="Arial" w:hAnsi="Arial" w:cs="Arial"/>
        </w:rPr>
        <w:t>P</w:t>
      </w:r>
      <w:r w:rsidRPr="009E49E1">
        <w:rPr>
          <w:rFonts w:ascii="Arial" w:hAnsi="Arial" w:cs="Arial"/>
        </w:rPr>
        <w:t>arent/</w:t>
      </w:r>
      <w:r w:rsidR="009E49E1">
        <w:rPr>
          <w:rFonts w:ascii="Arial" w:hAnsi="Arial" w:cs="Arial"/>
        </w:rPr>
        <w:t>Guardian</w:t>
      </w:r>
      <w:r w:rsidRPr="009E49E1">
        <w:rPr>
          <w:rFonts w:ascii="Arial" w:hAnsi="Arial" w:cs="Arial"/>
        </w:rPr>
        <w:t xml:space="preserve"> of </w:t>
      </w:r>
      <w:r w:rsidR="009E49E1">
        <w:rPr>
          <w:rFonts w:ascii="Arial" w:hAnsi="Arial" w:cs="Arial"/>
        </w:rPr>
        <w:t>Year 7, 8 and 9</w:t>
      </w:r>
    </w:p>
    <w:p w14:paraId="765CB37C" w14:textId="77777777" w:rsidR="000B2704" w:rsidRPr="009E49E1" w:rsidRDefault="000B2704" w:rsidP="00CD21AC">
      <w:pPr>
        <w:spacing w:after="0"/>
        <w:jc w:val="both"/>
        <w:rPr>
          <w:rFonts w:ascii="Arial" w:hAnsi="Arial" w:cs="Arial"/>
        </w:rPr>
      </w:pPr>
    </w:p>
    <w:p w14:paraId="7D169E02" w14:textId="52A11C5C" w:rsidR="008F3E2C" w:rsidRDefault="00D169C9" w:rsidP="00CD21AC">
      <w:pPr>
        <w:spacing w:after="0"/>
        <w:jc w:val="both"/>
        <w:rPr>
          <w:rFonts w:ascii="Arial" w:hAnsi="Arial" w:cs="Arial"/>
        </w:rPr>
      </w:pPr>
      <w:r w:rsidRPr="009E49E1">
        <w:rPr>
          <w:rFonts w:ascii="Arial" w:hAnsi="Arial" w:cs="Arial"/>
        </w:rPr>
        <w:t>We hope that you and your son have settled back into school lif</w:t>
      </w:r>
      <w:r w:rsidR="00811EA9" w:rsidRPr="009E49E1">
        <w:rPr>
          <w:rFonts w:ascii="Arial" w:hAnsi="Arial" w:cs="Arial"/>
        </w:rPr>
        <w:t>e and have enjoyed the first few</w:t>
      </w:r>
      <w:r w:rsidRPr="009E49E1">
        <w:rPr>
          <w:rFonts w:ascii="Arial" w:hAnsi="Arial" w:cs="Arial"/>
        </w:rPr>
        <w:t xml:space="preserve"> weeks of term. We have n</w:t>
      </w:r>
      <w:r w:rsidR="009E49E1">
        <w:rPr>
          <w:rFonts w:ascii="Arial" w:hAnsi="Arial" w:cs="Arial"/>
        </w:rPr>
        <w:t>ow managed to STAR test all of Y</w:t>
      </w:r>
      <w:r w:rsidRPr="009E49E1">
        <w:rPr>
          <w:rFonts w:ascii="Arial" w:hAnsi="Arial" w:cs="Arial"/>
        </w:rPr>
        <w:t xml:space="preserve">ear 7, 8 and 9. This test provides us with a reading age for your son as well as a Z.P.D (the level of book that he should be reading for his ability to ensure that he is making the progress that he needs). The results of this test we have included to help you support your son. As a school our aim is to ensure that we do everything that we can to close any gaps between students’ chronological age and their reading age. If you are new </w:t>
      </w:r>
      <w:bookmarkStart w:id="0" w:name="_GoBack"/>
      <w:bookmarkEnd w:id="0"/>
      <w:r w:rsidRPr="009E49E1">
        <w:rPr>
          <w:rFonts w:ascii="Arial" w:hAnsi="Arial" w:cs="Arial"/>
        </w:rPr>
        <w:t>to the Brymore family</w:t>
      </w:r>
      <w:r w:rsidR="00811EA9" w:rsidRPr="009E49E1">
        <w:rPr>
          <w:rFonts w:ascii="Arial" w:hAnsi="Arial" w:cs="Arial"/>
        </w:rPr>
        <w:t>,</w:t>
      </w:r>
      <w:r w:rsidRPr="009E49E1">
        <w:rPr>
          <w:rFonts w:ascii="Arial" w:hAnsi="Arial" w:cs="Arial"/>
        </w:rPr>
        <w:t xml:space="preserve"> or would simply like a re-cap</w:t>
      </w:r>
      <w:r w:rsidR="00811EA9" w:rsidRPr="009E49E1">
        <w:rPr>
          <w:rFonts w:ascii="Arial" w:hAnsi="Arial" w:cs="Arial"/>
        </w:rPr>
        <w:t>,</w:t>
      </w:r>
      <w:r w:rsidRPr="009E49E1">
        <w:rPr>
          <w:rFonts w:ascii="Arial" w:hAnsi="Arial" w:cs="Arial"/>
        </w:rPr>
        <w:t xml:space="preserve"> the information below outlines our systems and expectations </w:t>
      </w:r>
      <w:r w:rsidR="00811EA9" w:rsidRPr="009E49E1">
        <w:rPr>
          <w:rFonts w:ascii="Arial" w:hAnsi="Arial" w:cs="Arial"/>
        </w:rPr>
        <w:t>surrounding</w:t>
      </w:r>
      <w:r w:rsidRPr="009E49E1">
        <w:rPr>
          <w:rFonts w:ascii="Arial" w:hAnsi="Arial" w:cs="Arial"/>
        </w:rPr>
        <w:t xml:space="preserve"> reading at Brymore.</w:t>
      </w:r>
      <w:r w:rsidR="00811EA9" w:rsidRPr="009E49E1">
        <w:rPr>
          <w:rFonts w:ascii="Arial" w:hAnsi="Arial" w:cs="Arial"/>
        </w:rPr>
        <w:t xml:space="preserve"> If you would prefer to watch a presentation of the information below, you can find it available on our website</w:t>
      </w:r>
      <w:r w:rsidR="00CD21AC">
        <w:rPr>
          <w:rFonts w:ascii="Arial" w:hAnsi="Arial" w:cs="Arial"/>
        </w:rPr>
        <w:t>.</w:t>
      </w:r>
    </w:p>
    <w:p w14:paraId="0EF7C72F" w14:textId="77777777" w:rsidR="00CD21AC" w:rsidRPr="009E49E1" w:rsidRDefault="00CD21AC" w:rsidP="00CD21AC">
      <w:pPr>
        <w:spacing w:after="0"/>
        <w:jc w:val="both"/>
        <w:rPr>
          <w:rFonts w:ascii="Arial" w:hAnsi="Arial" w:cs="Arial"/>
          <w:b/>
          <w:u w:val="single"/>
        </w:rPr>
      </w:pPr>
    </w:p>
    <w:p w14:paraId="356732C1" w14:textId="77777777" w:rsidR="00AC1886" w:rsidRDefault="00AC1886" w:rsidP="00CD21AC">
      <w:pPr>
        <w:spacing w:after="0"/>
        <w:jc w:val="both"/>
        <w:rPr>
          <w:rFonts w:ascii="Arial" w:hAnsi="Arial" w:cs="Arial"/>
          <w:b/>
          <w:u w:val="single"/>
        </w:rPr>
      </w:pPr>
      <w:r w:rsidRPr="009E49E1">
        <w:rPr>
          <w:rFonts w:ascii="Arial" w:hAnsi="Arial" w:cs="Arial"/>
          <w:b/>
          <w:u w:val="single"/>
        </w:rPr>
        <w:t>Reading at Brymore Academy</w:t>
      </w:r>
    </w:p>
    <w:p w14:paraId="09C9C5CE" w14:textId="77777777" w:rsidR="00CD21AC" w:rsidRPr="009E49E1" w:rsidRDefault="00CD21AC" w:rsidP="00CD21AC">
      <w:pPr>
        <w:spacing w:after="0"/>
        <w:jc w:val="both"/>
        <w:rPr>
          <w:rFonts w:ascii="Arial" w:hAnsi="Arial" w:cs="Arial"/>
          <w:b/>
          <w:u w:val="single"/>
        </w:rPr>
      </w:pPr>
    </w:p>
    <w:p w14:paraId="5312F4F9" w14:textId="3734D062" w:rsidR="00AC1886" w:rsidRDefault="00AC1886" w:rsidP="00CD21AC">
      <w:pPr>
        <w:spacing w:after="0"/>
        <w:jc w:val="both"/>
        <w:rPr>
          <w:rFonts w:ascii="Arial" w:hAnsi="Arial" w:cs="Arial"/>
          <w:b/>
        </w:rPr>
      </w:pPr>
      <w:r w:rsidRPr="009E49E1">
        <w:rPr>
          <w:rFonts w:ascii="Arial" w:hAnsi="Arial" w:cs="Arial"/>
          <w:b/>
          <w:u w:val="single"/>
        </w:rPr>
        <w:t>Why we place such an imp</w:t>
      </w:r>
      <w:r w:rsidR="00CD21AC">
        <w:rPr>
          <w:rFonts w:ascii="Arial" w:hAnsi="Arial" w:cs="Arial"/>
          <w:b/>
          <w:u w:val="single"/>
        </w:rPr>
        <w:t>ortance on reading for pleasure</w:t>
      </w:r>
      <w:r w:rsidR="00CD21AC">
        <w:rPr>
          <w:rFonts w:ascii="Arial" w:hAnsi="Arial" w:cs="Arial"/>
          <w:b/>
        </w:rPr>
        <w:t>:</w:t>
      </w:r>
    </w:p>
    <w:p w14:paraId="1CB6275C" w14:textId="77777777" w:rsidR="00CD21AC" w:rsidRPr="00CD21AC" w:rsidRDefault="00CD21AC" w:rsidP="00CD21AC">
      <w:pPr>
        <w:spacing w:after="0"/>
        <w:jc w:val="both"/>
        <w:rPr>
          <w:rFonts w:ascii="Arial" w:hAnsi="Arial" w:cs="Arial"/>
          <w:b/>
        </w:rPr>
      </w:pPr>
    </w:p>
    <w:p w14:paraId="194CCCA6" w14:textId="77777777" w:rsidR="00AC1886" w:rsidRDefault="00AC1886" w:rsidP="00CD21AC">
      <w:pPr>
        <w:tabs>
          <w:tab w:val="num" w:pos="720"/>
        </w:tabs>
        <w:spacing w:after="0"/>
        <w:jc w:val="both"/>
        <w:rPr>
          <w:rFonts w:ascii="Arial" w:hAnsi="Arial" w:cs="Arial"/>
        </w:rPr>
      </w:pPr>
      <w:r w:rsidRPr="009E49E1">
        <w:rPr>
          <w:rFonts w:ascii="Arial" w:hAnsi="Arial" w:cs="Arial"/>
        </w:rPr>
        <w:t>Google, ‘statistics linked to the importance of reading,’ and a lot of scary looking data appears linking low levels of literacy to unemployment, low income, crime, poor mental health and even a lower life expectancy. However, out of those scary statistics, two stand out to us and were found from the research of the National Literacy Trust. Firstly, did you know that reading for pleasure is more important for children's cognitive development than their parents' level of education and is a more powerful factor in life achievement than socio-economic background? Secondly, there is a difference in reading performance equivalent to just over a year's schooling between young people who never read for enjoyment and those who read for up to 30 minutes per day. This could equate to one or two grades at GCSE; the opportunities this could equate to could be life changing.</w:t>
      </w:r>
      <w:r w:rsidR="00811EA9" w:rsidRPr="009E49E1">
        <w:rPr>
          <w:rFonts w:ascii="Arial" w:hAnsi="Arial" w:cs="Arial"/>
        </w:rPr>
        <w:t xml:space="preserve"> </w:t>
      </w:r>
    </w:p>
    <w:p w14:paraId="1310BEC1" w14:textId="77777777" w:rsidR="00CD21AC" w:rsidRPr="009E49E1" w:rsidRDefault="00CD21AC" w:rsidP="00CD21AC">
      <w:pPr>
        <w:tabs>
          <w:tab w:val="num" w:pos="720"/>
        </w:tabs>
        <w:spacing w:after="0"/>
        <w:jc w:val="both"/>
        <w:rPr>
          <w:rFonts w:ascii="Arial" w:hAnsi="Arial" w:cs="Arial"/>
        </w:rPr>
      </w:pPr>
    </w:p>
    <w:p w14:paraId="3253CE21" w14:textId="77777777" w:rsidR="00AC1886" w:rsidRDefault="00AC1886" w:rsidP="00CD21AC">
      <w:pPr>
        <w:spacing w:after="0"/>
        <w:jc w:val="both"/>
        <w:rPr>
          <w:rFonts w:ascii="Arial" w:hAnsi="Arial" w:cs="Arial"/>
        </w:rPr>
      </w:pPr>
      <w:r w:rsidRPr="009E49E1">
        <w:rPr>
          <w:rFonts w:ascii="Arial" w:hAnsi="Arial" w:cs="Arial"/>
        </w:rPr>
        <w:t>At Brymore we are passionate about improving the literacy of all regardless of their starting point. We do this through quality first teaching in our English classrooms, targeted literacy interventions and ensuring that our students are reading independently. Not only does reading for pleasure bring a wealth of benefits (improving literacy being just one), it helps them prepare for what is to come: students cannot escape the qualifications they will have to sit. You actually need a higher reading age to access the maths paper than you do the English language paper!</w:t>
      </w:r>
    </w:p>
    <w:p w14:paraId="0472ACC9" w14:textId="77777777" w:rsidR="00CD21AC" w:rsidRPr="009E49E1" w:rsidRDefault="00CD21AC" w:rsidP="00CD21AC">
      <w:pPr>
        <w:spacing w:after="0"/>
        <w:jc w:val="both"/>
        <w:rPr>
          <w:rFonts w:ascii="Arial" w:hAnsi="Arial" w:cs="Arial"/>
        </w:rPr>
      </w:pPr>
    </w:p>
    <w:p w14:paraId="541788F3" w14:textId="5129C0EF" w:rsidR="00AC1886" w:rsidRDefault="00AC1886" w:rsidP="00CD21AC">
      <w:pPr>
        <w:spacing w:after="0"/>
        <w:jc w:val="both"/>
        <w:rPr>
          <w:rFonts w:ascii="Arial" w:hAnsi="Arial" w:cs="Arial"/>
        </w:rPr>
      </w:pPr>
      <w:r w:rsidRPr="009E49E1">
        <w:rPr>
          <w:rFonts w:ascii="Arial" w:hAnsi="Arial" w:cs="Arial"/>
        </w:rPr>
        <w:t xml:space="preserve">Historically, </w:t>
      </w:r>
      <w:r w:rsidR="00811EA9" w:rsidRPr="009E49E1">
        <w:rPr>
          <w:rFonts w:ascii="Arial" w:hAnsi="Arial" w:cs="Arial"/>
        </w:rPr>
        <w:t>just over 50%</w:t>
      </w:r>
      <w:r w:rsidR="00CD21AC">
        <w:rPr>
          <w:rFonts w:ascii="Arial" w:hAnsi="Arial" w:cs="Arial"/>
        </w:rPr>
        <w:t xml:space="preserve"> of our Y</w:t>
      </w:r>
      <w:r w:rsidRPr="009E49E1">
        <w:rPr>
          <w:rFonts w:ascii="Arial" w:hAnsi="Arial" w:cs="Arial"/>
        </w:rPr>
        <w:t>ear 7 intake will have a reading age lower than their chronological age</w:t>
      </w:r>
      <w:r w:rsidR="0006537D" w:rsidRPr="009E49E1">
        <w:rPr>
          <w:rFonts w:ascii="Arial" w:hAnsi="Arial" w:cs="Arial"/>
        </w:rPr>
        <w:t xml:space="preserve"> (the national average is 20%)</w:t>
      </w:r>
      <w:r w:rsidRPr="009E49E1">
        <w:rPr>
          <w:rFonts w:ascii="Arial" w:hAnsi="Arial" w:cs="Arial"/>
        </w:rPr>
        <w:t>. Our goal, by the end of key stage 3, is to close this gap</w:t>
      </w:r>
      <w:r w:rsidR="00811EA9" w:rsidRPr="009E49E1">
        <w:rPr>
          <w:rFonts w:ascii="Arial" w:hAnsi="Arial" w:cs="Arial"/>
        </w:rPr>
        <w:t xml:space="preserve"> as much as possible</w:t>
      </w:r>
      <w:r w:rsidRPr="009E49E1">
        <w:rPr>
          <w:rFonts w:ascii="Arial" w:hAnsi="Arial" w:cs="Arial"/>
        </w:rPr>
        <w:t>, ensuring that students have a reading age that matches or exceeds their chronological age. With the help of Accelerated reader, the dedication of our staff and support of our parents, we are now in a position where over 70% of each year group are making accelerated progress and closing that gap; this figure is improving year on year.</w:t>
      </w:r>
    </w:p>
    <w:p w14:paraId="5B22DFDC" w14:textId="77777777" w:rsidR="000B2704" w:rsidRDefault="000B2704" w:rsidP="00CD21AC">
      <w:pPr>
        <w:spacing w:after="0"/>
        <w:jc w:val="both"/>
        <w:rPr>
          <w:rFonts w:ascii="Arial" w:hAnsi="Arial" w:cs="Arial"/>
        </w:rPr>
      </w:pPr>
    </w:p>
    <w:p w14:paraId="6647F654" w14:textId="63F2E1DF" w:rsidR="000B2704" w:rsidRDefault="001444CA" w:rsidP="000B2704">
      <w:pPr>
        <w:spacing w:after="0"/>
        <w:rPr>
          <w:rFonts w:ascii="Arial" w:hAnsi="Arial" w:cs="Arial"/>
        </w:rPr>
      </w:pPr>
      <w:r>
        <w:rPr>
          <w:rFonts w:ascii="Arial" w:hAnsi="Arial" w:cs="Arial"/>
        </w:rPr>
        <w:t>……../</w:t>
      </w:r>
    </w:p>
    <w:p w14:paraId="44325CE7" w14:textId="77777777" w:rsidR="000B2704" w:rsidRDefault="000B2704" w:rsidP="001444CA">
      <w:pPr>
        <w:spacing w:after="0"/>
        <w:jc w:val="right"/>
        <w:rPr>
          <w:rFonts w:ascii="Arial" w:hAnsi="Arial" w:cs="Arial"/>
        </w:rPr>
        <w:sectPr w:rsidR="000B2704" w:rsidSect="009E49E1">
          <w:headerReference w:type="default" r:id="rId8"/>
          <w:pgSz w:w="11906" w:h="16838"/>
          <w:pgMar w:top="3686" w:right="851" w:bottom="1418" w:left="1418" w:header="708" w:footer="708" w:gutter="0"/>
          <w:cols w:space="708"/>
          <w:docGrid w:linePitch="360"/>
        </w:sectPr>
      </w:pPr>
    </w:p>
    <w:p w14:paraId="25EDBEA0" w14:textId="1A6D322E" w:rsidR="00AC1886" w:rsidRDefault="00AC1886" w:rsidP="00CD21AC">
      <w:pPr>
        <w:spacing w:after="0"/>
        <w:jc w:val="both"/>
        <w:rPr>
          <w:rFonts w:ascii="Arial" w:hAnsi="Arial" w:cs="Arial"/>
          <w:b/>
        </w:rPr>
      </w:pPr>
      <w:r w:rsidRPr="009E49E1">
        <w:rPr>
          <w:rFonts w:ascii="Arial" w:hAnsi="Arial" w:cs="Arial"/>
          <w:b/>
          <w:u w:val="single"/>
        </w:rPr>
        <w:lastRenderedPageBreak/>
        <w:t>Expectations</w:t>
      </w:r>
      <w:r w:rsidR="001444CA">
        <w:rPr>
          <w:rFonts w:ascii="Arial" w:hAnsi="Arial" w:cs="Arial"/>
          <w:b/>
          <w:u w:val="single"/>
        </w:rPr>
        <w:t xml:space="preserve"> surrounding reading at Brymore</w:t>
      </w:r>
      <w:r w:rsidR="001444CA">
        <w:rPr>
          <w:rFonts w:ascii="Arial" w:hAnsi="Arial" w:cs="Arial"/>
          <w:b/>
        </w:rPr>
        <w:t>:</w:t>
      </w:r>
    </w:p>
    <w:p w14:paraId="1725A665" w14:textId="77777777" w:rsidR="001444CA" w:rsidRPr="001444CA" w:rsidRDefault="001444CA" w:rsidP="00CD21AC">
      <w:pPr>
        <w:spacing w:after="0"/>
        <w:jc w:val="both"/>
        <w:rPr>
          <w:rFonts w:ascii="Arial" w:hAnsi="Arial" w:cs="Arial"/>
          <w:b/>
        </w:rPr>
      </w:pPr>
    </w:p>
    <w:p w14:paraId="2CB6CCA1" w14:textId="77777777" w:rsidR="00AC1886" w:rsidRPr="009E49E1" w:rsidRDefault="00AC1886" w:rsidP="00CD21AC">
      <w:pPr>
        <w:pStyle w:val="ListParagraph"/>
        <w:numPr>
          <w:ilvl w:val="0"/>
          <w:numId w:val="1"/>
        </w:numPr>
        <w:jc w:val="both"/>
        <w:rPr>
          <w:rFonts w:ascii="Arial" w:hAnsi="Arial" w:cs="Arial"/>
          <w:sz w:val="22"/>
          <w:szCs w:val="22"/>
        </w:rPr>
      </w:pPr>
      <w:r w:rsidRPr="009E49E1">
        <w:rPr>
          <w:rFonts w:ascii="Arial" w:hAnsi="Arial" w:cs="Arial"/>
          <w:sz w:val="22"/>
          <w:szCs w:val="22"/>
        </w:rPr>
        <w:t>All students will have a reading book with them as part of their school equipment at all times.</w:t>
      </w:r>
    </w:p>
    <w:p w14:paraId="7BD5016B" w14:textId="09BE0B31" w:rsidR="00AC1886" w:rsidRPr="009E49E1" w:rsidRDefault="00AC1886" w:rsidP="00CD21AC">
      <w:pPr>
        <w:pStyle w:val="ListParagraph"/>
        <w:numPr>
          <w:ilvl w:val="0"/>
          <w:numId w:val="1"/>
        </w:numPr>
        <w:jc w:val="both"/>
        <w:rPr>
          <w:rFonts w:ascii="Arial" w:hAnsi="Arial" w:cs="Arial"/>
          <w:sz w:val="22"/>
          <w:szCs w:val="22"/>
        </w:rPr>
      </w:pPr>
      <w:r w:rsidRPr="009E49E1">
        <w:rPr>
          <w:rFonts w:ascii="Arial" w:hAnsi="Arial" w:cs="Arial"/>
          <w:sz w:val="22"/>
          <w:szCs w:val="22"/>
        </w:rPr>
        <w:t>All students will read for</w:t>
      </w:r>
      <w:r w:rsidR="001444CA">
        <w:rPr>
          <w:rFonts w:ascii="Arial" w:hAnsi="Arial" w:cs="Arial"/>
          <w:sz w:val="22"/>
          <w:szCs w:val="22"/>
        </w:rPr>
        <w:t xml:space="preserve"> a minimum of 20 minutes a day -</w:t>
      </w:r>
      <w:r w:rsidRPr="009E49E1">
        <w:rPr>
          <w:rFonts w:ascii="Arial" w:hAnsi="Arial" w:cs="Arial"/>
          <w:sz w:val="22"/>
          <w:szCs w:val="22"/>
        </w:rPr>
        <w:t xml:space="preserve"> this is calculated by Accelerated Reader based on their quiz activity.</w:t>
      </w:r>
    </w:p>
    <w:p w14:paraId="35A46A45" w14:textId="77777777" w:rsidR="00AC1886" w:rsidRPr="009E49E1" w:rsidRDefault="00AC1886" w:rsidP="00CD21AC">
      <w:pPr>
        <w:pStyle w:val="ListParagraph"/>
        <w:numPr>
          <w:ilvl w:val="0"/>
          <w:numId w:val="1"/>
        </w:numPr>
        <w:jc w:val="both"/>
        <w:rPr>
          <w:rFonts w:ascii="Arial" w:hAnsi="Arial" w:cs="Arial"/>
          <w:sz w:val="22"/>
          <w:szCs w:val="22"/>
        </w:rPr>
      </w:pPr>
      <w:r w:rsidRPr="009E49E1">
        <w:rPr>
          <w:rFonts w:ascii="Arial" w:hAnsi="Arial" w:cs="Arial"/>
          <w:sz w:val="22"/>
          <w:szCs w:val="22"/>
        </w:rPr>
        <w:t>Students must log their reading on our online reading journal ‘Reading Rewards.’</w:t>
      </w:r>
      <w:r w:rsidR="002201E9" w:rsidRPr="009E49E1">
        <w:rPr>
          <w:rFonts w:ascii="Arial" w:hAnsi="Arial" w:cs="Arial"/>
          <w:sz w:val="22"/>
          <w:szCs w:val="22"/>
        </w:rPr>
        <w:t xml:space="preserve"> </w:t>
      </w:r>
      <w:hyperlink r:id="rId9" w:history="1">
        <w:r w:rsidR="002201E9" w:rsidRPr="009E49E1">
          <w:rPr>
            <w:rStyle w:val="Hyperlink"/>
            <w:rFonts w:ascii="Arial" w:hAnsi="Arial" w:cs="Arial"/>
            <w:sz w:val="22"/>
            <w:szCs w:val="22"/>
          </w:rPr>
          <w:t>https://www.reading-rewards.com/</w:t>
        </w:r>
      </w:hyperlink>
      <w:r w:rsidR="002201E9" w:rsidRPr="009E49E1">
        <w:rPr>
          <w:rFonts w:ascii="Arial" w:hAnsi="Arial" w:cs="Arial"/>
          <w:sz w:val="22"/>
          <w:szCs w:val="22"/>
        </w:rPr>
        <w:t xml:space="preserve"> </w:t>
      </w:r>
    </w:p>
    <w:p w14:paraId="7F8DB167" w14:textId="77777777" w:rsidR="00AC1886" w:rsidRPr="009E49E1" w:rsidRDefault="00AC1886" w:rsidP="00CD21AC">
      <w:pPr>
        <w:pStyle w:val="ListParagraph"/>
        <w:numPr>
          <w:ilvl w:val="0"/>
          <w:numId w:val="1"/>
        </w:numPr>
        <w:jc w:val="both"/>
        <w:rPr>
          <w:rFonts w:ascii="Arial" w:hAnsi="Arial" w:cs="Arial"/>
          <w:sz w:val="22"/>
          <w:szCs w:val="22"/>
        </w:rPr>
      </w:pPr>
      <w:r w:rsidRPr="009E49E1">
        <w:rPr>
          <w:rFonts w:ascii="Arial" w:hAnsi="Arial" w:cs="Arial"/>
          <w:sz w:val="22"/>
          <w:szCs w:val="22"/>
        </w:rPr>
        <w:t>Students must show they are making adequate progress towards their personal annual target (passing quizzes). So by the end of the autumn term they should be at approximately 30% of their target; by the end of the spring term they should be at approximately 66% of their target and 85%+ by May half term. You can check your son’s progress towards his target by logging on to Home Connect (details below)</w:t>
      </w:r>
    </w:p>
    <w:p w14:paraId="79DBC289" w14:textId="77777777" w:rsidR="00AC1886" w:rsidRPr="009E49E1" w:rsidRDefault="00AC1886" w:rsidP="00CD21AC">
      <w:pPr>
        <w:spacing w:after="0"/>
        <w:jc w:val="both"/>
        <w:rPr>
          <w:rFonts w:ascii="Arial" w:hAnsi="Arial" w:cs="Arial"/>
          <w:b/>
          <w:u w:val="single"/>
        </w:rPr>
      </w:pPr>
    </w:p>
    <w:p w14:paraId="7EC3075D" w14:textId="645DDD54" w:rsidR="00AC1886" w:rsidRDefault="001444CA" w:rsidP="00CD21AC">
      <w:pPr>
        <w:spacing w:after="0"/>
        <w:jc w:val="both"/>
        <w:rPr>
          <w:rFonts w:ascii="Arial" w:hAnsi="Arial" w:cs="Arial"/>
          <w:b/>
        </w:rPr>
      </w:pPr>
      <w:r>
        <w:rPr>
          <w:rFonts w:ascii="Arial" w:hAnsi="Arial" w:cs="Arial"/>
          <w:b/>
          <w:u w:val="single"/>
        </w:rPr>
        <w:t>How we support your son</w:t>
      </w:r>
      <w:r>
        <w:rPr>
          <w:rFonts w:ascii="Arial" w:hAnsi="Arial" w:cs="Arial"/>
          <w:b/>
        </w:rPr>
        <w:t>:</w:t>
      </w:r>
    </w:p>
    <w:p w14:paraId="5DE2E451" w14:textId="77777777" w:rsidR="001444CA" w:rsidRPr="001444CA" w:rsidRDefault="001444CA" w:rsidP="00CD21AC">
      <w:pPr>
        <w:spacing w:after="0"/>
        <w:jc w:val="both"/>
        <w:rPr>
          <w:rFonts w:ascii="Arial" w:hAnsi="Arial" w:cs="Arial"/>
          <w:b/>
        </w:rPr>
      </w:pPr>
    </w:p>
    <w:p w14:paraId="1AFE75E5" w14:textId="3701A7A9" w:rsidR="00AC1886" w:rsidRPr="009E49E1" w:rsidRDefault="00AC1886" w:rsidP="00CD21AC">
      <w:pPr>
        <w:pStyle w:val="ListParagraph"/>
        <w:numPr>
          <w:ilvl w:val="0"/>
          <w:numId w:val="2"/>
        </w:numPr>
        <w:jc w:val="both"/>
        <w:rPr>
          <w:rFonts w:ascii="Arial" w:hAnsi="Arial" w:cs="Arial"/>
          <w:sz w:val="22"/>
          <w:szCs w:val="22"/>
        </w:rPr>
      </w:pPr>
      <w:r w:rsidRPr="009E49E1">
        <w:rPr>
          <w:rFonts w:ascii="Arial" w:hAnsi="Arial" w:cs="Arial"/>
          <w:sz w:val="22"/>
          <w:szCs w:val="22"/>
        </w:rPr>
        <w:t xml:space="preserve">Students have a weekly reading lesson where their progress is monitored, those who need a bit more support staying on track will be set weekly targets by their teachers. They may also receive support through a literacy intervention, we also run break time support sessions for those who need them. If a student falls behind these sessions are a requirement. There is also designated time for reading for boarders in prep. We reward, praise, encourage and talk about books </w:t>
      </w:r>
      <w:r w:rsidR="001444CA">
        <w:rPr>
          <w:rFonts w:ascii="Arial" w:hAnsi="Arial" w:cs="Arial"/>
          <w:sz w:val="22"/>
          <w:szCs w:val="22"/>
        </w:rPr>
        <w:t>-</w:t>
      </w:r>
      <w:r w:rsidRPr="009E49E1">
        <w:rPr>
          <w:rFonts w:ascii="Arial" w:hAnsi="Arial" w:cs="Arial"/>
          <w:sz w:val="22"/>
          <w:szCs w:val="22"/>
        </w:rPr>
        <w:t xml:space="preserve"> a lot!</w:t>
      </w:r>
    </w:p>
    <w:p w14:paraId="2EFD9674" w14:textId="77777777" w:rsidR="00AC1886" w:rsidRPr="009E49E1" w:rsidRDefault="00AC1886" w:rsidP="00CD21AC">
      <w:pPr>
        <w:spacing w:after="0"/>
        <w:jc w:val="both"/>
        <w:rPr>
          <w:rFonts w:ascii="Arial" w:hAnsi="Arial" w:cs="Arial"/>
        </w:rPr>
      </w:pPr>
    </w:p>
    <w:p w14:paraId="5181A5D3" w14:textId="4600ACA3" w:rsidR="00AC1886" w:rsidRDefault="001444CA" w:rsidP="00CD21AC">
      <w:pPr>
        <w:spacing w:after="0"/>
        <w:jc w:val="both"/>
        <w:rPr>
          <w:rFonts w:ascii="Arial" w:hAnsi="Arial" w:cs="Arial"/>
          <w:b/>
        </w:rPr>
      </w:pPr>
      <w:r>
        <w:rPr>
          <w:rFonts w:ascii="Arial" w:hAnsi="Arial" w:cs="Arial"/>
          <w:b/>
          <w:u w:val="single"/>
        </w:rPr>
        <w:t>How you can support your son</w:t>
      </w:r>
      <w:r>
        <w:rPr>
          <w:rFonts w:ascii="Arial" w:hAnsi="Arial" w:cs="Arial"/>
          <w:b/>
        </w:rPr>
        <w:t>:</w:t>
      </w:r>
    </w:p>
    <w:p w14:paraId="387D9D19" w14:textId="77777777" w:rsidR="001444CA" w:rsidRPr="001444CA" w:rsidRDefault="001444CA" w:rsidP="00CD21AC">
      <w:pPr>
        <w:spacing w:after="0"/>
        <w:jc w:val="both"/>
        <w:rPr>
          <w:rFonts w:ascii="Arial" w:hAnsi="Arial" w:cs="Arial"/>
          <w:b/>
        </w:rPr>
      </w:pPr>
    </w:p>
    <w:p w14:paraId="75C366A4" w14:textId="77777777" w:rsidR="00AC1886" w:rsidRPr="009E49E1" w:rsidRDefault="00AC1886" w:rsidP="00CD21AC">
      <w:pPr>
        <w:pStyle w:val="ListParagraph"/>
        <w:numPr>
          <w:ilvl w:val="0"/>
          <w:numId w:val="2"/>
        </w:numPr>
        <w:jc w:val="both"/>
        <w:rPr>
          <w:rFonts w:ascii="Arial" w:hAnsi="Arial" w:cs="Arial"/>
          <w:sz w:val="22"/>
          <w:szCs w:val="22"/>
        </w:rPr>
      </w:pPr>
      <w:r w:rsidRPr="009E49E1">
        <w:rPr>
          <w:rFonts w:ascii="Arial" w:hAnsi="Arial" w:cs="Arial"/>
          <w:sz w:val="22"/>
          <w:szCs w:val="22"/>
        </w:rPr>
        <w:t>Encourage - the more they read, the more they can read.</w:t>
      </w:r>
    </w:p>
    <w:p w14:paraId="64459D5C" w14:textId="48481189" w:rsidR="00AC1886" w:rsidRPr="009E49E1" w:rsidRDefault="00AC1886" w:rsidP="00CD21AC">
      <w:pPr>
        <w:pStyle w:val="ListParagraph"/>
        <w:numPr>
          <w:ilvl w:val="0"/>
          <w:numId w:val="2"/>
        </w:numPr>
        <w:jc w:val="both"/>
        <w:rPr>
          <w:rFonts w:ascii="Arial" w:hAnsi="Arial" w:cs="Arial"/>
          <w:sz w:val="22"/>
          <w:szCs w:val="22"/>
        </w:rPr>
      </w:pPr>
      <w:r w:rsidRPr="009E49E1">
        <w:rPr>
          <w:rFonts w:ascii="Arial" w:hAnsi="Arial" w:cs="Arial"/>
          <w:sz w:val="22"/>
          <w:szCs w:val="22"/>
        </w:rPr>
        <w:t xml:space="preserve">Students who read daily for at least 20 minutes make the most progress </w:t>
      </w:r>
      <w:r w:rsidR="001444CA">
        <w:rPr>
          <w:rFonts w:ascii="Arial" w:hAnsi="Arial" w:cs="Arial"/>
          <w:sz w:val="22"/>
          <w:szCs w:val="22"/>
        </w:rPr>
        <w:t>-</w:t>
      </w:r>
      <w:r w:rsidRPr="009E49E1">
        <w:rPr>
          <w:rFonts w:ascii="Arial" w:hAnsi="Arial" w:cs="Arial"/>
          <w:sz w:val="22"/>
          <w:szCs w:val="22"/>
        </w:rPr>
        <w:t xml:space="preserve"> enforce this expectation at home.</w:t>
      </w:r>
    </w:p>
    <w:p w14:paraId="5DB2AEF5" w14:textId="77777777" w:rsidR="00AC1886" w:rsidRPr="009E49E1" w:rsidRDefault="00AC1886" w:rsidP="00CD21AC">
      <w:pPr>
        <w:pStyle w:val="ListParagraph"/>
        <w:numPr>
          <w:ilvl w:val="0"/>
          <w:numId w:val="2"/>
        </w:numPr>
        <w:jc w:val="both"/>
        <w:rPr>
          <w:rFonts w:ascii="Arial" w:hAnsi="Arial" w:cs="Arial"/>
          <w:sz w:val="22"/>
          <w:szCs w:val="22"/>
        </w:rPr>
      </w:pPr>
      <w:r w:rsidRPr="009E49E1">
        <w:rPr>
          <w:rFonts w:ascii="Arial" w:hAnsi="Arial" w:cs="Arial"/>
          <w:sz w:val="22"/>
          <w:szCs w:val="22"/>
        </w:rPr>
        <w:t>Be reading role-models.</w:t>
      </w:r>
    </w:p>
    <w:p w14:paraId="2AEED35C" w14:textId="0F56C224" w:rsidR="00AC1886" w:rsidRPr="009E49E1" w:rsidRDefault="00AC1886" w:rsidP="00CD21AC">
      <w:pPr>
        <w:pStyle w:val="ListParagraph"/>
        <w:numPr>
          <w:ilvl w:val="0"/>
          <w:numId w:val="2"/>
        </w:numPr>
        <w:jc w:val="both"/>
        <w:rPr>
          <w:rFonts w:ascii="Arial" w:hAnsi="Arial" w:cs="Arial"/>
          <w:sz w:val="22"/>
          <w:szCs w:val="22"/>
        </w:rPr>
      </w:pPr>
      <w:r w:rsidRPr="009E49E1">
        <w:rPr>
          <w:rFonts w:ascii="Arial" w:hAnsi="Arial" w:cs="Arial"/>
          <w:sz w:val="22"/>
          <w:szCs w:val="22"/>
        </w:rPr>
        <w:t xml:space="preserve">When you can, listen to them read aloud </w:t>
      </w:r>
      <w:r w:rsidR="001444CA">
        <w:rPr>
          <w:rFonts w:ascii="Arial" w:hAnsi="Arial" w:cs="Arial"/>
          <w:sz w:val="22"/>
          <w:szCs w:val="22"/>
        </w:rPr>
        <w:t>-</w:t>
      </w:r>
      <w:r w:rsidRPr="009E49E1">
        <w:rPr>
          <w:rFonts w:ascii="Arial" w:hAnsi="Arial" w:cs="Arial"/>
          <w:sz w:val="22"/>
          <w:szCs w:val="22"/>
        </w:rPr>
        <w:t xml:space="preserve"> help them self-correct, re-read focussing on fluency and intonation. </w:t>
      </w:r>
    </w:p>
    <w:p w14:paraId="272F288C" w14:textId="77777777" w:rsidR="00AC1886" w:rsidRPr="009E49E1" w:rsidRDefault="00AC1886" w:rsidP="00CD21AC">
      <w:pPr>
        <w:pStyle w:val="ListParagraph"/>
        <w:numPr>
          <w:ilvl w:val="0"/>
          <w:numId w:val="2"/>
        </w:numPr>
        <w:jc w:val="both"/>
        <w:rPr>
          <w:rFonts w:ascii="Arial" w:hAnsi="Arial" w:cs="Arial"/>
          <w:sz w:val="22"/>
          <w:szCs w:val="22"/>
        </w:rPr>
      </w:pPr>
      <w:r w:rsidRPr="009E49E1">
        <w:rPr>
          <w:rFonts w:ascii="Arial" w:hAnsi="Arial" w:cs="Arial"/>
          <w:sz w:val="22"/>
          <w:szCs w:val="22"/>
        </w:rPr>
        <w:t>Ask about what they’re reading.</w:t>
      </w:r>
    </w:p>
    <w:p w14:paraId="57333835" w14:textId="77777777" w:rsidR="00AC1886" w:rsidRPr="009E49E1" w:rsidRDefault="00AC1886" w:rsidP="00CD21AC">
      <w:pPr>
        <w:pStyle w:val="ListParagraph"/>
        <w:numPr>
          <w:ilvl w:val="0"/>
          <w:numId w:val="2"/>
        </w:numPr>
        <w:jc w:val="both"/>
        <w:rPr>
          <w:rFonts w:ascii="Arial" w:hAnsi="Arial" w:cs="Arial"/>
          <w:sz w:val="22"/>
          <w:szCs w:val="22"/>
        </w:rPr>
      </w:pPr>
      <w:r w:rsidRPr="009E49E1">
        <w:rPr>
          <w:rFonts w:ascii="Arial" w:hAnsi="Arial" w:cs="Arial"/>
          <w:sz w:val="22"/>
          <w:szCs w:val="22"/>
        </w:rPr>
        <w:t>Discuss books.</w:t>
      </w:r>
    </w:p>
    <w:p w14:paraId="63002FAE" w14:textId="75A5EE60" w:rsidR="00AC1886" w:rsidRPr="009E49E1" w:rsidRDefault="0006537D" w:rsidP="00CD21AC">
      <w:pPr>
        <w:pStyle w:val="ListParagraph"/>
        <w:numPr>
          <w:ilvl w:val="0"/>
          <w:numId w:val="2"/>
        </w:numPr>
        <w:jc w:val="both"/>
        <w:rPr>
          <w:rFonts w:ascii="Arial" w:hAnsi="Arial" w:cs="Arial"/>
          <w:sz w:val="22"/>
          <w:szCs w:val="22"/>
        </w:rPr>
      </w:pPr>
      <w:r w:rsidRPr="009E49E1">
        <w:rPr>
          <w:rFonts w:ascii="Arial" w:hAnsi="Arial" w:cs="Arial"/>
          <w:sz w:val="22"/>
          <w:szCs w:val="22"/>
        </w:rPr>
        <w:t xml:space="preserve">Buy them books </w:t>
      </w:r>
      <w:r w:rsidR="001444CA">
        <w:rPr>
          <w:rFonts w:ascii="Arial" w:hAnsi="Arial" w:cs="Arial"/>
          <w:sz w:val="22"/>
          <w:szCs w:val="22"/>
        </w:rPr>
        <w:t>-</w:t>
      </w:r>
      <w:r w:rsidRPr="009E49E1">
        <w:rPr>
          <w:rFonts w:ascii="Arial" w:hAnsi="Arial" w:cs="Arial"/>
          <w:sz w:val="22"/>
          <w:szCs w:val="22"/>
        </w:rPr>
        <w:t xml:space="preserve"> they don’t have to be expensive, I personally love raiding my local charity shops!</w:t>
      </w:r>
    </w:p>
    <w:p w14:paraId="19320BAB" w14:textId="77777777" w:rsidR="00AC1886" w:rsidRPr="009E49E1" w:rsidRDefault="00AC1886" w:rsidP="00CD21AC">
      <w:pPr>
        <w:pStyle w:val="ListParagraph"/>
        <w:numPr>
          <w:ilvl w:val="0"/>
          <w:numId w:val="2"/>
        </w:numPr>
        <w:jc w:val="both"/>
        <w:rPr>
          <w:rFonts w:ascii="Arial" w:hAnsi="Arial" w:cs="Arial"/>
          <w:sz w:val="22"/>
          <w:szCs w:val="22"/>
        </w:rPr>
      </w:pPr>
      <w:r w:rsidRPr="009E49E1">
        <w:rPr>
          <w:rFonts w:ascii="Arial" w:hAnsi="Arial" w:cs="Arial"/>
          <w:sz w:val="22"/>
          <w:szCs w:val="22"/>
        </w:rPr>
        <w:t>Take them to the library.</w:t>
      </w:r>
    </w:p>
    <w:p w14:paraId="2FF6505A" w14:textId="77777777" w:rsidR="00AC1886" w:rsidRPr="009E49E1" w:rsidRDefault="00AC1886" w:rsidP="00CD21AC">
      <w:pPr>
        <w:pStyle w:val="ListParagraph"/>
        <w:numPr>
          <w:ilvl w:val="0"/>
          <w:numId w:val="2"/>
        </w:numPr>
        <w:jc w:val="both"/>
        <w:rPr>
          <w:rFonts w:ascii="Arial" w:hAnsi="Arial" w:cs="Arial"/>
          <w:sz w:val="22"/>
          <w:szCs w:val="22"/>
        </w:rPr>
      </w:pPr>
      <w:r w:rsidRPr="009E49E1">
        <w:rPr>
          <w:rFonts w:ascii="Arial" w:hAnsi="Arial" w:cs="Arial"/>
          <w:sz w:val="22"/>
          <w:szCs w:val="22"/>
        </w:rPr>
        <w:t>Log on to Home Connect (details below) so your son knows he is being held to account both at school and at home.</w:t>
      </w:r>
    </w:p>
    <w:p w14:paraId="17754D23" w14:textId="77777777" w:rsidR="00AC1886" w:rsidRPr="009E49E1" w:rsidRDefault="00AC1886" w:rsidP="00CD21AC">
      <w:pPr>
        <w:pStyle w:val="ListParagraph"/>
        <w:jc w:val="both"/>
        <w:rPr>
          <w:rFonts w:ascii="Arial" w:hAnsi="Arial" w:cs="Arial"/>
          <w:sz w:val="22"/>
          <w:szCs w:val="22"/>
        </w:rPr>
      </w:pPr>
    </w:p>
    <w:p w14:paraId="0A1CF349" w14:textId="58B0BA59" w:rsidR="00AC1886" w:rsidRDefault="001444CA" w:rsidP="00CD21AC">
      <w:pPr>
        <w:spacing w:after="0"/>
        <w:jc w:val="both"/>
        <w:rPr>
          <w:rFonts w:ascii="Arial" w:hAnsi="Arial" w:cs="Arial"/>
          <w:b/>
        </w:rPr>
      </w:pPr>
      <w:r>
        <w:rPr>
          <w:rFonts w:ascii="Arial" w:hAnsi="Arial" w:cs="Arial"/>
          <w:b/>
          <w:u w:val="single"/>
        </w:rPr>
        <w:t>Rewards and sanctions</w:t>
      </w:r>
      <w:r>
        <w:rPr>
          <w:rFonts w:ascii="Arial" w:hAnsi="Arial" w:cs="Arial"/>
          <w:b/>
        </w:rPr>
        <w:t>:</w:t>
      </w:r>
    </w:p>
    <w:p w14:paraId="367F9CD7" w14:textId="77777777" w:rsidR="001444CA" w:rsidRPr="001444CA" w:rsidRDefault="001444CA" w:rsidP="00CD21AC">
      <w:pPr>
        <w:spacing w:after="0"/>
        <w:jc w:val="both"/>
        <w:rPr>
          <w:rFonts w:ascii="Arial" w:hAnsi="Arial" w:cs="Arial"/>
          <w:b/>
        </w:rPr>
      </w:pPr>
    </w:p>
    <w:p w14:paraId="13ADFA82" w14:textId="77777777" w:rsidR="00AC1886" w:rsidRDefault="00AC1886" w:rsidP="00CD21AC">
      <w:pPr>
        <w:spacing w:after="0"/>
        <w:jc w:val="both"/>
        <w:rPr>
          <w:rFonts w:ascii="Arial" w:hAnsi="Arial" w:cs="Arial"/>
        </w:rPr>
      </w:pPr>
      <w:r w:rsidRPr="009E49E1">
        <w:rPr>
          <w:rFonts w:ascii="Arial" w:hAnsi="Arial" w:cs="Arial"/>
        </w:rPr>
        <w:t>Much like farm and garden duties, reading is not an optional activity at Brymore. It is heavily rewarded and students receive house points weekly for staying on track. Reading commendations worth 5 house points are awarded for every quiz passed within a students’ ZPD AT 80% or higher. Not reading is essentially not completing their prep which would accrue weekly behaviour points</w:t>
      </w:r>
      <w:r w:rsidR="00D169C9" w:rsidRPr="009E49E1">
        <w:rPr>
          <w:rFonts w:ascii="Arial" w:hAnsi="Arial" w:cs="Arial"/>
        </w:rPr>
        <w:t xml:space="preserve"> and possible detentions</w:t>
      </w:r>
      <w:r w:rsidRPr="009E49E1">
        <w:rPr>
          <w:rFonts w:ascii="Arial" w:hAnsi="Arial" w:cs="Arial"/>
        </w:rPr>
        <w:t>. Students take part in class and house reading competitions and there are reward lessons and reward trips that are held throughout the year to celebrate the reading achievements of all. Students can also work towards achieving reading badges.</w:t>
      </w:r>
    </w:p>
    <w:p w14:paraId="0EE9C4CC" w14:textId="71C1F34B" w:rsidR="001444CA" w:rsidRDefault="001444CA">
      <w:pPr>
        <w:rPr>
          <w:rFonts w:ascii="Arial" w:hAnsi="Arial" w:cs="Arial"/>
        </w:rPr>
      </w:pPr>
    </w:p>
    <w:p w14:paraId="389F6AF9" w14:textId="77777777" w:rsidR="000B2704" w:rsidRDefault="000B2704">
      <w:pPr>
        <w:rPr>
          <w:rFonts w:ascii="Arial" w:hAnsi="Arial" w:cs="Arial"/>
        </w:rPr>
      </w:pPr>
    </w:p>
    <w:p w14:paraId="2B27AF37" w14:textId="77777777" w:rsidR="000B2704" w:rsidRDefault="000B2704">
      <w:pPr>
        <w:rPr>
          <w:rFonts w:ascii="Arial" w:hAnsi="Arial" w:cs="Arial"/>
        </w:rPr>
      </w:pPr>
    </w:p>
    <w:p w14:paraId="2C798ECC" w14:textId="25489CFD" w:rsidR="000B2704" w:rsidRDefault="000B2704">
      <w:pPr>
        <w:rPr>
          <w:rFonts w:ascii="Arial" w:hAnsi="Arial" w:cs="Arial"/>
        </w:rPr>
      </w:pPr>
      <w:r>
        <w:rPr>
          <w:rFonts w:ascii="Arial" w:hAnsi="Arial" w:cs="Arial"/>
        </w:rPr>
        <w:t>…../</w:t>
      </w:r>
    </w:p>
    <w:p w14:paraId="0530F3D9" w14:textId="77777777" w:rsidR="000B2704" w:rsidRDefault="000B2704">
      <w:pPr>
        <w:rPr>
          <w:rFonts w:ascii="Arial" w:hAnsi="Arial" w:cs="Arial"/>
          <w:b/>
          <w:u w:val="single"/>
        </w:rPr>
      </w:pPr>
      <w:r>
        <w:rPr>
          <w:rFonts w:ascii="Arial" w:hAnsi="Arial" w:cs="Arial"/>
          <w:b/>
          <w:u w:val="single"/>
        </w:rPr>
        <w:br w:type="page"/>
      </w:r>
    </w:p>
    <w:p w14:paraId="14700F8B" w14:textId="77D017E0" w:rsidR="00AC1886" w:rsidRDefault="001444CA" w:rsidP="00CD21AC">
      <w:pPr>
        <w:spacing w:after="0"/>
        <w:jc w:val="both"/>
        <w:rPr>
          <w:rFonts w:ascii="Arial" w:hAnsi="Arial" w:cs="Arial"/>
          <w:b/>
        </w:rPr>
      </w:pPr>
      <w:r>
        <w:rPr>
          <w:rFonts w:ascii="Arial" w:hAnsi="Arial" w:cs="Arial"/>
          <w:b/>
          <w:u w:val="single"/>
        </w:rPr>
        <w:lastRenderedPageBreak/>
        <w:t>What is Accelerated Reader</w:t>
      </w:r>
      <w:r>
        <w:rPr>
          <w:rFonts w:ascii="Arial" w:hAnsi="Arial" w:cs="Arial"/>
          <w:b/>
        </w:rPr>
        <w:t>?</w:t>
      </w:r>
    </w:p>
    <w:p w14:paraId="4E235D8E" w14:textId="77777777" w:rsidR="001444CA" w:rsidRPr="001444CA" w:rsidRDefault="001444CA" w:rsidP="00CD21AC">
      <w:pPr>
        <w:spacing w:after="0"/>
        <w:jc w:val="both"/>
        <w:rPr>
          <w:rFonts w:ascii="Arial" w:hAnsi="Arial" w:cs="Arial"/>
          <w:b/>
        </w:rPr>
      </w:pPr>
    </w:p>
    <w:p w14:paraId="2A10F175" w14:textId="77777777" w:rsidR="00AC1886" w:rsidRDefault="00AC1886" w:rsidP="00CD21AC">
      <w:pPr>
        <w:spacing w:after="0"/>
        <w:jc w:val="both"/>
        <w:rPr>
          <w:rFonts w:ascii="Arial" w:hAnsi="Arial" w:cs="Arial"/>
        </w:rPr>
      </w:pPr>
      <w:r w:rsidRPr="009E49E1">
        <w:rPr>
          <w:rFonts w:ascii="Arial" w:hAnsi="Arial" w:cs="Arial"/>
        </w:rPr>
        <w:t xml:space="preserve">The </w:t>
      </w:r>
      <w:r w:rsidRPr="009E49E1">
        <w:rPr>
          <w:rFonts w:ascii="Arial" w:hAnsi="Arial" w:cs="Arial"/>
          <w:bCs/>
        </w:rPr>
        <w:t>Accelerated Reader</w:t>
      </w:r>
      <w:r w:rsidRPr="009E49E1">
        <w:rPr>
          <w:rFonts w:ascii="Arial" w:hAnsi="Arial" w:cs="Arial"/>
        </w:rPr>
        <w:t xml:space="preserve"> program is a computerized program that tests </w:t>
      </w:r>
      <w:r w:rsidRPr="009E49E1">
        <w:rPr>
          <w:rFonts w:ascii="Arial" w:hAnsi="Arial" w:cs="Arial"/>
          <w:bCs/>
        </w:rPr>
        <w:t>reading</w:t>
      </w:r>
      <w:r w:rsidRPr="009E49E1">
        <w:rPr>
          <w:rFonts w:ascii="Arial" w:hAnsi="Arial" w:cs="Arial"/>
        </w:rPr>
        <w:t xml:space="preserve"> comprehension. Students select books based on their </w:t>
      </w:r>
      <w:r w:rsidRPr="009E49E1">
        <w:rPr>
          <w:rFonts w:ascii="Arial" w:hAnsi="Arial" w:cs="Arial"/>
          <w:bCs/>
        </w:rPr>
        <w:t>reading</w:t>
      </w:r>
      <w:r w:rsidRPr="009E49E1">
        <w:rPr>
          <w:rFonts w:ascii="Arial" w:hAnsi="Arial" w:cs="Arial"/>
        </w:rPr>
        <w:t xml:space="preserve"> level, read independently and take an independent comprehension test on the computer. Each book is worth a certain number of points based on its length and </w:t>
      </w:r>
      <w:r w:rsidRPr="009E49E1">
        <w:rPr>
          <w:rFonts w:ascii="Arial" w:hAnsi="Arial" w:cs="Arial"/>
          <w:bCs/>
        </w:rPr>
        <w:t>reading</w:t>
      </w:r>
      <w:r w:rsidRPr="009E49E1">
        <w:rPr>
          <w:rFonts w:ascii="Arial" w:hAnsi="Arial" w:cs="Arial"/>
        </w:rPr>
        <w:t xml:space="preserve"> level. Every student has an annual target to achieve a certain number of points based on their ability. For example, we have students who have annual targets of over 200 points; we have students with targets of 15. Students are rewarded for progress towards their target, not on how many books or words they have read. Every student has a target that is achievable for them. </w:t>
      </w:r>
    </w:p>
    <w:p w14:paraId="730D9E40" w14:textId="77777777" w:rsidR="001444CA" w:rsidRPr="009E49E1" w:rsidRDefault="001444CA" w:rsidP="00CD21AC">
      <w:pPr>
        <w:spacing w:after="0"/>
        <w:jc w:val="both"/>
        <w:rPr>
          <w:rFonts w:ascii="Arial" w:hAnsi="Arial" w:cs="Arial"/>
        </w:rPr>
      </w:pPr>
    </w:p>
    <w:p w14:paraId="670BE48D" w14:textId="35E37BB5" w:rsidR="00AC1886" w:rsidRDefault="001444CA" w:rsidP="00CD21AC">
      <w:pPr>
        <w:spacing w:after="0"/>
        <w:jc w:val="both"/>
        <w:rPr>
          <w:rFonts w:ascii="Arial" w:hAnsi="Arial" w:cs="Arial"/>
          <w:b/>
        </w:rPr>
      </w:pPr>
      <w:r>
        <w:rPr>
          <w:rFonts w:ascii="Arial" w:hAnsi="Arial" w:cs="Arial"/>
          <w:b/>
          <w:u w:val="single"/>
        </w:rPr>
        <w:t>How does it work</w:t>
      </w:r>
      <w:r>
        <w:rPr>
          <w:rFonts w:ascii="Arial" w:hAnsi="Arial" w:cs="Arial"/>
          <w:b/>
        </w:rPr>
        <w:t>?</w:t>
      </w:r>
    </w:p>
    <w:p w14:paraId="6C7CF2BC" w14:textId="77777777" w:rsidR="001444CA" w:rsidRPr="001444CA" w:rsidRDefault="001444CA" w:rsidP="00CD21AC">
      <w:pPr>
        <w:spacing w:after="0"/>
        <w:jc w:val="both"/>
        <w:rPr>
          <w:rFonts w:ascii="Arial" w:hAnsi="Arial" w:cs="Arial"/>
          <w:b/>
        </w:rPr>
      </w:pPr>
    </w:p>
    <w:p w14:paraId="4E4BE743" w14:textId="77777777" w:rsidR="00AC1886" w:rsidRPr="009E49E1" w:rsidRDefault="00AC1886" w:rsidP="00CD21AC">
      <w:pPr>
        <w:pStyle w:val="ListParagraph"/>
        <w:numPr>
          <w:ilvl w:val="0"/>
          <w:numId w:val="3"/>
        </w:numPr>
        <w:ind w:left="714" w:hanging="357"/>
        <w:jc w:val="both"/>
        <w:rPr>
          <w:rFonts w:ascii="Arial" w:hAnsi="Arial" w:cs="Arial"/>
          <w:sz w:val="22"/>
          <w:szCs w:val="22"/>
        </w:rPr>
      </w:pPr>
      <w:r w:rsidRPr="009E49E1">
        <w:rPr>
          <w:rFonts w:ascii="Arial" w:eastAsiaTheme="minorEastAsia" w:hAnsi="Arial" w:cs="Arial"/>
          <w:bCs/>
          <w:sz w:val="22"/>
          <w:szCs w:val="22"/>
        </w:rPr>
        <w:t xml:space="preserve">Accelerated Reader uses a Star reading assessment which is a </w:t>
      </w:r>
      <w:r w:rsidRPr="009E49E1">
        <w:rPr>
          <w:rFonts w:ascii="Arial" w:hAnsi="Arial" w:cs="Arial"/>
          <w:sz w:val="22"/>
          <w:szCs w:val="22"/>
        </w:rPr>
        <w:t>computer-adaptive test used to assess reading ability.</w:t>
      </w:r>
    </w:p>
    <w:p w14:paraId="50F3E0B6" w14:textId="77777777" w:rsidR="00AC1886" w:rsidRPr="009E49E1" w:rsidRDefault="00AC1886" w:rsidP="00CD21AC">
      <w:pPr>
        <w:numPr>
          <w:ilvl w:val="0"/>
          <w:numId w:val="3"/>
        </w:numPr>
        <w:spacing w:after="0"/>
        <w:ind w:left="714" w:hanging="357"/>
        <w:jc w:val="both"/>
        <w:rPr>
          <w:rFonts w:ascii="Arial" w:hAnsi="Arial" w:cs="Arial"/>
        </w:rPr>
      </w:pPr>
      <w:r w:rsidRPr="009E49E1">
        <w:rPr>
          <w:rFonts w:ascii="Arial" w:hAnsi="Arial" w:cs="Arial"/>
        </w:rPr>
        <w:t>The outcome of this test provides students with a personalised reading range called a ZPD (zone of proximal development).</w:t>
      </w:r>
    </w:p>
    <w:p w14:paraId="37008B1F" w14:textId="77777777" w:rsidR="00AC1886" w:rsidRPr="009E49E1" w:rsidRDefault="00AC1886" w:rsidP="00CD21AC">
      <w:pPr>
        <w:numPr>
          <w:ilvl w:val="0"/>
          <w:numId w:val="3"/>
        </w:numPr>
        <w:spacing w:after="0"/>
        <w:ind w:left="714" w:hanging="357"/>
        <w:jc w:val="both"/>
        <w:rPr>
          <w:rFonts w:ascii="Arial" w:hAnsi="Arial" w:cs="Arial"/>
        </w:rPr>
      </w:pPr>
      <w:r w:rsidRPr="009E49E1">
        <w:rPr>
          <w:rFonts w:ascii="Arial" w:hAnsi="Arial" w:cs="Arial"/>
        </w:rPr>
        <w:t xml:space="preserve">Once a student knows their ZPD they can then select books that are suitable for them. This is the important bit: students make the most progress when they read books with 90-95% accuracy. If the book is too hard they won’t achieve this level of accuracy, won’t understand it, switch off and lose confidence. If the book is too easy they don’t expose themselves to any unfamiliar words and therefore don’t move themselves forward. The ZPD of a book ensures students are reading within that 90-95% range. ZPDs range from 0.5-13.5, every student will be given a range for example, 4.1-4.9 and they should try and read and quiz on books within this range. </w:t>
      </w:r>
    </w:p>
    <w:p w14:paraId="2AE5F868" w14:textId="77777777" w:rsidR="00AC1886" w:rsidRDefault="00AC1886" w:rsidP="00CD21AC">
      <w:pPr>
        <w:numPr>
          <w:ilvl w:val="0"/>
          <w:numId w:val="3"/>
        </w:numPr>
        <w:spacing w:after="0"/>
        <w:ind w:left="714" w:hanging="357"/>
        <w:jc w:val="both"/>
        <w:rPr>
          <w:rFonts w:ascii="Arial" w:hAnsi="Arial" w:cs="Arial"/>
        </w:rPr>
      </w:pPr>
      <w:r w:rsidRPr="009E49E1">
        <w:rPr>
          <w:rFonts w:ascii="Arial" w:hAnsi="Arial" w:cs="Arial"/>
        </w:rPr>
        <w:t>Students take a STAR test 3 times a year which allows staff to monitor progress and track reading growth. Each time they take a test, if they have been reading daily, they will be issued with progressively higher ZPD ranges thereby encouraging them to read more complex books and continue to make progress.</w:t>
      </w:r>
    </w:p>
    <w:p w14:paraId="10790F4F" w14:textId="77777777" w:rsidR="001444CA" w:rsidRPr="009E49E1" w:rsidRDefault="001444CA" w:rsidP="001444CA">
      <w:pPr>
        <w:spacing w:after="0"/>
        <w:jc w:val="both"/>
        <w:rPr>
          <w:rFonts w:ascii="Arial" w:hAnsi="Arial" w:cs="Arial"/>
        </w:rPr>
      </w:pPr>
    </w:p>
    <w:p w14:paraId="537786F2" w14:textId="7F470286" w:rsidR="00AC1886" w:rsidRDefault="00AC1886" w:rsidP="001444CA">
      <w:pPr>
        <w:spacing w:after="0"/>
        <w:jc w:val="both"/>
        <w:rPr>
          <w:rFonts w:ascii="Arial" w:hAnsi="Arial" w:cs="Arial"/>
          <w:b/>
        </w:rPr>
      </w:pPr>
      <w:r w:rsidRPr="009E49E1">
        <w:rPr>
          <w:rFonts w:ascii="Arial" w:hAnsi="Arial" w:cs="Arial"/>
          <w:b/>
          <w:u w:val="single"/>
        </w:rPr>
        <w:t>How can I find out what leve</w:t>
      </w:r>
      <w:r w:rsidR="001444CA">
        <w:rPr>
          <w:rFonts w:ascii="Arial" w:hAnsi="Arial" w:cs="Arial"/>
          <w:b/>
          <w:u w:val="single"/>
        </w:rPr>
        <w:t>l a book is</w:t>
      </w:r>
      <w:r w:rsidR="001444CA">
        <w:rPr>
          <w:rFonts w:ascii="Arial" w:hAnsi="Arial" w:cs="Arial"/>
          <w:b/>
        </w:rPr>
        <w:t>?</w:t>
      </w:r>
    </w:p>
    <w:p w14:paraId="6FE76B54" w14:textId="77777777" w:rsidR="000B2704" w:rsidRPr="001444CA" w:rsidRDefault="000B2704" w:rsidP="001444CA">
      <w:pPr>
        <w:spacing w:after="0"/>
        <w:jc w:val="both"/>
        <w:rPr>
          <w:rFonts w:ascii="Arial" w:hAnsi="Arial" w:cs="Arial"/>
          <w:b/>
        </w:rPr>
      </w:pPr>
    </w:p>
    <w:p w14:paraId="2B80D199" w14:textId="77777777" w:rsidR="00AC1886" w:rsidRDefault="00AC1886" w:rsidP="00CD21AC">
      <w:pPr>
        <w:spacing w:after="0"/>
        <w:jc w:val="both"/>
        <w:rPr>
          <w:rFonts w:ascii="Arial" w:hAnsi="Arial" w:cs="Arial"/>
        </w:rPr>
      </w:pPr>
      <w:r w:rsidRPr="009E49E1">
        <w:rPr>
          <w:rFonts w:ascii="Arial" w:hAnsi="Arial" w:cs="Arial"/>
        </w:rPr>
        <w:t xml:space="preserve">If you go to </w:t>
      </w:r>
      <w:hyperlink r:id="rId10" w:history="1">
        <w:r w:rsidRPr="009E49E1">
          <w:rPr>
            <w:rStyle w:val="Hyperlink"/>
            <w:rFonts w:ascii="Arial" w:hAnsi="Arial" w:cs="Arial"/>
          </w:rPr>
          <w:t>www.arbookfind.co.uk</w:t>
        </w:r>
      </w:hyperlink>
      <w:r w:rsidRPr="009E49E1">
        <w:rPr>
          <w:rFonts w:ascii="Arial" w:hAnsi="Arial" w:cs="Arial"/>
        </w:rPr>
        <w:t xml:space="preserve"> you can search for any book to find out its level and points value. If you look at the example below, the BL figure is the ZPD, in this case 6.7.</w:t>
      </w:r>
    </w:p>
    <w:p w14:paraId="47FAAA1B" w14:textId="77777777" w:rsidR="000B2704" w:rsidRPr="009E49E1" w:rsidRDefault="000B2704" w:rsidP="00CD21AC">
      <w:pPr>
        <w:spacing w:after="0"/>
        <w:jc w:val="both"/>
        <w:rPr>
          <w:rFonts w:ascii="Arial" w:hAnsi="Arial" w:cs="Arial"/>
        </w:rPr>
      </w:pPr>
    </w:p>
    <w:p w14:paraId="07F5B2B4" w14:textId="77777777" w:rsidR="00AC1886" w:rsidRPr="009E49E1" w:rsidRDefault="00AC1886" w:rsidP="00CD21AC">
      <w:pPr>
        <w:spacing w:after="0"/>
        <w:jc w:val="both"/>
        <w:rPr>
          <w:rFonts w:ascii="Arial" w:hAnsi="Arial" w:cs="Arial"/>
        </w:rPr>
      </w:pPr>
      <w:r w:rsidRPr="009E49E1">
        <w:rPr>
          <w:rFonts w:ascii="Arial" w:hAnsi="Arial" w:cs="Arial"/>
          <w:noProof/>
          <w:lang w:eastAsia="en-GB"/>
        </w:rPr>
        <w:drawing>
          <wp:inline distT="0" distB="0" distL="0" distR="0" wp14:anchorId="1B670B70" wp14:editId="5B2E7877">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2625"/>
                    </a:xfrm>
                    <a:prstGeom prst="rect">
                      <a:avLst/>
                    </a:prstGeom>
                  </pic:spPr>
                </pic:pic>
              </a:graphicData>
            </a:graphic>
          </wp:inline>
        </w:drawing>
      </w:r>
      <w:r w:rsidRPr="009E49E1">
        <w:rPr>
          <w:rFonts w:ascii="Arial" w:hAnsi="Arial" w:cs="Arial"/>
        </w:rPr>
        <w:t xml:space="preserve"> </w:t>
      </w:r>
    </w:p>
    <w:p w14:paraId="47BF38AC" w14:textId="77777777" w:rsidR="00F85BFE" w:rsidRDefault="00F85BFE">
      <w:pPr>
        <w:rPr>
          <w:rFonts w:ascii="Arial" w:hAnsi="Arial" w:cs="Arial"/>
          <w:b/>
          <w:u w:val="single"/>
        </w:rPr>
      </w:pPr>
      <w:r>
        <w:rPr>
          <w:rFonts w:ascii="Arial" w:hAnsi="Arial" w:cs="Arial"/>
          <w:b/>
          <w:u w:val="single"/>
        </w:rPr>
        <w:br w:type="page"/>
      </w:r>
    </w:p>
    <w:p w14:paraId="52EBF485" w14:textId="65B76589" w:rsidR="00AC1886" w:rsidRDefault="00AC1886" w:rsidP="00CD21AC">
      <w:pPr>
        <w:spacing w:after="0"/>
        <w:jc w:val="both"/>
        <w:rPr>
          <w:rFonts w:ascii="Arial" w:hAnsi="Arial" w:cs="Arial"/>
          <w:b/>
        </w:rPr>
      </w:pPr>
      <w:r w:rsidRPr="009E49E1">
        <w:rPr>
          <w:rFonts w:ascii="Arial" w:hAnsi="Arial" w:cs="Arial"/>
          <w:b/>
          <w:u w:val="single"/>
        </w:rPr>
        <w:lastRenderedPageBreak/>
        <w:t>How can I check my so</w:t>
      </w:r>
      <w:r w:rsidR="000B2704">
        <w:rPr>
          <w:rFonts w:ascii="Arial" w:hAnsi="Arial" w:cs="Arial"/>
          <w:b/>
          <w:u w:val="single"/>
        </w:rPr>
        <w:t>n’s progress towards his target</w:t>
      </w:r>
      <w:r w:rsidR="000B2704">
        <w:rPr>
          <w:rFonts w:ascii="Arial" w:hAnsi="Arial" w:cs="Arial"/>
          <w:b/>
        </w:rPr>
        <w:t>?</w:t>
      </w:r>
    </w:p>
    <w:p w14:paraId="56DBDE28" w14:textId="77777777" w:rsidR="000B2704" w:rsidRPr="000B2704" w:rsidRDefault="000B2704" w:rsidP="00CD21AC">
      <w:pPr>
        <w:spacing w:after="0"/>
        <w:jc w:val="both"/>
        <w:rPr>
          <w:rFonts w:ascii="Arial" w:hAnsi="Arial" w:cs="Arial"/>
          <w:b/>
        </w:rPr>
      </w:pPr>
    </w:p>
    <w:p w14:paraId="68BB03F1" w14:textId="77777777" w:rsidR="000B2704" w:rsidRDefault="00AC1886" w:rsidP="00CD21AC">
      <w:pPr>
        <w:numPr>
          <w:ilvl w:val="0"/>
          <w:numId w:val="4"/>
        </w:numPr>
        <w:spacing w:after="0"/>
        <w:jc w:val="both"/>
        <w:rPr>
          <w:rFonts w:ascii="Arial" w:hAnsi="Arial" w:cs="Arial"/>
        </w:rPr>
      </w:pPr>
      <w:r w:rsidRPr="009E49E1">
        <w:rPr>
          <w:rFonts w:ascii="Arial" w:hAnsi="Arial" w:cs="Arial"/>
          <w:noProof/>
          <w:lang w:eastAsia="en-GB"/>
        </w:rPr>
        <mc:AlternateContent>
          <mc:Choice Requires="wps">
            <w:drawing>
              <wp:anchor distT="0" distB="0" distL="114300" distR="114300" simplePos="0" relativeHeight="251659264" behindDoc="0" locked="0" layoutInCell="1" allowOverlap="1" wp14:anchorId="20D05096" wp14:editId="72B05EC9">
                <wp:simplePos x="0" y="0"/>
                <wp:positionH relativeFrom="column">
                  <wp:posOffset>3738699</wp:posOffset>
                </wp:positionH>
                <wp:positionV relativeFrom="paragraph">
                  <wp:posOffset>519250</wp:posOffset>
                </wp:positionV>
                <wp:extent cx="525439" cy="1842448"/>
                <wp:effectExtent l="19050" t="19050" r="46355" b="43815"/>
                <wp:wrapNone/>
                <wp:docPr id="2" name="Straight Arrow Connector 2"/>
                <wp:cNvGraphicFramePr/>
                <a:graphic xmlns:a="http://schemas.openxmlformats.org/drawingml/2006/main">
                  <a:graphicData uri="http://schemas.microsoft.com/office/word/2010/wordprocessingShape">
                    <wps:wsp>
                      <wps:cNvCnPr/>
                      <wps:spPr>
                        <a:xfrm>
                          <a:off x="0" y="0"/>
                          <a:ext cx="525439" cy="184244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3BC892" id="_x0000_t32" coordsize="21600,21600" o:spt="32" o:oned="t" path="m,l21600,21600e" filled="f">
                <v:path arrowok="t" fillok="f" o:connecttype="none"/>
                <o:lock v:ext="edit" shapetype="t"/>
              </v:shapetype>
              <v:shape id="Straight Arrow Connector 2" o:spid="_x0000_s1026" type="#_x0000_t32" style="position:absolute;margin-left:294.4pt;margin-top:40.9pt;width:41.35pt;height:145.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" strokecolor="red" strokeweight="2.25pt">
                <v:stroke endarrow="block" joinstyle="miter"/>
              </v:shape>
            </w:pict>
          </mc:Fallback>
        </mc:AlternateContent>
      </w:r>
      <w:r w:rsidRPr="009E49E1">
        <w:rPr>
          <w:rFonts w:ascii="Arial" w:hAnsi="Arial" w:cs="Arial"/>
          <w:noProof/>
          <w:lang w:eastAsia="en-GB"/>
        </w:rPr>
        <mc:AlternateContent>
          <mc:Choice Requires="wps">
            <w:drawing>
              <wp:anchor distT="0" distB="0" distL="114300" distR="114300" simplePos="0" relativeHeight="251662336" behindDoc="0" locked="0" layoutInCell="1" allowOverlap="1" wp14:anchorId="73312C1E" wp14:editId="407678B4">
                <wp:simplePos x="0" y="0"/>
                <wp:positionH relativeFrom="column">
                  <wp:posOffset>1978849</wp:posOffset>
                </wp:positionH>
                <wp:positionV relativeFrom="paragraph">
                  <wp:posOffset>929005</wp:posOffset>
                </wp:positionV>
                <wp:extent cx="511791" cy="1801505"/>
                <wp:effectExtent l="19050" t="19050" r="79375" b="46355"/>
                <wp:wrapNone/>
                <wp:docPr id="6" name="Straight Arrow Connector 6"/>
                <wp:cNvGraphicFramePr/>
                <a:graphic xmlns:a="http://schemas.openxmlformats.org/drawingml/2006/main">
                  <a:graphicData uri="http://schemas.microsoft.com/office/word/2010/wordprocessingShape">
                    <wps:wsp>
                      <wps:cNvCnPr/>
                      <wps:spPr>
                        <a:xfrm>
                          <a:off x="0" y="0"/>
                          <a:ext cx="511791" cy="180150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BD3B4" id="Straight Arrow Connector 6" o:spid="_x0000_s1026" type="#_x0000_t32" style="position:absolute;margin-left:155.8pt;margin-top:73.15pt;width:40.3pt;height:14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" strokecolor="red" strokeweight="2.25pt">
                <v:stroke endarrow="block" joinstyle="miter"/>
              </v:shape>
            </w:pict>
          </mc:Fallback>
        </mc:AlternateContent>
      </w:r>
      <w:r w:rsidRPr="009E49E1">
        <w:rPr>
          <w:rFonts w:ascii="Arial" w:hAnsi="Arial" w:cs="Arial"/>
          <w:noProof/>
          <w:lang w:eastAsia="en-GB"/>
        </w:rPr>
        <mc:AlternateContent>
          <mc:Choice Requires="wps">
            <w:drawing>
              <wp:anchor distT="0" distB="0" distL="114300" distR="114300" simplePos="0" relativeHeight="251661312" behindDoc="0" locked="0" layoutInCell="1" allowOverlap="1" wp14:anchorId="1C016A55" wp14:editId="7D5909A7">
                <wp:simplePos x="0" y="0"/>
                <wp:positionH relativeFrom="column">
                  <wp:posOffset>2374710</wp:posOffset>
                </wp:positionH>
                <wp:positionV relativeFrom="paragraph">
                  <wp:posOffset>724451</wp:posOffset>
                </wp:positionV>
                <wp:extent cx="68239" cy="1494430"/>
                <wp:effectExtent l="57150" t="19050" r="46355" b="48895"/>
                <wp:wrapNone/>
                <wp:docPr id="5" name="Straight Arrow Connector 5"/>
                <wp:cNvGraphicFramePr/>
                <a:graphic xmlns:a="http://schemas.openxmlformats.org/drawingml/2006/main">
                  <a:graphicData uri="http://schemas.microsoft.com/office/word/2010/wordprocessingShape">
                    <wps:wsp>
                      <wps:cNvCnPr/>
                      <wps:spPr>
                        <a:xfrm>
                          <a:off x="0" y="0"/>
                          <a:ext cx="68239" cy="1494430"/>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21EEFF" id="Straight Arrow Connector 5" o:spid="_x0000_s1026" type="#_x0000_t32" style="position:absolute;margin-left:187pt;margin-top:57.05pt;width:5.35pt;height:11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" strokecolor="red" strokeweight="2.25pt">
                <v:stroke endarrow="block" joinstyle="miter"/>
              </v:shape>
            </w:pict>
          </mc:Fallback>
        </mc:AlternateContent>
      </w:r>
      <w:r w:rsidRPr="009E49E1">
        <w:rPr>
          <w:rFonts w:ascii="Arial" w:hAnsi="Arial" w:cs="Arial"/>
          <w:noProof/>
          <w:lang w:eastAsia="en-GB"/>
        </w:rPr>
        <mc:AlternateContent>
          <mc:Choice Requires="wps">
            <w:drawing>
              <wp:anchor distT="0" distB="0" distL="114300" distR="114300" simplePos="0" relativeHeight="251660288" behindDoc="0" locked="0" layoutInCell="1" allowOverlap="1" wp14:anchorId="5BD45682" wp14:editId="4A9A1BC7">
                <wp:simplePos x="0" y="0"/>
                <wp:positionH relativeFrom="column">
                  <wp:posOffset>1405719</wp:posOffset>
                </wp:positionH>
                <wp:positionV relativeFrom="paragraph">
                  <wp:posOffset>703978</wp:posOffset>
                </wp:positionV>
                <wp:extent cx="1057702" cy="2449773"/>
                <wp:effectExtent l="19050" t="19050" r="47625" b="46355"/>
                <wp:wrapNone/>
                <wp:docPr id="3" name="Straight Arrow Connector 3"/>
                <wp:cNvGraphicFramePr/>
                <a:graphic xmlns:a="http://schemas.openxmlformats.org/drawingml/2006/main">
                  <a:graphicData uri="http://schemas.microsoft.com/office/word/2010/wordprocessingShape">
                    <wps:wsp>
                      <wps:cNvCnPr/>
                      <wps:spPr>
                        <a:xfrm>
                          <a:off x="0" y="0"/>
                          <a:ext cx="1057702" cy="2449773"/>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C707198" id="_x0000_t32" coordsize="21600,21600" o:spt="32" o:oned="t" path="m,l21600,21600e" filled="f">
                <v:path arrowok="t" fillok="f" o:connecttype="none"/>
                <o:lock v:ext="edit" shapetype="t"/>
              </v:shapetype>
              <v:shape id="Straight Arrow Connector 3" o:spid="_x0000_s1026" type="#_x0000_t32" style="position:absolute;margin-left:110.7pt;margin-top:55.45pt;width:83.3pt;height:19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" strokecolor="red" strokeweight="2.25pt">
                <v:stroke endarrow="block" joinstyle="miter"/>
              </v:shape>
            </w:pict>
          </mc:Fallback>
        </mc:AlternateContent>
      </w:r>
      <w:r w:rsidRPr="009E49E1">
        <w:rPr>
          <w:rFonts w:ascii="Arial" w:hAnsi="Arial" w:cs="Arial"/>
        </w:rPr>
        <w:t>You can log onto ‘Home Connect’ by using the following link:</w:t>
      </w:r>
    </w:p>
    <w:p w14:paraId="411083D5" w14:textId="4EE5C716" w:rsidR="00AC1886" w:rsidRDefault="007D317A" w:rsidP="000B2704">
      <w:pPr>
        <w:spacing w:after="0"/>
        <w:ind w:left="720"/>
        <w:jc w:val="both"/>
        <w:rPr>
          <w:rFonts w:ascii="Arial" w:hAnsi="Arial" w:cs="Arial"/>
          <w:noProof/>
          <w:lang w:eastAsia="en-GB"/>
        </w:rPr>
      </w:pPr>
      <w:hyperlink r:id="rId12" w:history="1">
        <w:r w:rsidR="00AC1886" w:rsidRPr="009E49E1">
          <w:rPr>
            <w:rStyle w:val="Hyperlink"/>
            <w:rFonts w:ascii="Arial" w:hAnsi="Arial" w:cs="Arial"/>
            <w:u w:val="none"/>
          </w:rPr>
          <w:t>https://</w:t>
        </w:r>
      </w:hyperlink>
      <w:hyperlink r:id="rId13" w:history="1">
        <w:r w:rsidR="00AC1886" w:rsidRPr="009E49E1">
          <w:rPr>
            <w:rStyle w:val="Hyperlink"/>
            <w:rFonts w:ascii="Arial" w:hAnsi="Arial" w:cs="Arial"/>
            <w:u w:val="none"/>
          </w:rPr>
          <w:t>Ukhosted85.renlearn.co.uk/2259563/HomeConnect</w:t>
        </w:r>
      </w:hyperlink>
      <w:r w:rsidR="00AC1886" w:rsidRPr="009E49E1">
        <w:rPr>
          <w:rFonts w:ascii="Arial" w:hAnsi="Arial" w:cs="Arial"/>
        </w:rPr>
        <w:t xml:space="preserve"> . The username and password is the same as your son’s. You will be able to see what books he is reading and if they are suitable for his ability, his average pass rate (should aim for </w:t>
      </w:r>
      <w:proofErr w:type="gramStart"/>
      <w:r w:rsidR="00AC1886" w:rsidRPr="009E49E1">
        <w:rPr>
          <w:rFonts w:ascii="Arial" w:hAnsi="Arial" w:cs="Arial"/>
        </w:rPr>
        <w:t>85%</w:t>
      </w:r>
      <w:proofErr w:type="gramEnd"/>
      <w:r w:rsidR="00AC1886" w:rsidRPr="009E49E1">
        <w:rPr>
          <w:rFonts w:ascii="Arial" w:hAnsi="Arial" w:cs="Arial"/>
        </w:rPr>
        <w:t>+) and how well he is progressing towards his target.</w:t>
      </w:r>
      <w:r w:rsidR="00AC1886" w:rsidRPr="009E49E1">
        <w:rPr>
          <w:rFonts w:ascii="Arial" w:hAnsi="Arial" w:cs="Arial"/>
          <w:noProof/>
          <w:lang w:eastAsia="en-GB"/>
        </w:rPr>
        <w:t xml:space="preserve"> </w:t>
      </w:r>
    </w:p>
    <w:p w14:paraId="60137FE4" w14:textId="77777777" w:rsidR="000B2704" w:rsidRPr="009E49E1" w:rsidRDefault="000B2704" w:rsidP="000B2704">
      <w:pPr>
        <w:spacing w:after="0"/>
        <w:ind w:left="720"/>
        <w:jc w:val="both"/>
        <w:rPr>
          <w:rFonts w:ascii="Arial" w:hAnsi="Arial" w:cs="Arial"/>
        </w:rPr>
      </w:pPr>
    </w:p>
    <w:p w14:paraId="319E6356" w14:textId="77777777" w:rsidR="00AC1886" w:rsidRPr="009E49E1" w:rsidRDefault="00AC1886" w:rsidP="00CD21AC">
      <w:pPr>
        <w:numPr>
          <w:ilvl w:val="0"/>
          <w:numId w:val="4"/>
        </w:numPr>
        <w:spacing w:after="0"/>
        <w:jc w:val="both"/>
        <w:rPr>
          <w:rFonts w:ascii="Arial" w:hAnsi="Arial" w:cs="Arial"/>
        </w:rPr>
      </w:pPr>
      <w:r w:rsidRPr="009E49E1">
        <w:rPr>
          <w:rFonts w:ascii="Arial" w:hAnsi="Arial" w:cs="Arial"/>
          <w:noProof/>
          <w:lang w:eastAsia="en-GB"/>
        </w:rPr>
        <w:drawing>
          <wp:inline distT="0" distB="0" distL="0" distR="0" wp14:anchorId="4CFA5E4F" wp14:editId="3C00D5A4">
            <wp:extent cx="5731510" cy="3221990"/>
            <wp:effectExtent l="0" t="0" r="254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stretch>
                      <a:fillRect/>
                    </a:stretch>
                  </pic:blipFill>
                  <pic:spPr>
                    <a:xfrm>
                      <a:off x="0" y="0"/>
                      <a:ext cx="5731510" cy="3221990"/>
                    </a:xfrm>
                    <a:prstGeom prst="rect">
                      <a:avLst/>
                    </a:prstGeom>
                  </pic:spPr>
                </pic:pic>
              </a:graphicData>
            </a:graphic>
          </wp:inline>
        </w:drawing>
      </w:r>
    </w:p>
    <w:p w14:paraId="2455B5BB" w14:textId="77777777" w:rsidR="00AC1886" w:rsidRPr="009E49E1" w:rsidRDefault="00AC1886" w:rsidP="00CD21AC">
      <w:pPr>
        <w:spacing w:after="0"/>
        <w:jc w:val="both"/>
        <w:rPr>
          <w:rFonts w:ascii="Arial" w:hAnsi="Arial" w:cs="Arial"/>
          <w:b/>
          <w:u w:val="single"/>
        </w:rPr>
      </w:pPr>
    </w:p>
    <w:p w14:paraId="07299876" w14:textId="42882D09" w:rsidR="00AC1886" w:rsidRDefault="00AC1886" w:rsidP="00CD21AC">
      <w:pPr>
        <w:spacing w:after="0"/>
        <w:jc w:val="both"/>
        <w:rPr>
          <w:rFonts w:ascii="Arial" w:hAnsi="Arial" w:cs="Arial"/>
          <w:b/>
        </w:rPr>
      </w:pPr>
      <w:r w:rsidRPr="009E49E1">
        <w:rPr>
          <w:rFonts w:ascii="Arial" w:hAnsi="Arial" w:cs="Arial"/>
          <w:b/>
          <w:u w:val="single"/>
        </w:rPr>
        <w:t>How does my get started and take a quiz</w:t>
      </w:r>
      <w:r w:rsidR="000B2704">
        <w:rPr>
          <w:rFonts w:ascii="Arial" w:hAnsi="Arial" w:cs="Arial"/>
          <w:b/>
        </w:rPr>
        <w:t>?</w:t>
      </w:r>
    </w:p>
    <w:p w14:paraId="6A8E3EBF" w14:textId="77777777" w:rsidR="00FF1BFA" w:rsidRPr="000B2704" w:rsidRDefault="00FF1BFA" w:rsidP="00CD21AC">
      <w:pPr>
        <w:spacing w:after="0"/>
        <w:jc w:val="both"/>
        <w:rPr>
          <w:rFonts w:ascii="Arial" w:hAnsi="Arial" w:cs="Arial"/>
          <w:b/>
        </w:rPr>
      </w:pPr>
    </w:p>
    <w:p w14:paraId="61CA8BF4" w14:textId="77777777" w:rsidR="00AC1886" w:rsidRPr="009E49E1" w:rsidRDefault="00AC1886" w:rsidP="00CD21AC">
      <w:pPr>
        <w:pStyle w:val="ListParagraph"/>
        <w:numPr>
          <w:ilvl w:val="0"/>
          <w:numId w:val="5"/>
        </w:numPr>
        <w:jc w:val="both"/>
        <w:rPr>
          <w:rFonts w:ascii="Arial" w:hAnsi="Arial" w:cs="Arial"/>
          <w:b/>
          <w:sz w:val="22"/>
          <w:szCs w:val="22"/>
          <w:u w:val="single"/>
        </w:rPr>
      </w:pPr>
      <w:r w:rsidRPr="009E49E1">
        <w:rPr>
          <w:rFonts w:ascii="Arial" w:hAnsi="Arial" w:cs="Arial"/>
          <w:sz w:val="22"/>
          <w:szCs w:val="22"/>
        </w:rPr>
        <w:t>Once your son has taken his STAR test, he will be issued with his ZPD.</w:t>
      </w:r>
    </w:p>
    <w:p w14:paraId="32680C79" w14:textId="77777777" w:rsidR="00AC1886" w:rsidRPr="009E49E1" w:rsidRDefault="00AC1886" w:rsidP="00CD21AC">
      <w:pPr>
        <w:pStyle w:val="ListParagraph"/>
        <w:numPr>
          <w:ilvl w:val="0"/>
          <w:numId w:val="5"/>
        </w:numPr>
        <w:jc w:val="both"/>
        <w:rPr>
          <w:rFonts w:ascii="Arial" w:hAnsi="Arial" w:cs="Arial"/>
          <w:b/>
          <w:sz w:val="22"/>
          <w:szCs w:val="22"/>
          <w:u w:val="single"/>
        </w:rPr>
      </w:pPr>
      <w:r w:rsidRPr="009E49E1">
        <w:rPr>
          <w:rFonts w:ascii="Arial" w:hAnsi="Arial" w:cs="Arial"/>
          <w:sz w:val="22"/>
          <w:szCs w:val="22"/>
        </w:rPr>
        <w:t>Find some excellent stories and check they are suitable using AR book finder (address above).</w:t>
      </w:r>
    </w:p>
    <w:p w14:paraId="5CB348F5" w14:textId="77777777" w:rsidR="00AC1886" w:rsidRPr="009E49E1" w:rsidRDefault="00AC1886" w:rsidP="00CD21AC">
      <w:pPr>
        <w:pStyle w:val="ListParagraph"/>
        <w:numPr>
          <w:ilvl w:val="0"/>
          <w:numId w:val="5"/>
        </w:numPr>
        <w:jc w:val="both"/>
        <w:rPr>
          <w:rFonts w:ascii="Arial" w:hAnsi="Arial" w:cs="Arial"/>
          <w:b/>
          <w:sz w:val="22"/>
          <w:szCs w:val="22"/>
          <w:u w:val="single"/>
        </w:rPr>
      </w:pPr>
      <w:r w:rsidRPr="009E49E1">
        <w:rPr>
          <w:rFonts w:ascii="Arial" w:hAnsi="Arial" w:cs="Arial"/>
          <w:sz w:val="22"/>
          <w:szCs w:val="22"/>
        </w:rPr>
        <w:t>Read and enjoy.</w:t>
      </w:r>
    </w:p>
    <w:p w14:paraId="6502D863" w14:textId="77777777" w:rsidR="00AC1886" w:rsidRPr="009E49E1" w:rsidRDefault="00AC1886" w:rsidP="00CD21AC">
      <w:pPr>
        <w:pStyle w:val="ListParagraph"/>
        <w:numPr>
          <w:ilvl w:val="0"/>
          <w:numId w:val="5"/>
        </w:numPr>
        <w:jc w:val="both"/>
        <w:rPr>
          <w:rFonts w:ascii="Arial" w:hAnsi="Arial" w:cs="Arial"/>
          <w:b/>
          <w:sz w:val="22"/>
          <w:szCs w:val="22"/>
          <w:u w:val="single"/>
        </w:rPr>
      </w:pPr>
      <w:r w:rsidRPr="009E49E1">
        <w:rPr>
          <w:rFonts w:ascii="Arial" w:hAnsi="Arial" w:cs="Arial"/>
          <w:sz w:val="22"/>
          <w:szCs w:val="22"/>
        </w:rPr>
        <w:t>Once your son has finished a book and is ready to quiz he logs onto the Accelerated Reader website (as if he was taking a STAR test, see previous step by step guide).</w:t>
      </w:r>
    </w:p>
    <w:p w14:paraId="393431B2" w14:textId="77777777" w:rsidR="00AC1886" w:rsidRPr="00FF1BFA" w:rsidRDefault="00AC1886" w:rsidP="00CD21AC">
      <w:pPr>
        <w:pStyle w:val="ListParagraph"/>
        <w:numPr>
          <w:ilvl w:val="0"/>
          <w:numId w:val="5"/>
        </w:numPr>
        <w:jc w:val="both"/>
        <w:rPr>
          <w:rFonts w:ascii="Arial" w:hAnsi="Arial" w:cs="Arial"/>
          <w:b/>
          <w:sz w:val="22"/>
          <w:szCs w:val="22"/>
          <w:u w:val="single"/>
        </w:rPr>
      </w:pPr>
      <w:r w:rsidRPr="009E49E1">
        <w:rPr>
          <w:rFonts w:ascii="Arial" w:hAnsi="Arial" w:cs="Arial"/>
          <w:sz w:val="22"/>
          <w:szCs w:val="22"/>
        </w:rPr>
        <w:t>Instead of clicking the blue button, he clicks the orange one.</w:t>
      </w:r>
    </w:p>
    <w:p w14:paraId="490861CF" w14:textId="77777777" w:rsidR="00FF1BFA" w:rsidRDefault="00FF1BFA" w:rsidP="00FF1BFA">
      <w:pPr>
        <w:jc w:val="both"/>
        <w:rPr>
          <w:rFonts w:ascii="Arial" w:hAnsi="Arial" w:cs="Arial"/>
          <w:b/>
          <w:u w:val="single"/>
        </w:rPr>
      </w:pPr>
    </w:p>
    <w:p w14:paraId="110CD301" w14:textId="77777777" w:rsidR="00FF1BFA" w:rsidRDefault="00FF1BFA" w:rsidP="00FF1BFA">
      <w:pPr>
        <w:jc w:val="both"/>
        <w:rPr>
          <w:rFonts w:ascii="Arial" w:hAnsi="Arial" w:cs="Arial"/>
          <w:b/>
          <w:u w:val="single"/>
        </w:rPr>
      </w:pPr>
    </w:p>
    <w:p w14:paraId="34078EED" w14:textId="77777777" w:rsidR="00FF1BFA" w:rsidRDefault="00FF1BFA" w:rsidP="00FF1BFA">
      <w:pPr>
        <w:jc w:val="both"/>
        <w:rPr>
          <w:rFonts w:ascii="Arial" w:hAnsi="Arial" w:cs="Arial"/>
          <w:b/>
          <w:u w:val="single"/>
        </w:rPr>
      </w:pPr>
    </w:p>
    <w:p w14:paraId="2102F177" w14:textId="77777777" w:rsidR="00FF1BFA" w:rsidRDefault="00FF1BFA" w:rsidP="00FF1BFA">
      <w:pPr>
        <w:jc w:val="both"/>
        <w:rPr>
          <w:rFonts w:ascii="Arial" w:hAnsi="Arial" w:cs="Arial"/>
          <w:b/>
          <w:u w:val="single"/>
        </w:rPr>
      </w:pPr>
    </w:p>
    <w:p w14:paraId="08F63421" w14:textId="77777777" w:rsidR="00FF1BFA" w:rsidRDefault="00FF1BFA" w:rsidP="00FF1BFA">
      <w:pPr>
        <w:jc w:val="both"/>
        <w:rPr>
          <w:rFonts w:ascii="Arial" w:hAnsi="Arial" w:cs="Arial"/>
          <w:b/>
          <w:u w:val="single"/>
        </w:rPr>
      </w:pPr>
    </w:p>
    <w:p w14:paraId="683A9DEB" w14:textId="77777777" w:rsidR="00FF1BFA" w:rsidRDefault="00FF1BFA" w:rsidP="00FF1BFA">
      <w:pPr>
        <w:jc w:val="both"/>
        <w:rPr>
          <w:rFonts w:ascii="Arial" w:hAnsi="Arial" w:cs="Arial"/>
          <w:b/>
          <w:u w:val="single"/>
        </w:rPr>
      </w:pPr>
    </w:p>
    <w:p w14:paraId="2BC92899" w14:textId="77777777" w:rsidR="00FF1BFA" w:rsidRDefault="00FF1BFA" w:rsidP="00FF1BFA">
      <w:pPr>
        <w:jc w:val="both"/>
        <w:rPr>
          <w:rFonts w:ascii="Arial" w:hAnsi="Arial" w:cs="Arial"/>
          <w:b/>
          <w:u w:val="single"/>
        </w:rPr>
      </w:pPr>
    </w:p>
    <w:p w14:paraId="5F274275" w14:textId="77777777" w:rsidR="00FF1BFA" w:rsidRDefault="00FF1BFA" w:rsidP="00FF1BFA">
      <w:pPr>
        <w:jc w:val="both"/>
        <w:rPr>
          <w:rFonts w:ascii="Arial" w:hAnsi="Arial" w:cs="Arial"/>
          <w:b/>
          <w:u w:val="single"/>
        </w:rPr>
      </w:pPr>
    </w:p>
    <w:p w14:paraId="336FF5A2" w14:textId="0825A600" w:rsidR="00FF1BFA" w:rsidRPr="00FF1BFA" w:rsidRDefault="00FF1BFA" w:rsidP="00FF1BFA">
      <w:pPr>
        <w:jc w:val="both"/>
        <w:rPr>
          <w:rFonts w:ascii="Arial" w:hAnsi="Arial" w:cs="Arial"/>
        </w:rPr>
      </w:pPr>
      <w:r>
        <w:rPr>
          <w:rFonts w:ascii="Arial" w:hAnsi="Arial" w:cs="Arial"/>
        </w:rPr>
        <w:t>……/</w:t>
      </w:r>
    </w:p>
    <w:p w14:paraId="22634A70" w14:textId="77777777" w:rsidR="00AC1886" w:rsidRPr="009E49E1" w:rsidRDefault="00AC1886" w:rsidP="00CD21AC">
      <w:pPr>
        <w:pStyle w:val="ListParagraph"/>
        <w:ind w:hanging="720"/>
        <w:jc w:val="both"/>
        <w:rPr>
          <w:rFonts w:ascii="Arial" w:hAnsi="Arial" w:cs="Arial"/>
          <w:b/>
          <w:sz w:val="22"/>
          <w:szCs w:val="22"/>
          <w:u w:val="single"/>
        </w:rPr>
      </w:pPr>
      <w:r w:rsidRPr="009E49E1">
        <w:rPr>
          <w:rFonts w:ascii="Arial" w:hAnsi="Arial" w:cs="Arial"/>
          <w:noProof/>
          <w:sz w:val="22"/>
          <w:szCs w:val="22"/>
        </w:rPr>
        <w:lastRenderedPageBreak/>
        <mc:AlternateContent>
          <mc:Choice Requires="wps">
            <w:drawing>
              <wp:anchor distT="0" distB="0" distL="114300" distR="114300" simplePos="0" relativeHeight="251663360" behindDoc="0" locked="0" layoutInCell="1" allowOverlap="1" wp14:anchorId="0710BF5C" wp14:editId="2889EA8A">
                <wp:simplePos x="0" y="0"/>
                <wp:positionH relativeFrom="column">
                  <wp:posOffset>1276065</wp:posOffset>
                </wp:positionH>
                <wp:positionV relativeFrom="paragraph">
                  <wp:posOffset>26480</wp:posOffset>
                </wp:positionV>
                <wp:extent cx="1999397" cy="1173006"/>
                <wp:effectExtent l="38100" t="19050" r="20320" b="46355"/>
                <wp:wrapNone/>
                <wp:docPr id="8" name="Straight Arrow Connector 8"/>
                <wp:cNvGraphicFramePr/>
                <a:graphic xmlns:a="http://schemas.openxmlformats.org/drawingml/2006/main">
                  <a:graphicData uri="http://schemas.microsoft.com/office/word/2010/wordprocessingShape">
                    <wps:wsp>
                      <wps:cNvCnPr/>
                      <wps:spPr>
                        <a:xfrm flipH="1">
                          <a:off x="0" y="0"/>
                          <a:ext cx="1999397" cy="1173006"/>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76EE06" id="Straight Arrow Connector 8" o:spid="_x0000_s1026" type="#_x0000_t32" style="position:absolute;margin-left:100.5pt;margin-top:2.1pt;width:157.45pt;height:92.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" strokecolor="red" strokeweight="2.25pt">
                <v:stroke endarrow="block" joinstyle="miter"/>
              </v:shape>
            </w:pict>
          </mc:Fallback>
        </mc:AlternateContent>
      </w:r>
      <w:r w:rsidRPr="009E49E1">
        <w:rPr>
          <w:rFonts w:ascii="Arial" w:hAnsi="Arial" w:cs="Arial"/>
          <w:noProof/>
          <w:sz w:val="22"/>
          <w:szCs w:val="22"/>
        </w:rPr>
        <w:drawing>
          <wp:inline distT="0" distB="0" distL="0" distR="0" wp14:anchorId="4DF779DD" wp14:editId="2A0AE2F0">
            <wp:extent cx="5324475" cy="39560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5385823" cy="4001631"/>
                    </a:xfrm>
                    <a:prstGeom prst="rect">
                      <a:avLst/>
                    </a:prstGeom>
                  </pic:spPr>
                </pic:pic>
              </a:graphicData>
            </a:graphic>
          </wp:inline>
        </w:drawing>
      </w:r>
    </w:p>
    <w:p w14:paraId="562B7D2F" w14:textId="77777777" w:rsidR="00AC1886" w:rsidRPr="009E49E1" w:rsidRDefault="00AC1886" w:rsidP="00CD21AC">
      <w:pPr>
        <w:spacing w:after="0"/>
        <w:jc w:val="both"/>
        <w:rPr>
          <w:rFonts w:ascii="Arial" w:hAnsi="Arial" w:cs="Arial"/>
          <w:lang w:eastAsia="en-GB"/>
        </w:rPr>
      </w:pPr>
    </w:p>
    <w:p w14:paraId="5D6E4D63" w14:textId="77777777" w:rsidR="00AC1886" w:rsidRPr="009E49E1" w:rsidRDefault="00AC1886" w:rsidP="00CD21AC">
      <w:pPr>
        <w:pStyle w:val="ListParagraph"/>
        <w:numPr>
          <w:ilvl w:val="0"/>
          <w:numId w:val="5"/>
        </w:numPr>
        <w:jc w:val="both"/>
        <w:rPr>
          <w:rFonts w:ascii="Arial" w:hAnsi="Arial" w:cs="Arial"/>
          <w:sz w:val="22"/>
          <w:szCs w:val="22"/>
        </w:rPr>
      </w:pPr>
      <w:r w:rsidRPr="009E49E1">
        <w:rPr>
          <w:rFonts w:ascii="Arial" w:hAnsi="Arial" w:cs="Arial"/>
          <w:sz w:val="22"/>
          <w:szCs w:val="22"/>
        </w:rPr>
        <w:t>Then type in the name of the book and select ‘Take Quiz’</w:t>
      </w:r>
    </w:p>
    <w:p w14:paraId="6B9BBC95" w14:textId="77777777" w:rsidR="00AC1886" w:rsidRPr="009E49E1" w:rsidRDefault="00AC1886" w:rsidP="00CD21AC">
      <w:pPr>
        <w:spacing w:after="0"/>
        <w:jc w:val="both"/>
        <w:rPr>
          <w:rFonts w:ascii="Arial" w:hAnsi="Arial" w:cs="Arial"/>
          <w:lang w:eastAsia="en-GB"/>
        </w:rPr>
      </w:pPr>
      <w:r w:rsidRPr="009E49E1">
        <w:rPr>
          <w:rFonts w:ascii="Arial" w:hAnsi="Arial" w:cs="Arial"/>
          <w:noProof/>
          <w:lang w:eastAsia="en-GB"/>
        </w:rPr>
        <mc:AlternateContent>
          <mc:Choice Requires="wps">
            <w:drawing>
              <wp:anchor distT="0" distB="0" distL="114300" distR="114300" simplePos="0" relativeHeight="251665408" behindDoc="0" locked="0" layoutInCell="1" allowOverlap="1" wp14:anchorId="7EB0C7E2" wp14:editId="5EF119DE">
                <wp:simplePos x="0" y="0"/>
                <wp:positionH relativeFrom="column">
                  <wp:posOffset>3418763</wp:posOffset>
                </wp:positionH>
                <wp:positionV relativeFrom="paragraph">
                  <wp:posOffset>21257</wp:posOffset>
                </wp:positionV>
                <wp:extent cx="777923" cy="1924335"/>
                <wp:effectExtent l="19050" t="19050" r="60325" b="38100"/>
                <wp:wrapNone/>
                <wp:docPr id="11" name="Straight Arrow Connector 11"/>
                <wp:cNvGraphicFramePr/>
                <a:graphic xmlns:a="http://schemas.openxmlformats.org/drawingml/2006/main">
                  <a:graphicData uri="http://schemas.microsoft.com/office/word/2010/wordprocessingShape">
                    <wps:wsp>
                      <wps:cNvCnPr/>
                      <wps:spPr>
                        <a:xfrm>
                          <a:off x="0" y="0"/>
                          <a:ext cx="777923" cy="1924335"/>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A069F" id="Straight Arrow Connector 11" o:spid="_x0000_s1026" type="#_x0000_t32" style="position:absolute;margin-left:269.2pt;margin-top:1.65pt;width:61.25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" strokecolor="red" strokeweight="2.25pt">
                <v:stroke endarrow="block" joinstyle="miter"/>
              </v:shape>
            </w:pict>
          </mc:Fallback>
        </mc:AlternateContent>
      </w:r>
      <w:r w:rsidRPr="009E49E1">
        <w:rPr>
          <w:rFonts w:ascii="Arial" w:hAnsi="Arial" w:cs="Arial"/>
          <w:noProof/>
          <w:lang w:eastAsia="en-GB"/>
        </w:rPr>
        <mc:AlternateContent>
          <mc:Choice Requires="wps">
            <w:drawing>
              <wp:anchor distT="0" distB="0" distL="114300" distR="114300" simplePos="0" relativeHeight="251664384" behindDoc="0" locked="0" layoutInCell="1" allowOverlap="1" wp14:anchorId="627A41B9" wp14:editId="07383B84">
                <wp:simplePos x="0" y="0"/>
                <wp:positionH relativeFrom="column">
                  <wp:posOffset>1944502</wp:posOffset>
                </wp:positionH>
                <wp:positionV relativeFrom="paragraph">
                  <wp:posOffset>28082</wp:posOffset>
                </wp:positionV>
                <wp:extent cx="109485" cy="1508078"/>
                <wp:effectExtent l="19050" t="19050" r="62230" b="54610"/>
                <wp:wrapNone/>
                <wp:docPr id="10" name="Straight Arrow Connector 10"/>
                <wp:cNvGraphicFramePr/>
                <a:graphic xmlns:a="http://schemas.openxmlformats.org/drawingml/2006/main">
                  <a:graphicData uri="http://schemas.microsoft.com/office/word/2010/wordprocessingShape">
                    <wps:wsp>
                      <wps:cNvCnPr/>
                      <wps:spPr>
                        <a:xfrm>
                          <a:off x="0" y="0"/>
                          <a:ext cx="109485" cy="1508078"/>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78847" id="Straight Arrow Connector 10" o:spid="_x0000_s1026" type="#_x0000_t32" style="position:absolute;margin-left:153.1pt;margin-top:2.2pt;width:8.6pt;height:1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" strokecolor="red" strokeweight="2.25pt">
                <v:stroke endarrow="block" joinstyle="miter"/>
              </v:shape>
            </w:pict>
          </mc:Fallback>
        </mc:AlternateContent>
      </w:r>
    </w:p>
    <w:p w14:paraId="509E965D" w14:textId="77777777" w:rsidR="00AC1886" w:rsidRPr="009E49E1" w:rsidRDefault="00AC1886" w:rsidP="00CD21AC">
      <w:pPr>
        <w:spacing w:after="0"/>
        <w:jc w:val="both"/>
        <w:rPr>
          <w:rFonts w:ascii="Arial" w:hAnsi="Arial" w:cs="Arial"/>
          <w:lang w:eastAsia="en-GB"/>
        </w:rPr>
      </w:pPr>
      <w:r w:rsidRPr="009E49E1">
        <w:rPr>
          <w:rFonts w:ascii="Arial" w:hAnsi="Arial" w:cs="Arial"/>
          <w:noProof/>
          <w:lang w:eastAsia="en-GB"/>
        </w:rPr>
        <w:drawing>
          <wp:inline distT="0" distB="0" distL="0" distR="0" wp14:anchorId="134FDA3F" wp14:editId="79746B90">
            <wp:extent cx="5547815" cy="3799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2.png"/>
                    <pic:cNvPicPr/>
                  </pic:nvPicPr>
                  <pic:blipFill>
                    <a:blip r:embed="rId16">
                      <a:extLst>
                        <a:ext uri="{28A0092B-C50C-407E-A947-70E740481C1C}">
                          <a14:useLocalDpi xmlns:a14="http://schemas.microsoft.com/office/drawing/2010/main" val="0"/>
                        </a:ext>
                      </a:extLst>
                    </a:blip>
                    <a:stretch>
                      <a:fillRect/>
                    </a:stretch>
                  </pic:blipFill>
                  <pic:spPr>
                    <a:xfrm>
                      <a:off x="0" y="0"/>
                      <a:ext cx="5563534" cy="3809970"/>
                    </a:xfrm>
                    <a:prstGeom prst="rect">
                      <a:avLst/>
                    </a:prstGeom>
                  </pic:spPr>
                </pic:pic>
              </a:graphicData>
            </a:graphic>
          </wp:inline>
        </w:drawing>
      </w:r>
    </w:p>
    <w:p w14:paraId="5D97D97A" w14:textId="77777777" w:rsidR="00FF1BFA" w:rsidRDefault="00FF1BFA">
      <w:pPr>
        <w:rPr>
          <w:rFonts w:ascii="Arial" w:eastAsia="Times New Roman" w:hAnsi="Arial" w:cs="Arial"/>
          <w:noProof/>
          <w:lang w:eastAsia="en-GB"/>
        </w:rPr>
      </w:pPr>
      <w:r>
        <w:rPr>
          <w:rFonts w:ascii="Arial" w:hAnsi="Arial" w:cs="Arial"/>
          <w:noProof/>
        </w:rPr>
        <w:br w:type="page"/>
      </w:r>
    </w:p>
    <w:p w14:paraId="257F013D" w14:textId="0F10F3B1" w:rsidR="00FF1BFA" w:rsidRDefault="00AC1886" w:rsidP="00FF1BFA">
      <w:pPr>
        <w:pStyle w:val="ListParagraph"/>
        <w:numPr>
          <w:ilvl w:val="0"/>
          <w:numId w:val="5"/>
        </w:numPr>
        <w:jc w:val="both"/>
        <w:rPr>
          <w:rFonts w:ascii="Arial" w:hAnsi="Arial" w:cs="Arial"/>
          <w:noProof/>
          <w:sz w:val="22"/>
          <w:szCs w:val="22"/>
        </w:rPr>
      </w:pPr>
      <w:r w:rsidRPr="009E49E1">
        <w:rPr>
          <w:rFonts w:ascii="Arial" w:hAnsi="Arial" w:cs="Arial"/>
          <w:noProof/>
          <w:sz w:val="22"/>
          <w:szCs w:val="22"/>
        </w:rPr>
        <w:lastRenderedPageBreak/>
        <w:t>Select ‘Literacy Skills’</w:t>
      </w:r>
    </w:p>
    <w:p w14:paraId="3C9AECE5" w14:textId="77777777" w:rsidR="00AC1886" w:rsidRPr="009E49E1" w:rsidRDefault="00AC1886" w:rsidP="00CD21AC">
      <w:pPr>
        <w:spacing w:after="0"/>
        <w:jc w:val="both"/>
        <w:rPr>
          <w:rFonts w:ascii="Arial" w:hAnsi="Arial" w:cs="Arial"/>
          <w:lang w:eastAsia="en-GB"/>
        </w:rPr>
      </w:pPr>
      <w:r w:rsidRPr="009E49E1">
        <w:rPr>
          <w:rFonts w:ascii="Arial" w:hAnsi="Arial" w:cs="Arial"/>
          <w:noProof/>
          <w:lang w:eastAsia="en-GB"/>
        </w:rPr>
        <mc:AlternateContent>
          <mc:Choice Requires="wps">
            <w:drawing>
              <wp:anchor distT="0" distB="0" distL="114300" distR="114300" simplePos="0" relativeHeight="251666432" behindDoc="0" locked="0" layoutInCell="1" allowOverlap="1" wp14:anchorId="024F7ADD" wp14:editId="3E291407">
                <wp:simplePos x="0" y="0"/>
                <wp:positionH relativeFrom="column">
                  <wp:posOffset>1562669</wp:posOffset>
                </wp:positionH>
                <wp:positionV relativeFrom="paragraph">
                  <wp:posOffset>27078</wp:posOffset>
                </wp:positionV>
                <wp:extent cx="1030406" cy="1078173"/>
                <wp:effectExtent l="19050" t="19050" r="55880" b="46355"/>
                <wp:wrapNone/>
                <wp:docPr id="13" name="Straight Arrow Connector 13"/>
                <wp:cNvGraphicFramePr/>
                <a:graphic xmlns:a="http://schemas.openxmlformats.org/drawingml/2006/main">
                  <a:graphicData uri="http://schemas.microsoft.com/office/word/2010/wordprocessingShape">
                    <wps:wsp>
                      <wps:cNvCnPr/>
                      <wps:spPr>
                        <a:xfrm>
                          <a:off x="0" y="0"/>
                          <a:ext cx="1030406" cy="1078173"/>
                        </a:xfrm>
                        <a:prstGeom prst="straightConnector1">
                          <a:avLst/>
                        </a:prstGeom>
                        <a:noFill/>
                        <a:ln w="2857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62D06" id="Straight Arrow Connector 13" o:spid="_x0000_s1026" type="#_x0000_t32" style="position:absolute;margin-left:123.05pt;margin-top:2.15pt;width:81.15pt;height:8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" strokecolor="red" strokeweight="2.25pt">
                <v:stroke endarrow="block" joinstyle="miter"/>
              </v:shape>
            </w:pict>
          </mc:Fallback>
        </mc:AlternateContent>
      </w:r>
      <w:r w:rsidRPr="009E49E1">
        <w:rPr>
          <w:rFonts w:ascii="Arial" w:hAnsi="Arial" w:cs="Arial"/>
          <w:noProof/>
          <w:lang w:eastAsia="en-GB"/>
        </w:rPr>
        <w:drawing>
          <wp:inline distT="0" distB="0" distL="0" distR="0" wp14:anchorId="48F21CAC" wp14:editId="508FB549">
            <wp:extent cx="4960795" cy="39687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5763" cy="3980721"/>
                    </a:xfrm>
                    <a:prstGeom prst="rect">
                      <a:avLst/>
                    </a:prstGeom>
                  </pic:spPr>
                </pic:pic>
              </a:graphicData>
            </a:graphic>
          </wp:inline>
        </w:drawing>
      </w:r>
    </w:p>
    <w:p w14:paraId="1E7EEE3A" w14:textId="77777777" w:rsidR="00AC1886" w:rsidRPr="009E49E1" w:rsidRDefault="00AC1886" w:rsidP="00CD21AC">
      <w:pPr>
        <w:pStyle w:val="ListParagraph"/>
        <w:numPr>
          <w:ilvl w:val="0"/>
          <w:numId w:val="5"/>
        </w:numPr>
        <w:jc w:val="both"/>
        <w:rPr>
          <w:rFonts w:ascii="Arial" w:hAnsi="Arial" w:cs="Arial"/>
          <w:sz w:val="22"/>
          <w:szCs w:val="22"/>
        </w:rPr>
      </w:pPr>
      <w:r w:rsidRPr="009E49E1">
        <w:rPr>
          <w:rFonts w:ascii="Arial" w:hAnsi="Arial" w:cs="Arial"/>
          <w:sz w:val="22"/>
          <w:szCs w:val="22"/>
        </w:rPr>
        <w:t>Take the quiz!</w:t>
      </w:r>
    </w:p>
    <w:p w14:paraId="0685E32B" w14:textId="77777777" w:rsidR="00AC1886" w:rsidRPr="009E49E1" w:rsidRDefault="00AC1886" w:rsidP="00CD21AC">
      <w:pPr>
        <w:tabs>
          <w:tab w:val="left" w:pos="2396"/>
        </w:tabs>
        <w:spacing w:after="0"/>
        <w:jc w:val="both"/>
        <w:rPr>
          <w:rFonts w:ascii="Arial" w:hAnsi="Arial" w:cs="Arial"/>
          <w:lang w:eastAsia="en-GB"/>
        </w:rPr>
      </w:pPr>
      <w:r w:rsidRPr="009E49E1">
        <w:rPr>
          <w:rFonts w:ascii="Arial" w:hAnsi="Arial" w:cs="Arial"/>
          <w:lang w:eastAsia="en-GB"/>
        </w:rPr>
        <w:tab/>
      </w:r>
      <w:r w:rsidRPr="009E49E1">
        <w:rPr>
          <w:rFonts w:ascii="Arial" w:hAnsi="Arial" w:cs="Arial"/>
          <w:noProof/>
          <w:lang w:eastAsia="en-GB"/>
        </w:rPr>
        <w:drawing>
          <wp:inline distT="0" distB="0" distL="0" distR="0" wp14:anchorId="1D7CF421" wp14:editId="3DB1EC83">
            <wp:extent cx="4877413" cy="36965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8523" cy="3712568"/>
                    </a:xfrm>
                    <a:prstGeom prst="rect">
                      <a:avLst/>
                    </a:prstGeom>
                  </pic:spPr>
                </pic:pic>
              </a:graphicData>
            </a:graphic>
          </wp:inline>
        </w:drawing>
      </w:r>
    </w:p>
    <w:p w14:paraId="59688FA8" w14:textId="77777777" w:rsidR="00AC1886" w:rsidRPr="009E49E1" w:rsidRDefault="00AC1886" w:rsidP="00CD21AC">
      <w:pPr>
        <w:tabs>
          <w:tab w:val="left" w:pos="2396"/>
        </w:tabs>
        <w:spacing w:after="0"/>
        <w:jc w:val="both"/>
        <w:rPr>
          <w:rFonts w:ascii="Arial" w:hAnsi="Arial" w:cs="Arial"/>
          <w:noProof/>
        </w:rPr>
      </w:pPr>
    </w:p>
    <w:p w14:paraId="0DEDFAA6" w14:textId="77777777" w:rsidR="00F85BFE" w:rsidRDefault="00F85BFE" w:rsidP="00CD21AC">
      <w:pPr>
        <w:tabs>
          <w:tab w:val="left" w:pos="2396"/>
        </w:tabs>
        <w:spacing w:after="0"/>
        <w:jc w:val="both"/>
        <w:rPr>
          <w:rFonts w:ascii="Arial" w:hAnsi="Arial" w:cs="Arial"/>
          <w:noProof/>
        </w:rPr>
      </w:pPr>
    </w:p>
    <w:p w14:paraId="7DB575D0" w14:textId="77777777" w:rsidR="00F85BFE" w:rsidRDefault="00F85BFE" w:rsidP="00CD21AC">
      <w:pPr>
        <w:tabs>
          <w:tab w:val="left" w:pos="2396"/>
        </w:tabs>
        <w:spacing w:after="0"/>
        <w:jc w:val="both"/>
        <w:rPr>
          <w:rFonts w:ascii="Arial" w:hAnsi="Arial" w:cs="Arial"/>
          <w:noProof/>
        </w:rPr>
      </w:pPr>
    </w:p>
    <w:p w14:paraId="35759FA7" w14:textId="77777777" w:rsidR="00F85BFE" w:rsidRDefault="00F85BFE" w:rsidP="00CD21AC">
      <w:pPr>
        <w:tabs>
          <w:tab w:val="left" w:pos="2396"/>
        </w:tabs>
        <w:spacing w:after="0"/>
        <w:jc w:val="both"/>
        <w:rPr>
          <w:rFonts w:ascii="Arial" w:hAnsi="Arial" w:cs="Arial"/>
          <w:noProof/>
        </w:rPr>
      </w:pPr>
    </w:p>
    <w:p w14:paraId="08DC282E" w14:textId="613EA331" w:rsidR="00F85BFE" w:rsidRDefault="00F85BFE" w:rsidP="00CD21AC">
      <w:pPr>
        <w:tabs>
          <w:tab w:val="left" w:pos="2396"/>
        </w:tabs>
        <w:spacing w:after="0"/>
        <w:jc w:val="both"/>
        <w:rPr>
          <w:rFonts w:ascii="Arial" w:hAnsi="Arial" w:cs="Arial"/>
          <w:noProof/>
        </w:rPr>
      </w:pPr>
      <w:r>
        <w:rPr>
          <w:rFonts w:ascii="Arial" w:hAnsi="Arial" w:cs="Arial"/>
          <w:noProof/>
        </w:rPr>
        <w:t>…/</w:t>
      </w:r>
    </w:p>
    <w:p w14:paraId="30C3BBFF" w14:textId="77777777" w:rsidR="00F85BFE" w:rsidRDefault="00F85BFE">
      <w:pPr>
        <w:rPr>
          <w:rFonts w:ascii="Arial" w:hAnsi="Arial" w:cs="Arial"/>
          <w:noProof/>
        </w:rPr>
      </w:pPr>
      <w:r>
        <w:rPr>
          <w:rFonts w:ascii="Arial" w:hAnsi="Arial" w:cs="Arial"/>
          <w:noProof/>
        </w:rPr>
        <w:br w:type="page"/>
      </w:r>
    </w:p>
    <w:p w14:paraId="1B5C1239" w14:textId="00FE2450" w:rsidR="00AC1886" w:rsidRDefault="00AC1886" w:rsidP="00CD21AC">
      <w:pPr>
        <w:tabs>
          <w:tab w:val="left" w:pos="2396"/>
        </w:tabs>
        <w:spacing w:after="0"/>
        <w:jc w:val="both"/>
        <w:rPr>
          <w:rFonts w:ascii="Arial" w:hAnsi="Arial" w:cs="Arial"/>
          <w:noProof/>
        </w:rPr>
      </w:pPr>
      <w:r w:rsidRPr="009E49E1">
        <w:rPr>
          <w:rFonts w:ascii="Arial" w:hAnsi="Arial" w:cs="Arial"/>
          <w:noProof/>
        </w:rPr>
        <w:lastRenderedPageBreak/>
        <w:t>Thank you for taking the time to read this information, and for any support you can offer your son with his reading, it really does make the world of difference to his academic progress and life chances. If you have any questions, please do not hesitate to conact me.</w:t>
      </w:r>
    </w:p>
    <w:p w14:paraId="08C0C867" w14:textId="77777777" w:rsidR="003E1594" w:rsidRPr="009E49E1" w:rsidRDefault="003E1594" w:rsidP="00CD21AC">
      <w:pPr>
        <w:tabs>
          <w:tab w:val="left" w:pos="2396"/>
        </w:tabs>
        <w:spacing w:after="0"/>
        <w:jc w:val="both"/>
        <w:rPr>
          <w:rFonts w:ascii="Arial" w:hAnsi="Arial" w:cs="Arial"/>
          <w:noProof/>
        </w:rPr>
      </w:pPr>
    </w:p>
    <w:p w14:paraId="3633E7A7" w14:textId="77777777" w:rsidR="00AC1886" w:rsidRDefault="008F3E2C" w:rsidP="00CD21AC">
      <w:pPr>
        <w:tabs>
          <w:tab w:val="left" w:pos="2396"/>
        </w:tabs>
        <w:spacing w:after="0"/>
        <w:jc w:val="both"/>
        <w:rPr>
          <w:rFonts w:ascii="Arial" w:hAnsi="Arial" w:cs="Arial"/>
          <w:noProof/>
        </w:rPr>
      </w:pPr>
      <w:r w:rsidRPr="009E49E1">
        <w:rPr>
          <w:rFonts w:ascii="Arial" w:hAnsi="Arial" w:cs="Arial"/>
          <w:noProof/>
        </w:rPr>
        <w:t>H</w:t>
      </w:r>
      <w:r w:rsidR="00AC1886" w:rsidRPr="009E49E1">
        <w:rPr>
          <w:rFonts w:ascii="Arial" w:hAnsi="Arial" w:cs="Arial"/>
          <w:noProof/>
        </w:rPr>
        <w:t>appy reading!</w:t>
      </w:r>
    </w:p>
    <w:p w14:paraId="66D4DADA" w14:textId="77777777" w:rsidR="003E1594" w:rsidRDefault="003E1594" w:rsidP="00CD21AC">
      <w:pPr>
        <w:tabs>
          <w:tab w:val="left" w:pos="2396"/>
        </w:tabs>
        <w:spacing w:after="0"/>
        <w:jc w:val="both"/>
        <w:rPr>
          <w:rFonts w:ascii="Arial" w:hAnsi="Arial" w:cs="Arial"/>
          <w:noProof/>
        </w:rPr>
      </w:pPr>
    </w:p>
    <w:p w14:paraId="0EDCC952" w14:textId="77777777" w:rsidR="003E1594" w:rsidRDefault="003E1594" w:rsidP="00CD21AC">
      <w:pPr>
        <w:tabs>
          <w:tab w:val="left" w:pos="2396"/>
        </w:tabs>
        <w:spacing w:after="0"/>
        <w:jc w:val="both"/>
        <w:rPr>
          <w:rFonts w:ascii="Arial" w:hAnsi="Arial" w:cs="Arial"/>
          <w:noProof/>
        </w:rPr>
      </w:pPr>
    </w:p>
    <w:p w14:paraId="47240663" w14:textId="77777777" w:rsidR="003E1594" w:rsidRDefault="003E1594" w:rsidP="00CD21AC">
      <w:pPr>
        <w:tabs>
          <w:tab w:val="left" w:pos="2396"/>
        </w:tabs>
        <w:spacing w:after="0"/>
        <w:jc w:val="both"/>
        <w:rPr>
          <w:rFonts w:ascii="Arial" w:hAnsi="Arial" w:cs="Arial"/>
          <w:noProof/>
        </w:rPr>
      </w:pPr>
    </w:p>
    <w:p w14:paraId="4C15D543" w14:textId="77777777" w:rsidR="003E1594" w:rsidRPr="009E49E1" w:rsidRDefault="003E1594" w:rsidP="00CD21AC">
      <w:pPr>
        <w:tabs>
          <w:tab w:val="left" w:pos="2396"/>
        </w:tabs>
        <w:spacing w:after="0"/>
        <w:jc w:val="both"/>
        <w:rPr>
          <w:rFonts w:ascii="Arial" w:hAnsi="Arial" w:cs="Arial"/>
          <w:noProof/>
        </w:rPr>
      </w:pPr>
    </w:p>
    <w:p w14:paraId="004ACE6F" w14:textId="77777777" w:rsidR="00AC1886" w:rsidRPr="009E49E1" w:rsidRDefault="00AC1886" w:rsidP="00CD21AC">
      <w:pPr>
        <w:tabs>
          <w:tab w:val="left" w:pos="2396"/>
        </w:tabs>
        <w:spacing w:after="0"/>
        <w:jc w:val="both"/>
        <w:rPr>
          <w:rFonts w:ascii="Arial" w:hAnsi="Arial" w:cs="Arial"/>
          <w:noProof/>
        </w:rPr>
      </w:pPr>
      <w:r w:rsidRPr="009E49E1">
        <w:rPr>
          <w:rFonts w:ascii="Arial" w:hAnsi="Arial" w:cs="Arial"/>
          <w:noProof/>
        </w:rPr>
        <w:t>Jayne Taylor-Lane</w:t>
      </w:r>
    </w:p>
    <w:p w14:paraId="50DE26DB" w14:textId="77777777" w:rsidR="00AC1886" w:rsidRPr="009E49E1" w:rsidRDefault="00AC1886" w:rsidP="00CD21AC">
      <w:pPr>
        <w:tabs>
          <w:tab w:val="left" w:pos="2396"/>
        </w:tabs>
        <w:spacing w:after="0"/>
        <w:jc w:val="both"/>
        <w:rPr>
          <w:rFonts w:ascii="Arial" w:hAnsi="Arial" w:cs="Arial"/>
          <w:noProof/>
        </w:rPr>
      </w:pPr>
      <w:r w:rsidRPr="009E49E1">
        <w:rPr>
          <w:rFonts w:ascii="Arial" w:hAnsi="Arial" w:cs="Arial"/>
          <w:noProof/>
        </w:rPr>
        <w:t>Head of English</w:t>
      </w:r>
    </w:p>
    <w:p w14:paraId="758571AE" w14:textId="77777777" w:rsidR="00811EA9" w:rsidRPr="009E49E1" w:rsidRDefault="00811EA9" w:rsidP="00CD21AC">
      <w:pPr>
        <w:spacing w:after="0"/>
        <w:jc w:val="both"/>
        <w:rPr>
          <w:rFonts w:ascii="Arial" w:hAnsi="Arial" w:cs="Arial"/>
        </w:rPr>
      </w:pPr>
    </w:p>
    <w:sectPr w:rsidR="00811EA9" w:rsidRPr="009E49E1" w:rsidSect="00F85BFE">
      <w:pgSz w:w="11906" w:h="16838"/>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AEA95" w14:textId="77777777" w:rsidR="00F060A9" w:rsidRDefault="00F060A9" w:rsidP="00F060A9">
      <w:pPr>
        <w:spacing w:after="0" w:line="240" w:lineRule="auto"/>
      </w:pPr>
      <w:r>
        <w:separator/>
      </w:r>
    </w:p>
  </w:endnote>
  <w:endnote w:type="continuationSeparator" w:id="0">
    <w:p w14:paraId="1A7F0EFC" w14:textId="77777777" w:rsidR="00F060A9" w:rsidRDefault="00F060A9" w:rsidP="00F06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ACE66" w14:textId="77777777" w:rsidR="00F060A9" w:rsidRDefault="00F060A9" w:rsidP="00F060A9">
      <w:pPr>
        <w:spacing w:after="0" w:line="240" w:lineRule="auto"/>
      </w:pPr>
      <w:r>
        <w:separator/>
      </w:r>
    </w:p>
  </w:footnote>
  <w:footnote w:type="continuationSeparator" w:id="0">
    <w:p w14:paraId="051316C9" w14:textId="77777777" w:rsidR="00F060A9" w:rsidRDefault="00F060A9" w:rsidP="00F060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39FD0" w14:textId="77777777" w:rsidR="00F060A9" w:rsidRDefault="00F060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62A91"/>
    <w:multiLevelType w:val="hybridMultilevel"/>
    <w:tmpl w:val="6124F7C6"/>
    <w:lvl w:ilvl="0" w:tplc="1F34916E">
      <w:start w:val="1"/>
      <w:numFmt w:val="bullet"/>
      <w:lvlText w:val="•"/>
      <w:lvlJc w:val="left"/>
      <w:pPr>
        <w:tabs>
          <w:tab w:val="num" w:pos="720"/>
        </w:tabs>
        <w:ind w:left="720" w:hanging="360"/>
      </w:pPr>
      <w:rPr>
        <w:rFonts w:ascii="Arial" w:hAnsi="Arial" w:hint="default"/>
      </w:rPr>
    </w:lvl>
    <w:lvl w:ilvl="1" w:tplc="BC06D7FA" w:tentative="1">
      <w:start w:val="1"/>
      <w:numFmt w:val="bullet"/>
      <w:lvlText w:val="•"/>
      <w:lvlJc w:val="left"/>
      <w:pPr>
        <w:tabs>
          <w:tab w:val="num" w:pos="1440"/>
        </w:tabs>
        <w:ind w:left="1440" w:hanging="360"/>
      </w:pPr>
      <w:rPr>
        <w:rFonts w:ascii="Arial" w:hAnsi="Arial" w:hint="default"/>
      </w:rPr>
    </w:lvl>
    <w:lvl w:ilvl="2" w:tplc="1CD6B8B2" w:tentative="1">
      <w:start w:val="1"/>
      <w:numFmt w:val="bullet"/>
      <w:lvlText w:val="•"/>
      <w:lvlJc w:val="left"/>
      <w:pPr>
        <w:tabs>
          <w:tab w:val="num" w:pos="2160"/>
        </w:tabs>
        <w:ind w:left="2160" w:hanging="360"/>
      </w:pPr>
      <w:rPr>
        <w:rFonts w:ascii="Arial" w:hAnsi="Arial" w:hint="default"/>
      </w:rPr>
    </w:lvl>
    <w:lvl w:ilvl="3" w:tplc="353001B2" w:tentative="1">
      <w:start w:val="1"/>
      <w:numFmt w:val="bullet"/>
      <w:lvlText w:val="•"/>
      <w:lvlJc w:val="left"/>
      <w:pPr>
        <w:tabs>
          <w:tab w:val="num" w:pos="2880"/>
        </w:tabs>
        <w:ind w:left="2880" w:hanging="360"/>
      </w:pPr>
      <w:rPr>
        <w:rFonts w:ascii="Arial" w:hAnsi="Arial" w:hint="default"/>
      </w:rPr>
    </w:lvl>
    <w:lvl w:ilvl="4" w:tplc="5D588670" w:tentative="1">
      <w:start w:val="1"/>
      <w:numFmt w:val="bullet"/>
      <w:lvlText w:val="•"/>
      <w:lvlJc w:val="left"/>
      <w:pPr>
        <w:tabs>
          <w:tab w:val="num" w:pos="3600"/>
        </w:tabs>
        <w:ind w:left="3600" w:hanging="360"/>
      </w:pPr>
      <w:rPr>
        <w:rFonts w:ascii="Arial" w:hAnsi="Arial" w:hint="default"/>
      </w:rPr>
    </w:lvl>
    <w:lvl w:ilvl="5" w:tplc="F2263502" w:tentative="1">
      <w:start w:val="1"/>
      <w:numFmt w:val="bullet"/>
      <w:lvlText w:val="•"/>
      <w:lvlJc w:val="left"/>
      <w:pPr>
        <w:tabs>
          <w:tab w:val="num" w:pos="4320"/>
        </w:tabs>
        <w:ind w:left="4320" w:hanging="360"/>
      </w:pPr>
      <w:rPr>
        <w:rFonts w:ascii="Arial" w:hAnsi="Arial" w:hint="default"/>
      </w:rPr>
    </w:lvl>
    <w:lvl w:ilvl="6" w:tplc="0B84069E" w:tentative="1">
      <w:start w:val="1"/>
      <w:numFmt w:val="bullet"/>
      <w:lvlText w:val="•"/>
      <w:lvlJc w:val="left"/>
      <w:pPr>
        <w:tabs>
          <w:tab w:val="num" w:pos="5040"/>
        </w:tabs>
        <w:ind w:left="5040" w:hanging="360"/>
      </w:pPr>
      <w:rPr>
        <w:rFonts w:ascii="Arial" w:hAnsi="Arial" w:hint="default"/>
      </w:rPr>
    </w:lvl>
    <w:lvl w:ilvl="7" w:tplc="1E22748A" w:tentative="1">
      <w:start w:val="1"/>
      <w:numFmt w:val="bullet"/>
      <w:lvlText w:val="•"/>
      <w:lvlJc w:val="left"/>
      <w:pPr>
        <w:tabs>
          <w:tab w:val="num" w:pos="5760"/>
        </w:tabs>
        <w:ind w:left="5760" w:hanging="360"/>
      </w:pPr>
      <w:rPr>
        <w:rFonts w:ascii="Arial" w:hAnsi="Arial" w:hint="default"/>
      </w:rPr>
    </w:lvl>
    <w:lvl w:ilvl="8" w:tplc="2D94DB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A370EE8"/>
    <w:multiLevelType w:val="hybridMultilevel"/>
    <w:tmpl w:val="0D000612"/>
    <w:lvl w:ilvl="0" w:tplc="612EB874">
      <w:start w:val="1"/>
      <w:numFmt w:val="bullet"/>
      <w:lvlText w:val="•"/>
      <w:lvlJc w:val="left"/>
      <w:pPr>
        <w:tabs>
          <w:tab w:val="num" w:pos="720"/>
        </w:tabs>
        <w:ind w:left="720" w:hanging="360"/>
      </w:pPr>
      <w:rPr>
        <w:rFonts w:ascii="Arial" w:hAnsi="Arial" w:hint="default"/>
      </w:rPr>
    </w:lvl>
    <w:lvl w:ilvl="1" w:tplc="C40CBD1E" w:tentative="1">
      <w:start w:val="1"/>
      <w:numFmt w:val="bullet"/>
      <w:lvlText w:val="•"/>
      <w:lvlJc w:val="left"/>
      <w:pPr>
        <w:tabs>
          <w:tab w:val="num" w:pos="1440"/>
        </w:tabs>
        <w:ind w:left="1440" w:hanging="360"/>
      </w:pPr>
      <w:rPr>
        <w:rFonts w:ascii="Arial" w:hAnsi="Arial" w:hint="default"/>
      </w:rPr>
    </w:lvl>
    <w:lvl w:ilvl="2" w:tplc="D75A1AB8" w:tentative="1">
      <w:start w:val="1"/>
      <w:numFmt w:val="bullet"/>
      <w:lvlText w:val="•"/>
      <w:lvlJc w:val="left"/>
      <w:pPr>
        <w:tabs>
          <w:tab w:val="num" w:pos="2160"/>
        </w:tabs>
        <w:ind w:left="2160" w:hanging="360"/>
      </w:pPr>
      <w:rPr>
        <w:rFonts w:ascii="Arial" w:hAnsi="Arial" w:hint="default"/>
      </w:rPr>
    </w:lvl>
    <w:lvl w:ilvl="3" w:tplc="6116F722" w:tentative="1">
      <w:start w:val="1"/>
      <w:numFmt w:val="bullet"/>
      <w:lvlText w:val="•"/>
      <w:lvlJc w:val="left"/>
      <w:pPr>
        <w:tabs>
          <w:tab w:val="num" w:pos="2880"/>
        </w:tabs>
        <w:ind w:left="2880" w:hanging="360"/>
      </w:pPr>
      <w:rPr>
        <w:rFonts w:ascii="Arial" w:hAnsi="Arial" w:hint="default"/>
      </w:rPr>
    </w:lvl>
    <w:lvl w:ilvl="4" w:tplc="5978C9B2" w:tentative="1">
      <w:start w:val="1"/>
      <w:numFmt w:val="bullet"/>
      <w:lvlText w:val="•"/>
      <w:lvlJc w:val="left"/>
      <w:pPr>
        <w:tabs>
          <w:tab w:val="num" w:pos="3600"/>
        </w:tabs>
        <w:ind w:left="3600" w:hanging="360"/>
      </w:pPr>
      <w:rPr>
        <w:rFonts w:ascii="Arial" w:hAnsi="Arial" w:hint="default"/>
      </w:rPr>
    </w:lvl>
    <w:lvl w:ilvl="5" w:tplc="44BC4728" w:tentative="1">
      <w:start w:val="1"/>
      <w:numFmt w:val="bullet"/>
      <w:lvlText w:val="•"/>
      <w:lvlJc w:val="left"/>
      <w:pPr>
        <w:tabs>
          <w:tab w:val="num" w:pos="4320"/>
        </w:tabs>
        <w:ind w:left="4320" w:hanging="360"/>
      </w:pPr>
      <w:rPr>
        <w:rFonts w:ascii="Arial" w:hAnsi="Arial" w:hint="default"/>
      </w:rPr>
    </w:lvl>
    <w:lvl w:ilvl="6" w:tplc="4FEED648" w:tentative="1">
      <w:start w:val="1"/>
      <w:numFmt w:val="bullet"/>
      <w:lvlText w:val="•"/>
      <w:lvlJc w:val="left"/>
      <w:pPr>
        <w:tabs>
          <w:tab w:val="num" w:pos="5040"/>
        </w:tabs>
        <w:ind w:left="5040" w:hanging="360"/>
      </w:pPr>
      <w:rPr>
        <w:rFonts w:ascii="Arial" w:hAnsi="Arial" w:hint="default"/>
      </w:rPr>
    </w:lvl>
    <w:lvl w:ilvl="7" w:tplc="07AE0ADE" w:tentative="1">
      <w:start w:val="1"/>
      <w:numFmt w:val="bullet"/>
      <w:lvlText w:val="•"/>
      <w:lvlJc w:val="left"/>
      <w:pPr>
        <w:tabs>
          <w:tab w:val="num" w:pos="5760"/>
        </w:tabs>
        <w:ind w:left="5760" w:hanging="360"/>
      </w:pPr>
      <w:rPr>
        <w:rFonts w:ascii="Arial" w:hAnsi="Arial" w:hint="default"/>
      </w:rPr>
    </w:lvl>
    <w:lvl w:ilvl="8" w:tplc="5E7658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A54CF1"/>
    <w:multiLevelType w:val="hybridMultilevel"/>
    <w:tmpl w:val="DCD42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4F49DD"/>
    <w:multiLevelType w:val="hybridMultilevel"/>
    <w:tmpl w:val="4DAE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5F6B5D"/>
    <w:multiLevelType w:val="hybridMultilevel"/>
    <w:tmpl w:val="1C46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886"/>
    <w:rsid w:val="0006537D"/>
    <w:rsid w:val="000B2704"/>
    <w:rsid w:val="001444CA"/>
    <w:rsid w:val="002201E9"/>
    <w:rsid w:val="00257ED2"/>
    <w:rsid w:val="003E1594"/>
    <w:rsid w:val="00424877"/>
    <w:rsid w:val="004B306C"/>
    <w:rsid w:val="007D317A"/>
    <w:rsid w:val="00811EA9"/>
    <w:rsid w:val="008F3E2C"/>
    <w:rsid w:val="009E49E1"/>
    <w:rsid w:val="00AC1886"/>
    <w:rsid w:val="00CC06BF"/>
    <w:rsid w:val="00CD21AC"/>
    <w:rsid w:val="00D169C9"/>
    <w:rsid w:val="00F060A9"/>
    <w:rsid w:val="00F85BFE"/>
    <w:rsid w:val="00FF1B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19C23"/>
  <w15:chartTrackingRefBased/>
  <w15:docId w15:val="{99ACCDFB-85A0-4C1F-9FC4-8A3DC4963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8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886"/>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C1886"/>
    <w:rPr>
      <w:color w:val="0563C1" w:themeColor="hyperlink"/>
      <w:u w:val="single"/>
    </w:rPr>
  </w:style>
  <w:style w:type="paragraph" w:styleId="Header">
    <w:name w:val="header"/>
    <w:basedOn w:val="Normal"/>
    <w:link w:val="HeaderChar"/>
    <w:uiPriority w:val="99"/>
    <w:unhideWhenUsed/>
    <w:rsid w:val="00F06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60A9"/>
  </w:style>
  <w:style w:type="paragraph" w:styleId="Footer">
    <w:name w:val="footer"/>
    <w:basedOn w:val="Normal"/>
    <w:link w:val="FooterChar"/>
    <w:uiPriority w:val="99"/>
    <w:unhideWhenUsed/>
    <w:rsid w:val="00F060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ukhosted85.renlearn.co.uk/2259563/HomeConnect"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ukhosted85.renlearn.co.uk/2259563/HomeConnect"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arbookfind.co.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ading-rewards.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7</Pages>
  <Words>1391</Words>
  <Characters>7934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Brymore Academy</Company>
  <LinksUpToDate>false</LinksUpToDate>
  <CharactersWithSpaces>9307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Taylor-Lane - Brymore Academy</dc:creator>
  <cp:keywords/>
  <dc:description/>
  <cp:lastModifiedBy>Jenna CatleyDay</cp:lastModifiedBy>
  <cp:revision>9</cp:revision>
  <cp:lastPrinted>2020-09-28T12:12:00Z</cp:lastPrinted>
  <dcterms:created xsi:type="dcterms:W3CDTF">2020-09-28T08:51:00Z</dcterms:created>
  <dcterms:modified xsi:type="dcterms:W3CDTF">2020-09-28T14:55:00Z</dcterms:modified>
</cp:coreProperties>
</file>