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F042" w14:textId="444DF9D4" w:rsidR="00742097" w:rsidRDefault="00742097" w:rsidP="0047267D">
      <w:pPr>
        <w:pStyle w:val="NormalWeb"/>
        <w:spacing w:before="0" w:beforeAutospacing="0" w:after="0" w:afterAutospacing="0"/>
        <w:jc w:val="both"/>
        <w:rPr>
          <w:rFonts w:ascii="Arial" w:hAnsi="Arial" w:cs="Arial"/>
          <w:color w:val="000000"/>
          <w:sz w:val="22"/>
          <w:szCs w:val="22"/>
        </w:rPr>
      </w:pPr>
      <w:r w:rsidRPr="0032003E">
        <w:rPr>
          <w:rFonts w:ascii="Arial" w:hAnsi="Arial" w:cs="Arial"/>
          <w:noProof/>
          <w:sz w:val="21"/>
          <w:szCs w:val="21"/>
        </w:rPr>
        <w:drawing>
          <wp:anchor distT="0" distB="0" distL="114300" distR="114300" simplePos="0" relativeHeight="251659264" behindDoc="1" locked="0" layoutInCell="1" allowOverlap="1" wp14:anchorId="5CFD484B" wp14:editId="34386907">
            <wp:simplePos x="0" y="0"/>
            <wp:positionH relativeFrom="margin">
              <wp:align>left</wp:align>
            </wp:positionH>
            <wp:positionV relativeFrom="paragraph">
              <wp:posOffset>0</wp:posOffset>
            </wp:positionV>
            <wp:extent cx="6510020" cy="1057275"/>
            <wp:effectExtent l="0" t="0" r="5080" b="9525"/>
            <wp:wrapTight wrapText="bothSides">
              <wp:wrapPolygon edited="0">
                <wp:start x="0" y="0"/>
                <wp:lineTo x="0" y="21405"/>
                <wp:lineTo x="21554" y="21405"/>
                <wp:lineTo x="21554"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11">
                      <a:extLst>
                        <a:ext uri="{28A0092B-C50C-407E-A947-70E740481C1C}">
                          <a14:useLocalDpi xmlns:a14="http://schemas.microsoft.com/office/drawing/2010/main" val="0"/>
                        </a:ext>
                      </a:extLst>
                    </a:blip>
                    <a:srcRect l="3801" t="17543" r="1775" b="51547"/>
                    <a:stretch/>
                  </pic:blipFill>
                  <pic:spPr bwMode="auto">
                    <a:xfrm>
                      <a:off x="0" y="0"/>
                      <a:ext cx="651002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46B788" w14:textId="5434891D" w:rsidR="00742097" w:rsidRDefault="00742097" w:rsidP="00742097">
      <w:pPr>
        <w:pStyle w:val="NormalWeb"/>
        <w:spacing w:before="0" w:beforeAutospacing="0" w:after="0" w:afterAutospacing="0"/>
        <w:jc w:val="right"/>
        <w:rPr>
          <w:rFonts w:ascii="Arial" w:hAnsi="Arial" w:cs="Arial"/>
          <w:color w:val="000000"/>
          <w:sz w:val="22"/>
          <w:szCs w:val="22"/>
        </w:rPr>
      </w:pPr>
      <w:r>
        <w:rPr>
          <w:rFonts w:ascii="Arial" w:hAnsi="Arial" w:cs="Arial"/>
          <w:color w:val="000000"/>
          <w:sz w:val="22"/>
          <w:szCs w:val="22"/>
        </w:rPr>
        <w:t>1</w:t>
      </w:r>
      <w:r w:rsidR="00F46562">
        <w:rPr>
          <w:rFonts w:ascii="Arial" w:hAnsi="Arial" w:cs="Arial"/>
          <w:color w:val="000000"/>
          <w:sz w:val="22"/>
          <w:szCs w:val="22"/>
        </w:rPr>
        <w:t>2</w:t>
      </w:r>
      <w:bookmarkStart w:id="0" w:name="_GoBack"/>
      <w:bookmarkEnd w:id="0"/>
      <w:r w:rsidRPr="00742097">
        <w:rPr>
          <w:rFonts w:ascii="Arial" w:hAnsi="Arial" w:cs="Arial"/>
          <w:color w:val="000000"/>
          <w:sz w:val="22"/>
          <w:szCs w:val="22"/>
          <w:vertAlign w:val="superscript"/>
        </w:rPr>
        <w:t>th</w:t>
      </w:r>
      <w:r>
        <w:rPr>
          <w:rFonts w:ascii="Arial" w:hAnsi="Arial" w:cs="Arial"/>
          <w:color w:val="000000"/>
          <w:sz w:val="22"/>
          <w:szCs w:val="22"/>
        </w:rPr>
        <w:t xml:space="preserve"> March 2021</w:t>
      </w:r>
    </w:p>
    <w:p w14:paraId="7AFBC437" w14:textId="77777777" w:rsidR="00742097" w:rsidRDefault="00742097" w:rsidP="0047267D">
      <w:pPr>
        <w:pStyle w:val="NormalWeb"/>
        <w:spacing w:before="0" w:beforeAutospacing="0" w:after="0" w:afterAutospacing="0"/>
        <w:jc w:val="both"/>
        <w:rPr>
          <w:rFonts w:ascii="Arial" w:hAnsi="Arial" w:cs="Arial"/>
          <w:color w:val="000000"/>
          <w:sz w:val="22"/>
          <w:szCs w:val="22"/>
        </w:rPr>
      </w:pPr>
    </w:p>
    <w:p w14:paraId="4AA423C6" w14:textId="7070BB6E" w:rsidR="00F56FC2" w:rsidRDefault="00F70518" w:rsidP="0047267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Dear Parent/Guardian</w:t>
      </w:r>
    </w:p>
    <w:p w14:paraId="1E08D678" w14:textId="4BF98702" w:rsidR="00F70518" w:rsidRDefault="00F70518" w:rsidP="0047267D">
      <w:pPr>
        <w:pStyle w:val="NormalWeb"/>
        <w:spacing w:before="0" w:beforeAutospacing="0" w:after="0" w:afterAutospacing="0"/>
        <w:jc w:val="both"/>
        <w:rPr>
          <w:rFonts w:ascii="Arial" w:hAnsi="Arial" w:cs="Arial"/>
          <w:sz w:val="22"/>
          <w:szCs w:val="22"/>
        </w:rPr>
      </w:pPr>
    </w:p>
    <w:p w14:paraId="3EBD2C19" w14:textId="539CBC33" w:rsidR="00A83D50" w:rsidRDefault="00A83D50" w:rsidP="0047267D">
      <w:pPr>
        <w:pStyle w:val="NormalWeb"/>
        <w:spacing w:before="0" w:beforeAutospacing="0" w:after="0" w:afterAutospacing="0"/>
        <w:jc w:val="both"/>
        <w:rPr>
          <w:rFonts w:ascii="Arial" w:hAnsi="Arial" w:cs="Arial"/>
          <w:sz w:val="22"/>
          <w:szCs w:val="22"/>
        </w:rPr>
      </w:pPr>
      <w:r>
        <w:rPr>
          <w:rFonts w:ascii="Arial" w:hAnsi="Arial" w:cs="Arial"/>
          <w:sz w:val="22"/>
          <w:szCs w:val="22"/>
        </w:rPr>
        <w:t>I am delighted to inform you that by the end of Monday 15</w:t>
      </w:r>
      <w:r w:rsidRPr="00A83D50">
        <w:rPr>
          <w:rFonts w:ascii="Arial" w:hAnsi="Arial" w:cs="Arial"/>
          <w:sz w:val="22"/>
          <w:szCs w:val="22"/>
          <w:vertAlign w:val="superscript"/>
        </w:rPr>
        <w:t>th</w:t>
      </w:r>
      <w:r>
        <w:rPr>
          <w:rFonts w:ascii="Arial" w:hAnsi="Arial" w:cs="Arial"/>
          <w:sz w:val="22"/>
          <w:szCs w:val="22"/>
        </w:rPr>
        <w:t xml:space="preserve"> March 2021 all boys will have had had three lateral flow tests at school.  I would like to thank you for your support as the boys returned and the boys themselves who have been hugely co-operative throughout the whole process</w:t>
      </w:r>
      <w:r w:rsidR="00A67A72">
        <w:rPr>
          <w:rFonts w:ascii="Arial" w:hAnsi="Arial" w:cs="Arial"/>
          <w:sz w:val="22"/>
          <w:szCs w:val="22"/>
        </w:rPr>
        <w:t>,</w:t>
      </w:r>
      <w:r>
        <w:rPr>
          <w:rFonts w:ascii="Arial" w:hAnsi="Arial" w:cs="Arial"/>
          <w:sz w:val="22"/>
          <w:szCs w:val="22"/>
        </w:rPr>
        <w:t xml:space="preserve"> which means we were able to get boys back sooner than anticipated and complete the tests </w:t>
      </w:r>
      <w:r w:rsidR="00A67A72">
        <w:rPr>
          <w:rFonts w:ascii="Arial" w:hAnsi="Arial" w:cs="Arial"/>
          <w:sz w:val="22"/>
          <w:szCs w:val="22"/>
        </w:rPr>
        <w:t>quicker than anticipated</w:t>
      </w:r>
      <w:r>
        <w:rPr>
          <w:rFonts w:ascii="Arial" w:hAnsi="Arial" w:cs="Arial"/>
          <w:sz w:val="22"/>
          <w:szCs w:val="22"/>
        </w:rPr>
        <w:t>.</w:t>
      </w:r>
    </w:p>
    <w:p w14:paraId="123B9206" w14:textId="125D98CB" w:rsidR="00A83D50" w:rsidRDefault="00A83D50" w:rsidP="0047267D">
      <w:pPr>
        <w:pStyle w:val="NormalWeb"/>
        <w:spacing w:before="0" w:beforeAutospacing="0" w:after="0" w:afterAutospacing="0"/>
        <w:jc w:val="both"/>
        <w:rPr>
          <w:rFonts w:ascii="Arial" w:hAnsi="Arial" w:cs="Arial"/>
          <w:sz w:val="22"/>
          <w:szCs w:val="22"/>
        </w:rPr>
      </w:pPr>
    </w:p>
    <w:p w14:paraId="2BBB6875" w14:textId="3EECCAF7" w:rsidR="00A83D50" w:rsidRDefault="00A83D50" w:rsidP="0047267D">
      <w:pPr>
        <w:pStyle w:val="NormalWeb"/>
        <w:spacing w:before="0" w:beforeAutospacing="0" w:after="0" w:afterAutospacing="0"/>
        <w:jc w:val="both"/>
        <w:rPr>
          <w:rFonts w:ascii="Arial" w:hAnsi="Arial" w:cs="Arial"/>
          <w:sz w:val="22"/>
          <w:szCs w:val="22"/>
        </w:rPr>
      </w:pPr>
      <w:r>
        <w:rPr>
          <w:rFonts w:ascii="Arial" w:hAnsi="Arial" w:cs="Arial"/>
          <w:sz w:val="22"/>
          <w:szCs w:val="22"/>
        </w:rPr>
        <w:t>On Monday</w:t>
      </w:r>
      <w:r w:rsidR="00A67A72">
        <w:rPr>
          <w:rFonts w:ascii="Arial" w:hAnsi="Arial" w:cs="Arial"/>
          <w:sz w:val="22"/>
          <w:szCs w:val="22"/>
        </w:rPr>
        <w:t>,</w:t>
      </w:r>
      <w:r>
        <w:rPr>
          <w:rFonts w:ascii="Arial" w:hAnsi="Arial" w:cs="Arial"/>
          <w:sz w:val="22"/>
          <w:szCs w:val="22"/>
        </w:rPr>
        <w:t xml:space="preserve"> all out-boarders will be given a home testing kit to take home and all weekly boarders will be given a home testing kit on Friday 19</w:t>
      </w:r>
      <w:r w:rsidRPr="00A83D50">
        <w:rPr>
          <w:rFonts w:ascii="Arial" w:hAnsi="Arial" w:cs="Arial"/>
          <w:sz w:val="22"/>
          <w:szCs w:val="22"/>
          <w:vertAlign w:val="superscript"/>
        </w:rPr>
        <w:t>th</w:t>
      </w:r>
      <w:r>
        <w:rPr>
          <w:rFonts w:ascii="Arial" w:hAnsi="Arial" w:cs="Arial"/>
          <w:sz w:val="22"/>
          <w:szCs w:val="22"/>
        </w:rPr>
        <w:t xml:space="preserve"> March 2021.  Full-time boarders will be given their home testing kit the first time that they return home.</w:t>
      </w:r>
    </w:p>
    <w:p w14:paraId="51FF40EA" w14:textId="486A43CC" w:rsidR="00A83D50" w:rsidRDefault="00A83D50" w:rsidP="0047267D">
      <w:pPr>
        <w:pStyle w:val="NormalWeb"/>
        <w:spacing w:before="0" w:beforeAutospacing="0" w:after="0" w:afterAutospacing="0"/>
        <w:jc w:val="both"/>
        <w:rPr>
          <w:rFonts w:ascii="Arial" w:hAnsi="Arial" w:cs="Arial"/>
          <w:sz w:val="22"/>
          <w:szCs w:val="22"/>
        </w:rPr>
      </w:pPr>
    </w:p>
    <w:p w14:paraId="323532DF" w14:textId="1D3348CA" w:rsidR="00091E71" w:rsidRPr="003B75E8" w:rsidRDefault="00091E71" w:rsidP="0047267D">
      <w:pPr>
        <w:pStyle w:val="NormalWeb"/>
        <w:spacing w:before="0" w:beforeAutospacing="0" w:after="0" w:afterAutospacing="0"/>
        <w:jc w:val="both"/>
        <w:rPr>
          <w:rFonts w:ascii="Arial" w:hAnsi="Arial" w:cs="Arial"/>
          <w:b/>
          <w:color w:val="000000"/>
          <w:sz w:val="22"/>
          <w:szCs w:val="22"/>
        </w:rPr>
      </w:pPr>
      <w:r w:rsidRPr="00F70518">
        <w:rPr>
          <w:rFonts w:ascii="Arial" w:hAnsi="Arial" w:cs="Arial"/>
          <w:color w:val="000000"/>
          <w:sz w:val="22"/>
          <w:szCs w:val="22"/>
        </w:rPr>
        <w:t>Up to one in three people who have COVID-19 can spread the virus without knowing. This is because they have no symptoms. To reduce the spread of the virus, we need to identify those individuals. We can do this in</w:t>
      </w:r>
      <w:r w:rsidR="00CD5E13">
        <w:rPr>
          <w:rFonts w:ascii="Arial" w:hAnsi="Arial" w:cs="Arial"/>
          <w:color w:val="000000"/>
          <w:sz w:val="22"/>
          <w:szCs w:val="22"/>
        </w:rPr>
        <w:t xml:space="preserve"> school</w:t>
      </w:r>
      <w:r w:rsidR="00A67A72">
        <w:rPr>
          <w:rFonts w:ascii="Arial" w:hAnsi="Arial" w:cs="Arial"/>
          <w:color w:val="000000"/>
          <w:sz w:val="22"/>
          <w:szCs w:val="22"/>
        </w:rPr>
        <w:t>,</w:t>
      </w:r>
      <w:r w:rsidR="00CD5E13">
        <w:rPr>
          <w:rFonts w:ascii="Arial" w:hAnsi="Arial" w:cs="Arial"/>
          <w:color w:val="000000"/>
          <w:sz w:val="22"/>
          <w:szCs w:val="22"/>
        </w:rPr>
        <w:t xml:space="preserve"> </w:t>
      </w:r>
      <w:r w:rsidR="003B75E8">
        <w:rPr>
          <w:rFonts w:ascii="Arial" w:hAnsi="Arial" w:cs="Arial"/>
          <w:color w:val="000000"/>
          <w:sz w:val="22"/>
          <w:szCs w:val="22"/>
        </w:rPr>
        <w:t>with the co-operation and support of you</w:t>
      </w:r>
      <w:r w:rsidRPr="00F70518">
        <w:rPr>
          <w:rFonts w:ascii="Arial" w:hAnsi="Arial" w:cs="Arial"/>
          <w:color w:val="000000"/>
          <w:sz w:val="22"/>
          <w:szCs w:val="22"/>
        </w:rPr>
        <w:t xml:space="preserve"> carrying out tests at home twice</w:t>
      </w:r>
      <w:r w:rsidR="003B75E8">
        <w:rPr>
          <w:rFonts w:ascii="Arial" w:hAnsi="Arial" w:cs="Arial"/>
          <w:color w:val="000000"/>
          <w:sz w:val="22"/>
          <w:szCs w:val="22"/>
        </w:rPr>
        <w:t xml:space="preserve"> a week,</w:t>
      </w:r>
      <w:r w:rsidRPr="00F70518">
        <w:rPr>
          <w:rFonts w:ascii="Arial" w:hAnsi="Arial" w:cs="Arial"/>
          <w:color w:val="000000"/>
          <w:sz w:val="22"/>
          <w:szCs w:val="22"/>
        </w:rPr>
        <w:t xml:space="preserve"> every week</w:t>
      </w:r>
      <w:r w:rsidR="003B75E8">
        <w:rPr>
          <w:rFonts w:ascii="Arial" w:hAnsi="Arial" w:cs="Arial"/>
          <w:color w:val="000000"/>
          <w:sz w:val="22"/>
          <w:szCs w:val="22"/>
        </w:rPr>
        <w:t xml:space="preserve"> for the foreseeable future,</w:t>
      </w:r>
      <w:r w:rsidR="3CAD7554" w:rsidRPr="00F70518">
        <w:rPr>
          <w:rFonts w:ascii="Arial" w:hAnsi="Arial" w:cs="Arial"/>
          <w:color w:val="000000"/>
          <w:sz w:val="22"/>
          <w:szCs w:val="22"/>
        </w:rPr>
        <w:t xml:space="preserve"> 3-4 days apart</w:t>
      </w:r>
      <w:r w:rsidRPr="00F70518">
        <w:rPr>
          <w:rFonts w:ascii="Arial" w:hAnsi="Arial" w:cs="Arial"/>
          <w:color w:val="000000"/>
          <w:sz w:val="22"/>
          <w:szCs w:val="22"/>
        </w:rPr>
        <w:t>. </w:t>
      </w:r>
      <w:r w:rsidR="003B75E8">
        <w:rPr>
          <w:rFonts w:ascii="Arial" w:hAnsi="Arial" w:cs="Arial"/>
          <w:color w:val="000000"/>
          <w:sz w:val="22"/>
          <w:szCs w:val="22"/>
        </w:rPr>
        <w:t xml:space="preserve"> </w:t>
      </w:r>
    </w:p>
    <w:p w14:paraId="54188CB0" w14:textId="77777777" w:rsidR="00F70518" w:rsidRPr="00F70518" w:rsidRDefault="00F70518" w:rsidP="0047267D">
      <w:pPr>
        <w:pStyle w:val="NormalWeb"/>
        <w:spacing w:before="0" w:beforeAutospacing="0" w:after="0" w:afterAutospacing="0"/>
        <w:jc w:val="both"/>
        <w:rPr>
          <w:rFonts w:ascii="Arial" w:hAnsi="Arial" w:cs="Arial"/>
          <w:sz w:val="22"/>
          <w:szCs w:val="22"/>
        </w:rPr>
      </w:pPr>
    </w:p>
    <w:p w14:paraId="2AE2AE2B" w14:textId="0D182176" w:rsidR="00547C44" w:rsidRPr="00547C44" w:rsidRDefault="00F56FC2" w:rsidP="00742097">
      <w:pPr>
        <w:pStyle w:val="Heading2"/>
        <w:spacing w:before="0"/>
        <w:jc w:val="both"/>
      </w:pPr>
      <w:r w:rsidRPr="00F70518">
        <w:rPr>
          <w:sz w:val="22"/>
          <w:szCs w:val="22"/>
        </w:rPr>
        <w:t>Testing students at home</w:t>
      </w:r>
    </w:p>
    <w:p w14:paraId="74F20B7F" w14:textId="04D522E7" w:rsidR="008B4A08" w:rsidRDefault="00F56FC2" w:rsidP="008B4A08">
      <w:pPr>
        <w:shd w:val="clear" w:color="auto" w:fill="FFFFFF"/>
        <w:jc w:val="both"/>
        <w:rPr>
          <w:color w:val="000000"/>
          <w:sz w:val="24"/>
          <w:szCs w:val="24"/>
        </w:rPr>
      </w:pPr>
      <w:r w:rsidRPr="00F70518">
        <w:rPr>
          <w:color w:val="000000"/>
        </w:rPr>
        <w:t xml:space="preserve">We would like </w:t>
      </w:r>
      <w:r w:rsidR="00A83D50">
        <w:rPr>
          <w:color w:val="000000"/>
        </w:rPr>
        <w:t xml:space="preserve">all </w:t>
      </w:r>
      <w:r w:rsidR="00173B93">
        <w:rPr>
          <w:color w:val="000000"/>
        </w:rPr>
        <w:t>out-boarders</w:t>
      </w:r>
      <w:r w:rsidR="00A83D50">
        <w:rPr>
          <w:color w:val="000000"/>
        </w:rPr>
        <w:t xml:space="preserve"> to take </w:t>
      </w:r>
      <w:r w:rsidRPr="00F70518">
        <w:rPr>
          <w:color w:val="000000"/>
        </w:rPr>
        <w:t>their tests on</w:t>
      </w:r>
      <w:r w:rsidR="00A83D50">
        <w:rPr>
          <w:color w:val="000000"/>
        </w:rPr>
        <w:t xml:space="preserve"> Monday and Thursday mornings, </w:t>
      </w:r>
      <w:r w:rsidR="003B75E8">
        <w:rPr>
          <w:color w:val="000000"/>
        </w:rPr>
        <w:t>so please m</w:t>
      </w:r>
      <w:r w:rsidR="003B75E8">
        <w:rPr>
          <w:color w:val="000000" w:themeColor="text1"/>
        </w:rPr>
        <w:t>a</w:t>
      </w:r>
      <w:r w:rsidR="003B75E8" w:rsidRPr="00F70518">
        <w:rPr>
          <w:color w:val="000000" w:themeColor="text1"/>
        </w:rPr>
        <w:t xml:space="preserve">ke sure you have enough time to do the test before </w:t>
      </w:r>
      <w:r w:rsidR="00A83D50">
        <w:rPr>
          <w:color w:val="000000" w:themeColor="text1"/>
        </w:rPr>
        <w:t xml:space="preserve">they come </w:t>
      </w:r>
      <w:r w:rsidR="003B75E8" w:rsidRPr="00F70518">
        <w:rPr>
          <w:color w:val="000000" w:themeColor="text1"/>
        </w:rPr>
        <w:t xml:space="preserve">to school. However, we understand that for some people this may be challenging. Therefore, tests can be taken the evening before </w:t>
      </w:r>
      <w:r w:rsidR="003B75E8" w:rsidRPr="00CD5E13">
        <w:rPr>
          <w:color w:val="000000" w:themeColor="text1"/>
        </w:rPr>
        <w:t>school</w:t>
      </w:r>
      <w:r w:rsidR="003B75E8" w:rsidRPr="00F70518">
        <w:rPr>
          <w:color w:val="000000" w:themeColor="text1"/>
        </w:rPr>
        <w:t xml:space="preserve"> if</w:t>
      </w:r>
      <w:r w:rsidR="008B4A08">
        <w:rPr>
          <w:color w:val="000000" w:themeColor="text1"/>
        </w:rPr>
        <w:t xml:space="preserve"> </w:t>
      </w:r>
      <w:r w:rsidR="003B75E8" w:rsidRPr="00F70518">
        <w:rPr>
          <w:color w:val="000000" w:themeColor="text1"/>
        </w:rPr>
        <w:t xml:space="preserve">needed. </w:t>
      </w:r>
      <w:r w:rsidR="003B75E8">
        <w:rPr>
          <w:color w:val="000000" w:themeColor="text1"/>
        </w:rPr>
        <w:t xml:space="preserve"> </w:t>
      </w:r>
      <w:r w:rsidR="28F4D6A8" w:rsidRPr="00F70518">
        <w:rPr>
          <w:color w:val="000000"/>
        </w:rPr>
        <w:t xml:space="preserve">You </w:t>
      </w:r>
      <w:r w:rsidR="003B75E8">
        <w:rPr>
          <w:color w:val="000000"/>
        </w:rPr>
        <w:t xml:space="preserve">are required </w:t>
      </w:r>
      <w:r w:rsidR="28F4D6A8" w:rsidRPr="00F70518">
        <w:rPr>
          <w:color w:val="000000"/>
        </w:rPr>
        <w:t xml:space="preserve">to tell the </w:t>
      </w:r>
      <w:r w:rsidR="00855FE1" w:rsidRPr="00F70518">
        <w:rPr>
          <w:color w:val="000000"/>
        </w:rPr>
        <w:t>school office</w:t>
      </w:r>
      <w:r w:rsidR="28F4D6A8" w:rsidRPr="00F70518">
        <w:rPr>
          <w:color w:val="000000"/>
        </w:rPr>
        <w:t xml:space="preserve"> the result of each test</w:t>
      </w:r>
      <w:r w:rsidR="00855FE1" w:rsidRPr="00F70518">
        <w:rPr>
          <w:color w:val="000000"/>
        </w:rPr>
        <w:t xml:space="preserve"> by</w:t>
      </w:r>
      <w:r w:rsidR="00173B93">
        <w:rPr>
          <w:color w:val="000000"/>
        </w:rPr>
        <w:t xml:space="preserve"> </w:t>
      </w:r>
      <w:r w:rsidR="008B4A08">
        <w:rPr>
          <w:color w:val="000000"/>
        </w:rPr>
        <w:t xml:space="preserve">completing the Google form accessed </w:t>
      </w:r>
      <w:r w:rsidR="00173B93">
        <w:rPr>
          <w:color w:val="000000"/>
        </w:rPr>
        <w:t>using this link</w:t>
      </w:r>
      <w:r w:rsidR="008B4A08">
        <w:rPr>
          <w:color w:val="000000"/>
        </w:rPr>
        <w:t xml:space="preserve"> </w:t>
      </w:r>
      <w:hyperlink r:id="rId12" w:history="1">
        <w:r w:rsidR="008B4A08">
          <w:rPr>
            <w:rStyle w:val="Hyperlink"/>
          </w:rPr>
          <w:t>https://forms.gle/eJd3</w:t>
        </w:r>
        <w:r w:rsidR="008B4A08">
          <w:rPr>
            <w:rStyle w:val="Hyperlink"/>
          </w:rPr>
          <w:t>M</w:t>
        </w:r>
        <w:r w:rsidR="008B4A08">
          <w:rPr>
            <w:rStyle w:val="Hyperlink"/>
          </w:rPr>
          <w:t>8W</w:t>
        </w:r>
        <w:r w:rsidR="008B4A08">
          <w:rPr>
            <w:rStyle w:val="Hyperlink"/>
          </w:rPr>
          <w:t>F</w:t>
        </w:r>
        <w:r w:rsidR="008B4A08">
          <w:rPr>
            <w:rStyle w:val="Hyperlink"/>
          </w:rPr>
          <w:t>Zw55t5998</w:t>
        </w:r>
      </w:hyperlink>
    </w:p>
    <w:p w14:paraId="04B00A31" w14:textId="77777777" w:rsidR="008B4A08" w:rsidRDefault="008B4A08" w:rsidP="0047267D">
      <w:pPr>
        <w:pStyle w:val="NormalWeb"/>
        <w:spacing w:before="0" w:beforeAutospacing="0" w:after="0" w:afterAutospacing="0"/>
        <w:jc w:val="both"/>
        <w:rPr>
          <w:rFonts w:ascii="Arial" w:hAnsi="Arial" w:cs="Arial"/>
          <w:color w:val="000000"/>
          <w:sz w:val="22"/>
          <w:szCs w:val="22"/>
        </w:rPr>
      </w:pPr>
    </w:p>
    <w:p w14:paraId="23EEB51A" w14:textId="3326C398" w:rsidR="00A83D50" w:rsidRPr="00A83D50" w:rsidRDefault="00A83D50" w:rsidP="0047267D">
      <w:pPr>
        <w:pStyle w:val="NormalWeb"/>
        <w:spacing w:before="0" w:beforeAutospacing="0" w:after="0" w:afterAutospacing="0"/>
        <w:jc w:val="both"/>
        <w:rPr>
          <w:rFonts w:ascii="Arial" w:hAnsi="Arial" w:cs="Arial"/>
          <w:color w:val="000000" w:themeColor="text1"/>
          <w:sz w:val="22"/>
          <w:szCs w:val="22"/>
        </w:rPr>
      </w:pPr>
      <w:bookmarkStart w:id="1" w:name="_Hlk66087642"/>
      <w:r>
        <w:rPr>
          <w:rFonts w:ascii="Arial" w:hAnsi="Arial" w:cs="Arial"/>
          <w:color w:val="000000" w:themeColor="text1"/>
          <w:sz w:val="22"/>
          <w:szCs w:val="22"/>
        </w:rPr>
        <w:t xml:space="preserve">Boarders will be tested at Brymore on a Wednesday evening and we ask that they are tested again on a Sunday evening or Monday morning </w:t>
      </w:r>
      <w:r>
        <w:rPr>
          <w:rFonts w:ascii="Arial" w:hAnsi="Arial" w:cs="Arial"/>
          <w:b/>
          <w:bCs/>
          <w:color w:val="000000" w:themeColor="text1"/>
          <w:sz w:val="22"/>
          <w:szCs w:val="22"/>
        </w:rPr>
        <w:t>before</w:t>
      </w:r>
      <w:r>
        <w:rPr>
          <w:rFonts w:ascii="Arial" w:hAnsi="Arial" w:cs="Arial"/>
          <w:color w:val="000000" w:themeColor="text1"/>
          <w:sz w:val="22"/>
          <w:szCs w:val="22"/>
        </w:rPr>
        <w:t xml:space="preserve"> they return to Brymore.  In all cases, if a result is positive then boys must be kept at home.</w:t>
      </w:r>
    </w:p>
    <w:bookmarkEnd w:id="1"/>
    <w:p w14:paraId="71B7D14C" w14:textId="058E066B" w:rsidR="00F56FC2" w:rsidRPr="00F70518" w:rsidRDefault="00F56FC2" w:rsidP="0047267D">
      <w:pPr>
        <w:pStyle w:val="NormalWeb"/>
        <w:spacing w:before="0" w:beforeAutospacing="0" w:after="0" w:afterAutospacing="0"/>
        <w:jc w:val="both"/>
        <w:rPr>
          <w:rFonts w:ascii="Arial" w:hAnsi="Arial" w:cs="Arial"/>
          <w:sz w:val="22"/>
          <w:szCs w:val="22"/>
        </w:rPr>
      </w:pPr>
    </w:p>
    <w:p w14:paraId="7F0F50AB" w14:textId="630EFE81" w:rsidR="00F56FC2" w:rsidRDefault="00F56FC2" w:rsidP="0047267D">
      <w:pPr>
        <w:pStyle w:val="NormalWeb"/>
        <w:spacing w:before="0" w:beforeAutospacing="0" w:after="0" w:afterAutospacing="0"/>
        <w:jc w:val="both"/>
        <w:rPr>
          <w:rFonts w:ascii="Arial" w:hAnsi="Arial" w:cs="Arial"/>
          <w:color w:val="000000"/>
          <w:sz w:val="22"/>
          <w:szCs w:val="22"/>
        </w:rPr>
      </w:pPr>
      <w:r w:rsidRPr="00F70518">
        <w:rPr>
          <w:rFonts w:ascii="Arial" w:hAnsi="Arial" w:cs="Arial"/>
          <w:color w:val="000000"/>
          <w:sz w:val="22"/>
          <w:szCs w:val="22"/>
        </w:rPr>
        <w:t>Tests are free of charge</w:t>
      </w:r>
      <w:r w:rsidR="003B75E8">
        <w:rPr>
          <w:rFonts w:ascii="Arial" w:hAnsi="Arial" w:cs="Arial"/>
          <w:color w:val="000000"/>
          <w:sz w:val="22"/>
          <w:szCs w:val="22"/>
        </w:rPr>
        <w:t xml:space="preserve"> and s</w:t>
      </w:r>
      <w:r w:rsidR="00856CF4" w:rsidRPr="00F70518">
        <w:rPr>
          <w:rFonts w:ascii="Arial" w:hAnsi="Arial" w:cs="Arial"/>
          <w:color w:val="000000"/>
          <w:sz w:val="22"/>
          <w:szCs w:val="22"/>
        </w:rPr>
        <w:t xml:space="preserve">tudents </w:t>
      </w:r>
      <w:r w:rsidRPr="00F70518">
        <w:rPr>
          <w:rFonts w:ascii="Arial" w:hAnsi="Arial" w:cs="Arial"/>
          <w:color w:val="000000"/>
          <w:sz w:val="22"/>
          <w:szCs w:val="22"/>
        </w:rPr>
        <w:t>will receive</w:t>
      </w:r>
      <w:r w:rsidR="004E06CB">
        <w:rPr>
          <w:rFonts w:ascii="Arial" w:hAnsi="Arial" w:cs="Arial"/>
          <w:color w:val="000000"/>
          <w:sz w:val="22"/>
          <w:szCs w:val="22"/>
        </w:rPr>
        <w:t xml:space="preserve"> two packs of three </w:t>
      </w:r>
      <w:r w:rsidRPr="00F70518">
        <w:rPr>
          <w:rFonts w:ascii="Arial" w:hAnsi="Arial" w:cs="Arial"/>
          <w:color w:val="000000"/>
          <w:sz w:val="22"/>
          <w:szCs w:val="22"/>
        </w:rPr>
        <w:t>tests in a box with a leaflet on how to take the test and report the results.</w:t>
      </w:r>
    </w:p>
    <w:p w14:paraId="04955BE4" w14:textId="77777777" w:rsidR="003B75E8" w:rsidRPr="00F70518" w:rsidRDefault="003B75E8" w:rsidP="0047267D">
      <w:pPr>
        <w:pStyle w:val="NormalWeb"/>
        <w:spacing w:before="0" w:beforeAutospacing="0" w:after="0" w:afterAutospacing="0"/>
        <w:jc w:val="both"/>
        <w:rPr>
          <w:rFonts w:ascii="Arial" w:hAnsi="Arial" w:cs="Arial"/>
          <w:color w:val="000000"/>
          <w:sz w:val="22"/>
          <w:szCs w:val="22"/>
        </w:rPr>
      </w:pPr>
    </w:p>
    <w:p w14:paraId="31EC4CDF" w14:textId="71C8584C" w:rsidR="00547C44" w:rsidRPr="00547C44" w:rsidRDefault="00F56FC2" w:rsidP="00742097">
      <w:pPr>
        <w:pStyle w:val="Heading2"/>
        <w:spacing w:before="0"/>
        <w:jc w:val="both"/>
      </w:pPr>
      <w:r w:rsidRPr="00F70518">
        <w:rPr>
          <w:sz w:val="22"/>
          <w:szCs w:val="22"/>
        </w:rPr>
        <w:t>Taking the test</w:t>
      </w:r>
    </w:p>
    <w:p w14:paraId="74C09447" w14:textId="6287B0A9" w:rsidR="00F56FC2" w:rsidRDefault="00465365" w:rsidP="0047267D">
      <w:pPr>
        <w:pStyle w:val="NormalWeb"/>
        <w:spacing w:before="0" w:beforeAutospacing="0" w:after="0" w:afterAutospacing="0"/>
        <w:jc w:val="both"/>
        <w:rPr>
          <w:rFonts w:ascii="Arial" w:hAnsi="Arial" w:cs="Arial"/>
          <w:color w:val="000000"/>
          <w:sz w:val="22"/>
          <w:szCs w:val="22"/>
        </w:rPr>
      </w:pPr>
      <w:r w:rsidRPr="00F70518">
        <w:rPr>
          <w:rFonts w:ascii="Arial" w:hAnsi="Arial" w:cs="Arial"/>
          <w:color w:val="000000"/>
          <w:sz w:val="22"/>
          <w:szCs w:val="22"/>
        </w:rPr>
        <w:t xml:space="preserve">We will give </w:t>
      </w:r>
      <w:r w:rsidR="00020A22" w:rsidRPr="00F70518">
        <w:rPr>
          <w:rFonts w:ascii="Arial" w:hAnsi="Arial" w:cs="Arial"/>
          <w:color w:val="000000"/>
          <w:sz w:val="22"/>
          <w:szCs w:val="22"/>
        </w:rPr>
        <w:t>students a</w:t>
      </w:r>
      <w:r w:rsidR="00F56FC2" w:rsidRPr="00F70518">
        <w:rPr>
          <w:rFonts w:ascii="Arial" w:hAnsi="Arial" w:cs="Arial"/>
          <w:color w:val="000000"/>
          <w:sz w:val="22"/>
          <w:szCs w:val="22"/>
        </w:rPr>
        <w:t xml:space="preserve"> leaflet </w:t>
      </w:r>
      <w:r w:rsidR="00020A22" w:rsidRPr="00F70518">
        <w:rPr>
          <w:rFonts w:ascii="Arial" w:hAnsi="Arial" w:cs="Arial"/>
          <w:color w:val="000000"/>
          <w:sz w:val="22"/>
          <w:szCs w:val="22"/>
        </w:rPr>
        <w:t>with</w:t>
      </w:r>
      <w:r w:rsidR="00F56FC2" w:rsidRPr="00F70518">
        <w:rPr>
          <w:rFonts w:ascii="Arial" w:hAnsi="Arial" w:cs="Arial"/>
          <w:color w:val="000000"/>
          <w:sz w:val="22"/>
          <w:szCs w:val="22"/>
        </w:rPr>
        <w:t xml:space="preserve"> instructions on how to do the test </w:t>
      </w:r>
      <w:r w:rsidR="004E7CE9" w:rsidRPr="00F70518">
        <w:rPr>
          <w:rFonts w:ascii="Arial" w:hAnsi="Arial" w:cs="Arial"/>
          <w:color w:val="000000"/>
          <w:sz w:val="22"/>
          <w:szCs w:val="22"/>
        </w:rPr>
        <w:t>with the kit</w:t>
      </w:r>
      <w:r w:rsidR="00F56FC2" w:rsidRPr="00F70518">
        <w:rPr>
          <w:rFonts w:ascii="Arial" w:hAnsi="Arial" w:cs="Arial"/>
          <w:color w:val="000000"/>
          <w:sz w:val="22"/>
          <w:szCs w:val="22"/>
        </w:rPr>
        <w:t xml:space="preserve">. There is also a useful video to show you how to take the test </w:t>
      </w:r>
      <w:hyperlink r:id="rId13" w:history="1">
        <w:r w:rsidR="00F56FC2" w:rsidRPr="00F70518">
          <w:rPr>
            <w:rStyle w:val="Hyperlink"/>
            <w:rFonts w:ascii="Arial" w:hAnsi="Arial" w:cs="Arial"/>
            <w:color w:val="1155CC"/>
            <w:sz w:val="22"/>
            <w:szCs w:val="22"/>
          </w:rPr>
          <w:t>here</w:t>
        </w:r>
      </w:hyperlink>
      <w:r w:rsidR="00F56FC2" w:rsidRPr="00F70518">
        <w:rPr>
          <w:rFonts w:ascii="Arial" w:hAnsi="Arial" w:cs="Arial"/>
          <w:color w:val="000000"/>
          <w:sz w:val="22"/>
          <w:szCs w:val="22"/>
        </w:rPr>
        <w:t>.</w:t>
      </w:r>
    </w:p>
    <w:p w14:paraId="38FD7734" w14:textId="77777777" w:rsidR="0047267D" w:rsidRPr="00F70518" w:rsidRDefault="0047267D" w:rsidP="0047267D">
      <w:pPr>
        <w:pStyle w:val="NormalWeb"/>
        <w:spacing w:before="0" w:beforeAutospacing="0" w:after="0" w:afterAutospacing="0"/>
        <w:jc w:val="both"/>
        <w:rPr>
          <w:rFonts w:ascii="Arial" w:hAnsi="Arial" w:cs="Arial"/>
          <w:color w:val="000000"/>
          <w:sz w:val="22"/>
          <w:szCs w:val="22"/>
        </w:rPr>
      </w:pPr>
    </w:p>
    <w:p w14:paraId="4F267536" w14:textId="5CC3210F" w:rsidR="008A7528" w:rsidRPr="00F70518" w:rsidRDefault="00F46562" w:rsidP="0047267D">
      <w:pPr>
        <w:pStyle w:val="NormalWeb"/>
        <w:spacing w:before="0" w:beforeAutospacing="0" w:after="0" w:afterAutospacing="0"/>
        <w:jc w:val="both"/>
        <w:rPr>
          <w:rFonts w:ascii="Arial" w:hAnsi="Arial" w:cs="Arial"/>
          <w:color w:val="000000"/>
          <w:sz w:val="22"/>
          <w:szCs w:val="22"/>
        </w:rPr>
      </w:pPr>
      <w:hyperlink r:id="rId14" w:history="1">
        <w:r w:rsidR="008A7528" w:rsidRPr="00981332">
          <w:rPr>
            <w:rStyle w:val="Hyperlink"/>
            <w:rFonts w:ascii="Arial" w:hAnsi="Arial" w:cs="Arial"/>
            <w:sz w:val="22"/>
            <w:szCs w:val="22"/>
            <w:highlight w:val="yellow"/>
          </w:rPr>
          <w:t>Help and support is available</w:t>
        </w:r>
      </w:hyperlink>
      <w:r w:rsidR="008A7528" w:rsidRPr="00F70518">
        <w:rPr>
          <w:rFonts w:ascii="Arial" w:hAnsi="Arial" w:cs="Arial"/>
          <w:color w:val="000000"/>
          <w:sz w:val="22"/>
          <w:szCs w:val="22"/>
        </w:rPr>
        <w:t>, including instructions in different languages on how to test and report the results</w:t>
      </w:r>
      <w:r w:rsidR="00A67A72">
        <w:rPr>
          <w:rFonts w:ascii="Arial" w:hAnsi="Arial" w:cs="Arial"/>
          <w:color w:val="000000"/>
          <w:sz w:val="22"/>
          <w:szCs w:val="22"/>
        </w:rPr>
        <w:t>,</w:t>
      </w:r>
      <w:r w:rsidR="008A7528" w:rsidRPr="00F70518">
        <w:rPr>
          <w:rFonts w:ascii="Arial" w:hAnsi="Arial" w:cs="Arial"/>
          <w:color w:val="000000"/>
          <w:sz w:val="22"/>
          <w:szCs w:val="22"/>
        </w:rPr>
        <w:t xml:space="preserve"> and a video showing you how to take the test.</w:t>
      </w:r>
      <w:r w:rsidR="00981332">
        <w:rPr>
          <w:rFonts w:ascii="Arial" w:hAnsi="Arial" w:cs="Arial"/>
          <w:color w:val="000000"/>
          <w:sz w:val="22"/>
          <w:szCs w:val="22"/>
        </w:rPr>
        <w:t xml:space="preserve">  To access this support please click on the link highlighted.</w:t>
      </w:r>
    </w:p>
    <w:p w14:paraId="6ED2D430" w14:textId="77777777" w:rsidR="0047267D" w:rsidRDefault="0047267D" w:rsidP="0047267D">
      <w:pPr>
        <w:pStyle w:val="NormalWeb"/>
        <w:spacing w:before="0" w:beforeAutospacing="0" w:after="0" w:afterAutospacing="0"/>
        <w:jc w:val="both"/>
        <w:rPr>
          <w:rFonts w:ascii="Arial" w:hAnsi="Arial" w:cs="Arial"/>
          <w:color w:val="000000" w:themeColor="text1"/>
          <w:sz w:val="22"/>
          <w:szCs w:val="22"/>
        </w:rPr>
      </w:pPr>
    </w:p>
    <w:p w14:paraId="1B05691F" w14:textId="001E6E72" w:rsidR="00F56FC2" w:rsidRDefault="28F4D6A8" w:rsidP="0047267D">
      <w:pPr>
        <w:pStyle w:val="NormalWeb"/>
        <w:spacing w:before="0" w:beforeAutospacing="0" w:after="0" w:afterAutospacing="0"/>
        <w:jc w:val="both"/>
        <w:rPr>
          <w:rFonts w:ascii="Arial" w:hAnsi="Arial" w:cs="Arial"/>
          <w:color w:val="000000" w:themeColor="text1"/>
          <w:sz w:val="22"/>
          <w:szCs w:val="22"/>
        </w:rPr>
      </w:pPr>
      <w:r w:rsidRPr="00F70518">
        <w:rPr>
          <w:rFonts w:ascii="Arial" w:hAnsi="Arial" w:cs="Arial"/>
          <w:color w:val="000000" w:themeColor="text1"/>
          <w:sz w:val="22"/>
          <w:szCs w:val="22"/>
        </w:rPr>
        <w:t>There is no need to keep used test equipment after the test result has been reported</w:t>
      </w:r>
      <w:r w:rsidR="2B35E851" w:rsidRPr="00F70518">
        <w:rPr>
          <w:rFonts w:ascii="Arial" w:hAnsi="Arial" w:cs="Arial"/>
          <w:color w:val="000000" w:themeColor="text1"/>
          <w:sz w:val="22"/>
          <w:szCs w:val="22"/>
        </w:rPr>
        <w:t>. Y</w:t>
      </w:r>
      <w:r w:rsidRPr="00F70518">
        <w:rPr>
          <w:rFonts w:ascii="Arial" w:hAnsi="Arial" w:cs="Arial"/>
          <w:color w:val="000000" w:themeColor="text1"/>
          <w:sz w:val="22"/>
          <w:szCs w:val="22"/>
        </w:rPr>
        <w:t xml:space="preserve">ou can put it in your </w:t>
      </w:r>
      <w:r w:rsidR="753363CF" w:rsidRPr="00F70518">
        <w:rPr>
          <w:rFonts w:ascii="Arial" w:hAnsi="Arial" w:cs="Arial"/>
          <w:color w:val="000000" w:themeColor="text1"/>
          <w:sz w:val="22"/>
          <w:szCs w:val="22"/>
        </w:rPr>
        <w:t>normal bin (</w:t>
      </w:r>
      <w:r w:rsidRPr="00F70518">
        <w:rPr>
          <w:rFonts w:ascii="Arial" w:hAnsi="Arial" w:cs="Arial"/>
          <w:color w:val="000000" w:themeColor="text1"/>
          <w:sz w:val="22"/>
          <w:szCs w:val="22"/>
        </w:rPr>
        <w:t>household waste</w:t>
      </w:r>
      <w:r w:rsidR="06AE988E" w:rsidRPr="00F70518">
        <w:rPr>
          <w:rFonts w:ascii="Arial" w:hAnsi="Arial" w:cs="Arial"/>
          <w:color w:val="000000" w:themeColor="text1"/>
          <w:sz w:val="22"/>
          <w:szCs w:val="22"/>
        </w:rPr>
        <w:t>)</w:t>
      </w:r>
      <w:r w:rsidRPr="00F70518">
        <w:rPr>
          <w:rFonts w:ascii="Arial" w:hAnsi="Arial" w:cs="Arial"/>
          <w:color w:val="000000" w:themeColor="text1"/>
          <w:sz w:val="22"/>
          <w:szCs w:val="22"/>
        </w:rPr>
        <w:t>.</w:t>
      </w:r>
    </w:p>
    <w:p w14:paraId="29232E86" w14:textId="77777777" w:rsidR="0047267D" w:rsidRPr="00F70518" w:rsidRDefault="0047267D" w:rsidP="0047267D">
      <w:pPr>
        <w:pStyle w:val="NormalWeb"/>
        <w:spacing w:before="0" w:beforeAutospacing="0" w:after="0" w:afterAutospacing="0"/>
        <w:jc w:val="both"/>
        <w:rPr>
          <w:rFonts w:ascii="Arial" w:hAnsi="Arial" w:cs="Arial"/>
          <w:color w:val="000000" w:themeColor="text1"/>
          <w:sz w:val="22"/>
          <w:szCs w:val="22"/>
        </w:rPr>
      </w:pPr>
    </w:p>
    <w:p w14:paraId="0149A853" w14:textId="65F6736B" w:rsidR="00F17123" w:rsidRDefault="00F17123" w:rsidP="0047267D">
      <w:pPr>
        <w:pStyle w:val="paragraph"/>
        <w:spacing w:before="0" w:beforeAutospacing="0" w:after="0" w:afterAutospacing="0"/>
        <w:jc w:val="both"/>
        <w:textAlignment w:val="baseline"/>
        <w:rPr>
          <w:rFonts w:ascii="Arial" w:hAnsi="Arial" w:cs="Arial"/>
          <w:color w:val="000000" w:themeColor="text1"/>
          <w:sz w:val="22"/>
          <w:szCs w:val="22"/>
        </w:rPr>
      </w:pPr>
      <w:r w:rsidRPr="00F70518">
        <w:rPr>
          <w:rFonts w:ascii="Arial" w:hAnsi="Arial" w:cs="Arial"/>
          <w:color w:val="000000" w:themeColor="text1"/>
          <w:sz w:val="22"/>
          <w:szCs w:val="22"/>
        </w:rPr>
        <w:t xml:space="preserve">This does not replace symptomatic testing. If you have </w:t>
      </w:r>
      <w:r w:rsidR="5A7AF47E" w:rsidRPr="00F70518">
        <w:rPr>
          <w:rFonts w:ascii="Arial" w:hAnsi="Arial" w:cs="Arial"/>
          <w:color w:val="000000" w:themeColor="text1"/>
          <w:sz w:val="22"/>
          <w:szCs w:val="22"/>
        </w:rPr>
        <w:t xml:space="preserve">symptoms, </w:t>
      </w:r>
      <w:r w:rsidRPr="00F70518">
        <w:rPr>
          <w:rFonts w:ascii="Arial" w:hAnsi="Arial" w:cs="Arial"/>
          <w:color w:val="000000" w:themeColor="text1"/>
          <w:sz w:val="22"/>
          <w:szCs w:val="22"/>
        </w:rPr>
        <w:t xml:space="preserve">you </w:t>
      </w:r>
      <w:r w:rsidR="001C7F27" w:rsidRPr="00F70518">
        <w:rPr>
          <w:rFonts w:ascii="Arial" w:hAnsi="Arial" w:cs="Arial"/>
          <w:color w:val="000000" w:themeColor="text1"/>
          <w:sz w:val="22"/>
          <w:szCs w:val="22"/>
        </w:rPr>
        <w:t>should</w:t>
      </w:r>
      <w:r w:rsidRPr="00F70518">
        <w:rPr>
          <w:rFonts w:ascii="Arial" w:hAnsi="Arial" w:cs="Arial"/>
          <w:color w:val="000000" w:themeColor="text1"/>
          <w:sz w:val="22"/>
          <w:szCs w:val="22"/>
        </w:rPr>
        <w:t xml:space="preserve"> self- isolate immediately, book a </w:t>
      </w:r>
      <w:hyperlink r:id="rId15">
        <w:r w:rsidRPr="00F70518">
          <w:rPr>
            <w:rFonts w:ascii="Arial" w:hAnsi="Arial" w:cs="Arial"/>
            <w:color w:val="000000" w:themeColor="text1"/>
            <w:sz w:val="22"/>
            <w:szCs w:val="22"/>
          </w:rPr>
          <w:t>PCR test</w:t>
        </w:r>
      </w:hyperlink>
      <w:r w:rsidRPr="00F70518">
        <w:rPr>
          <w:rFonts w:ascii="Arial" w:hAnsi="Arial" w:cs="Arial"/>
          <w:color w:val="000000" w:themeColor="text1"/>
          <w:sz w:val="22"/>
          <w:szCs w:val="22"/>
        </w:rPr>
        <w:t> and follow </w:t>
      </w:r>
      <w:hyperlink r:id="rId16">
        <w:r w:rsidRPr="00F70518">
          <w:rPr>
            <w:rFonts w:ascii="Arial" w:hAnsi="Arial" w:cs="Arial"/>
            <w:color w:val="000000" w:themeColor="text1"/>
            <w:sz w:val="22"/>
            <w:szCs w:val="22"/>
          </w:rPr>
          <w:t>national guidelines</w:t>
        </w:r>
      </w:hyperlink>
      <w:r w:rsidRPr="00F70518">
        <w:rPr>
          <w:rFonts w:ascii="Arial" w:hAnsi="Arial" w:cs="Arial"/>
          <w:color w:val="000000" w:themeColor="text1"/>
          <w:sz w:val="22"/>
          <w:szCs w:val="22"/>
        </w:rPr>
        <w:t>.   </w:t>
      </w:r>
    </w:p>
    <w:p w14:paraId="79C81D47" w14:textId="77777777" w:rsidR="00742097" w:rsidRDefault="00742097">
      <w:pPr>
        <w:rPr>
          <w:b/>
        </w:rPr>
      </w:pPr>
      <w:r>
        <w:br w:type="page"/>
      </w:r>
    </w:p>
    <w:p w14:paraId="28A8BF20" w14:textId="2DF050CC" w:rsidR="00547C44" w:rsidRPr="00547C44" w:rsidRDefault="00F56FC2" w:rsidP="00742097">
      <w:pPr>
        <w:pStyle w:val="Heading2"/>
        <w:spacing w:before="0"/>
        <w:jc w:val="both"/>
      </w:pPr>
      <w:r w:rsidRPr="00F70518">
        <w:rPr>
          <w:sz w:val="22"/>
          <w:szCs w:val="22"/>
        </w:rPr>
        <w:lastRenderedPageBreak/>
        <w:t>What</w:t>
      </w:r>
      <w:r w:rsidR="00856CF4" w:rsidRPr="00F70518">
        <w:rPr>
          <w:sz w:val="22"/>
          <w:szCs w:val="22"/>
        </w:rPr>
        <w:t xml:space="preserve"> </w:t>
      </w:r>
      <w:r w:rsidRPr="00F70518">
        <w:rPr>
          <w:sz w:val="22"/>
          <w:szCs w:val="22"/>
        </w:rPr>
        <w:t xml:space="preserve">should you do </w:t>
      </w:r>
      <w:r w:rsidR="00856CF4" w:rsidRPr="00F70518">
        <w:rPr>
          <w:sz w:val="22"/>
          <w:szCs w:val="22"/>
        </w:rPr>
        <w:t>after the test</w:t>
      </w:r>
      <w:r w:rsidRPr="00F70518">
        <w:rPr>
          <w:sz w:val="22"/>
          <w:szCs w:val="22"/>
        </w:rPr>
        <w:t>?</w:t>
      </w:r>
    </w:p>
    <w:p w14:paraId="41E1A55A" w14:textId="0B5C933F" w:rsidR="003F7DEA" w:rsidRDefault="003F7DEA" w:rsidP="0047267D">
      <w:pPr>
        <w:shd w:val="clear" w:color="auto" w:fill="FFFFFF" w:themeFill="background1"/>
        <w:spacing w:line="240" w:lineRule="auto"/>
        <w:jc w:val="both"/>
        <w:textAlignment w:val="baseline"/>
        <w:rPr>
          <w:rStyle w:val="normaltextrun"/>
          <w:color w:val="000000" w:themeColor="text1"/>
        </w:rPr>
      </w:pPr>
      <w:r w:rsidRPr="00F70518">
        <w:rPr>
          <w:rFonts w:eastAsia="Times New Roman"/>
          <w:color w:val="0B0C0C"/>
        </w:rPr>
        <w:t xml:space="preserve">If anyone tests </w:t>
      </w:r>
      <w:r w:rsidRPr="00F70518">
        <w:rPr>
          <w:rFonts w:eastAsia="Times New Roman"/>
          <w:b/>
          <w:bCs/>
          <w:color w:val="0B0C0C"/>
        </w:rPr>
        <w:t>positive</w:t>
      </w:r>
      <w:r w:rsidR="0047267D">
        <w:rPr>
          <w:rFonts w:eastAsia="Times New Roman"/>
          <w:b/>
          <w:bCs/>
          <w:color w:val="0B0C0C"/>
        </w:rPr>
        <w:t xml:space="preserve"> -</w:t>
      </w:r>
      <w:r w:rsidRPr="00F70518">
        <w:rPr>
          <w:rFonts w:eastAsia="Times New Roman"/>
          <w:b/>
          <w:bCs/>
          <w:color w:val="0B0C0C"/>
        </w:rPr>
        <w:t xml:space="preserve"> you, </w:t>
      </w:r>
      <w:proofErr w:type="gramStart"/>
      <w:r w:rsidRPr="00F70518">
        <w:rPr>
          <w:rFonts w:eastAsia="Times New Roman"/>
          <w:b/>
          <w:bCs/>
          <w:color w:val="0B0C0C"/>
        </w:rPr>
        <w:t>your</w:t>
      </w:r>
      <w:proofErr w:type="gramEnd"/>
      <w:r w:rsidRPr="00F70518">
        <w:rPr>
          <w:rFonts w:eastAsia="Times New Roman"/>
          <w:b/>
          <w:bCs/>
          <w:color w:val="0B0C0C"/>
        </w:rPr>
        <w:t xml:space="preserve"> household</w:t>
      </w:r>
      <w:r w:rsidR="0047267D">
        <w:rPr>
          <w:rFonts w:eastAsia="Times New Roman"/>
          <w:b/>
          <w:bCs/>
          <w:color w:val="0B0C0C"/>
        </w:rPr>
        <w:t xml:space="preserve"> and</w:t>
      </w:r>
      <w:r w:rsidRPr="00F70518">
        <w:rPr>
          <w:rFonts w:eastAsia="Times New Roman"/>
          <w:b/>
          <w:bCs/>
          <w:color w:val="0B0C0C"/>
        </w:rPr>
        <w:t xml:space="preserve"> any support bubbles you are part</w:t>
      </w:r>
      <w:r w:rsidR="0B1F56FB" w:rsidRPr="00F70518">
        <w:rPr>
          <w:rFonts w:eastAsia="Times New Roman"/>
          <w:b/>
          <w:bCs/>
          <w:color w:val="0B0C0C"/>
        </w:rPr>
        <w:t xml:space="preserve"> of </w:t>
      </w:r>
      <w:r w:rsidR="002A05FA" w:rsidRPr="00F70518">
        <w:rPr>
          <w:rFonts w:eastAsia="Times New Roman"/>
          <w:color w:val="0B0C0C"/>
        </w:rPr>
        <w:t>should</w:t>
      </w:r>
      <w:r w:rsidRPr="00F70518">
        <w:rPr>
          <w:rFonts w:eastAsia="Times New Roman"/>
          <w:color w:val="0B0C0C"/>
        </w:rPr>
        <w:t xml:space="preserve"> self-isolate immediately in line with NHS Test and Trace guidance for 10 days</w:t>
      </w:r>
      <w:r w:rsidR="00547C44">
        <w:rPr>
          <w:rFonts w:eastAsia="Times New Roman"/>
          <w:color w:val="0B0C0C"/>
        </w:rPr>
        <w:t>.  Help can be found by clicking on the following link</w:t>
      </w:r>
      <w:r w:rsidRPr="00F70518">
        <w:rPr>
          <w:rFonts w:eastAsia="Times New Roman"/>
          <w:color w:val="0B0C0C"/>
        </w:rPr>
        <w:t xml:space="preserve"> </w:t>
      </w:r>
      <w:hyperlink r:id="rId17">
        <w:r w:rsidR="0047267D" w:rsidRPr="00F70518">
          <w:rPr>
            <w:rStyle w:val="normaltextrun"/>
            <w:color w:val="0000FF"/>
            <w:u w:val="single"/>
          </w:rPr>
          <w:t>national guidelines</w:t>
        </w:r>
      </w:hyperlink>
      <w:r w:rsidR="0047267D" w:rsidRPr="00F70518">
        <w:rPr>
          <w:rStyle w:val="normaltextrun"/>
          <w:color w:val="0000FF"/>
          <w:u w:val="single"/>
        </w:rPr>
        <w:t> on self-isolation and testing</w:t>
      </w:r>
    </w:p>
    <w:p w14:paraId="08913482" w14:textId="77777777" w:rsidR="003F7DEA" w:rsidRPr="00F70518" w:rsidRDefault="003F7DEA" w:rsidP="0047267D">
      <w:pPr>
        <w:shd w:val="clear" w:color="auto" w:fill="FFFFFF"/>
        <w:spacing w:line="240" w:lineRule="auto"/>
        <w:jc w:val="both"/>
        <w:textAlignment w:val="baseline"/>
        <w:rPr>
          <w:rFonts w:eastAsia="Times New Roman"/>
          <w:color w:val="0B0C0C"/>
        </w:rPr>
      </w:pPr>
    </w:p>
    <w:p w14:paraId="4598054A" w14:textId="6E835DAD" w:rsidR="003F7DEA" w:rsidRPr="00F70518" w:rsidRDefault="003F7DEA" w:rsidP="0047267D">
      <w:pPr>
        <w:shd w:val="clear" w:color="auto" w:fill="FFFFFF"/>
        <w:spacing w:line="240" w:lineRule="auto"/>
        <w:jc w:val="both"/>
        <w:textAlignment w:val="baseline"/>
        <w:rPr>
          <w:rFonts w:eastAsia="Times New Roman"/>
          <w:color w:val="0B0C0C"/>
        </w:rPr>
      </w:pPr>
      <w:r w:rsidRPr="00F70518">
        <w:rPr>
          <w:rFonts w:eastAsia="Times New Roman"/>
          <w:color w:val="0B0C0C"/>
        </w:rPr>
        <w:t xml:space="preserve">You need to report your result to both </w:t>
      </w:r>
      <w:hyperlink r:id="rId18" w:history="1">
        <w:r w:rsidRPr="00F70518">
          <w:rPr>
            <w:rStyle w:val="Hyperlink"/>
            <w:rFonts w:eastAsia="Times New Roman"/>
          </w:rPr>
          <w:t>NHS Test and Trace</w:t>
        </w:r>
      </w:hyperlink>
      <w:r w:rsidR="00855FE1" w:rsidRPr="00F70518">
        <w:rPr>
          <w:rFonts w:eastAsia="Times New Roman"/>
          <w:color w:val="0B0C0C"/>
        </w:rPr>
        <w:t xml:space="preserve"> and </w:t>
      </w:r>
      <w:r w:rsidR="00547C44">
        <w:rPr>
          <w:rFonts w:eastAsia="Times New Roman"/>
          <w:color w:val="0B0C0C"/>
        </w:rPr>
        <w:t>ourselves</w:t>
      </w:r>
      <w:r w:rsidR="008B4A08">
        <w:rPr>
          <w:rFonts w:eastAsia="Times New Roman"/>
          <w:color w:val="0B0C0C"/>
        </w:rPr>
        <w:t xml:space="preserve"> by </w:t>
      </w:r>
      <w:r w:rsidR="008B4A08">
        <w:rPr>
          <w:color w:val="000000"/>
        </w:rPr>
        <w:t xml:space="preserve">completing the Google form accessed using this link </w:t>
      </w:r>
      <w:hyperlink r:id="rId19" w:history="1">
        <w:r w:rsidR="008B4A08">
          <w:rPr>
            <w:rStyle w:val="Hyperlink"/>
          </w:rPr>
          <w:t>https://forms.gle/eJd3M8WFZw55t5998</w:t>
        </w:r>
      </w:hyperlink>
      <w:r w:rsidR="008B4A08">
        <w:rPr>
          <w:rFonts w:eastAsia="Times New Roman"/>
          <w:color w:val="0B0C0C"/>
        </w:rPr>
        <w:t xml:space="preserve">  </w:t>
      </w:r>
    </w:p>
    <w:p w14:paraId="740FCC35" w14:textId="77777777" w:rsidR="003F7DEA" w:rsidRPr="00F70518" w:rsidRDefault="003F7DEA" w:rsidP="0047267D">
      <w:pPr>
        <w:shd w:val="clear" w:color="auto" w:fill="FFFFFF"/>
        <w:spacing w:line="240" w:lineRule="auto"/>
        <w:jc w:val="both"/>
        <w:textAlignment w:val="baseline"/>
        <w:rPr>
          <w:rFonts w:eastAsia="Times New Roman"/>
          <w:color w:val="0B0C0C"/>
        </w:rPr>
      </w:pPr>
    </w:p>
    <w:p w14:paraId="1D1A15C7" w14:textId="40500731" w:rsidR="003F7DEA" w:rsidRPr="00F70518" w:rsidRDefault="003F7DEA" w:rsidP="0047267D">
      <w:pPr>
        <w:shd w:val="clear" w:color="auto" w:fill="FFFFFF"/>
        <w:spacing w:line="240" w:lineRule="auto"/>
        <w:jc w:val="both"/>
        <w:textAlignment w:val="baseline"/>
        <w:rPr>
          <w:rFonts w:eastAsia="Times New Roman"/>
          <w:color w:val="0B0C0C"/>
        </w:rPr>
      </w:pPr>
      <w:r w:rsidRPr="00F70518">
        <w:rPr>
          <w:rFonts w:eastAsia="Times New Roman"/>
          <w:color w:val="0B0C0C"/>
        </w:rPr>
        <w:t xml:space="preserve">You </w:t>
      </w:r>
      <w:r w:rsidR="002A05FA" w:rsidRPr="00F70518">
        <w:rPr>
          <w:rFonts w:eastAsia="Times New Roman"/>
          <w:color w:val="0B0C0C"/>
        </w:rPr>
        <w:t>should</w:t>
      </w:r>
      <w:r w:rsidRPr="00F70518">
        <w:rPr>
          <w:rFonts w:eastAsia="Times New Roman"/>
          <w:color w:val="0B0C0C"/>
        </w:rPr>
        <w:t xml:space="preserve"> </w:t>
      </w:r>
      <w:hyperlink r:id="rId20" w:history="1">
        <w:r w:rsidRPr="00F70518">
          <w:rPr>
            <w:rStyle w:val="Hyperlink"/>
            <w:rFonts w:eastAsia="Times New Roman"/>
          </w:rPr>
          <w:t>order a confirmatory PCR test</w:t>
        </w:r>
      </w:hyperlink>
      <w:r w:rsidRPr="00F70518">
        <w:rPr>
          <w:rFonts w:eastAsia="Times New Roman"/>
          <w:color w:val="0B0C0C"/>
        </w:rPr>
        <w:t xml:space="preserve"> if you are testing at home</w:t>
      </w:r>
      <w:r w:rsidR="00105822">
        <w:rPr>
          <w:rFonts w:eastAsia="Times New Roman"/>
          <w:color w:val="0B0C0C"/>
        </w:rPr>
        <w:t>. C</w:t>
      </w:r>
      <w:r w:rsidRPr="00F70518">
        <w:rPr>
          <w:rFonts w:eastAsia="Times New Roman"/>
          <w:color w:val="0B0C0C"/>
        </w:rPr>
        <w:t>onfirmatory PCR tests are not needed if the test was conducted at the A</w:t>
      </w:r>
      <w:r w:rsidR="0047267D">
        <w:rPr>
          <w:rFonts w:eastAsia="Times New Roman"/>
          <w:color w:val="0B0C0C"/>
        </w:rPr>
        <w:t>symptomatic Test Site at School</w:t>
      </w:r>
      <w:r w:rsidRPr="00F70518">
        <w:rPr>
          <w:rFonts w:eastAsia="Times New Roman"/>
          <w:color w:val="0B0C0C"/>
        </w:rPr>
        <w:t>.</w:t>
      </w:r>
    </w:p>
    <w:p w14:paraId="0CC224F9" w14:textId="77777777" w:rsidR="003F7DEA" w:rsidRPr="00F70518" w:rsidRDefault="003F7DEA" w:rsidP="0047267D">
      <w:pPr>
        <w:shd w:val="clear" w:color="auto" w:fill="FFFFFF"/>
        <w:spacing w:line="240" w:lineRule="auto"/>
        <w:jc w:val="both"/>
        <w:textAlignment w:val="baseline"/>
        <w:rPr>
          <w:rFonts w:eastAsia="Times New Roman"/>
          <w:b/>
          <w:bCs/>
          <w:color w:val="0B0C0C"/>
        </w:rPr>
      </w:pPr>
    </w:p>
    <w:p w14:paraId="0F112858" w14:textId="624711D8" w:rsidR="003F7DEA" w:rsidRPr="00F70518" w:rsidRDefault="003F7DEA" w:rsidP="0047267D">
      <w:pPr>
        <w:spacing w:line="240" w:lineRule="auto"/>
        <w:jc w:val="both"/>
        <w:textAlignment w:val="baseline"/>
        <w:rPr>
          <w:rFonts w:eastAsia="Times New Roman"/>
          <w:color w:val="000000"/>
        </w:rPr>
      </w:pPr>
      <w:r w:rsidRPr="00F70518">
        <w:rPr>
          <w:rFonts w:eastAsia="Times New Roman"/>
          <w:color w:val="000000" w:themeColor="text1"/>
        </w:rPr>
        <w:t>If the result of the test is </w:t>
      </w:r>
      <w:r w:rsidRPr="00F70518">
        <w:rPr>
          <w:rFonts w:eastAsia="Times New Roman"/>
          <w:b/>
          <w:color w:val="000000" w:themeColor="text1"/>
        </w:rPr>
        <w:t>unclear (void)</w:t>
      </w:r>
      <w:r w:rsidRPr="00F70518">
        <w:rPr>
          <w:rFonts w:eastAsia="Times New Roman"/>
          <w:color w:val="000000" w:themeColor="text1"/>
        </w:rPr>
        <w:t xml:space="preserve"> you </w:t>
      </w:r>
      <w:r w:rsidR="002A05FA" w:rsidRPr="00F70518">
        <w:rPr>
          <w:rFonts w:eastAsia="Times New Roman"/>
          <w:color w:val="000000" w:themeColor="text1"/>
        </w:rPr>
        <w:t>should</w:t>
      </w:r>
      <w:r w:rsidRPr="00F70518">
        <w:rPr>
          <w:rFonts w:eastAsia="Times New Roman"/>
          <w:color w:val="000000" w:themeColor="text1"/>
        </w:rPr>
        <w:t xml:space="preserve"> do another test. </w:t>
      </w:r>
    </w:p>
    <w:p w14:paraId="2045812D" w14:textId="77777777" w:rsidR="003F7DEA" w:rsidRPr="00F70518" w:rsidRDefault="003F7DEA" w:rsidP="0047267D">
      <w:pPr>
        <w:spacing w:line="240" w:lineRule="auto"/>
        <w:jc w:val="both"/>
        <w:textAlignment w:val="baseline"/>
        <w:rPr>
          <w:rFonts w:eastAsia="Times New Roman"/>
          <w:color w:val="000000"/>
        </w:rPr>
      </w:pPr>
    </w:p>
    <w:p w14:paraId="25796095" w14:textId="277F2FFC" w:rsidR="003F7DEA" w:rsidRPr="00F70518" w:rsidRDefault="003F7DEA" w:rsidP="0047267D">
      <w:pPr>
        <w:spacing w:line="240" w:lineRule="auto"/>
        <w:jc w:val="both"/>
        <w:textAlignment w:val="baseline"/>
        <w:rPr>
          <w:rFonts w:eastAsia="Times New Roman"/>
          <w:color w:val="000000" w:themeColor="text1"/>
          <w:highlight w:val="yellow"/>
        </w:rPr>
      </w:pPr>
      <w:r w:rsidRPr="00F70518">
        <w:rPr>
          <w:rFonts w:eastAsia="Times New Roman"/>
          <w:b/>
          <w:color w:val="000000" w:themeColor="text1"/>
        </w:rPr>
        <w:t xml:space="preserve">Negative </w:t>
      </w:r>
      <w:r w:rsidRPr="00F70518">
        <w:rPr>
          <w:rFonts w:eastAsia="Times New Roman"/>
          <w:b/>
          <w:bCs/>
          <w:color w:val="000000" w:themeColor="text1"/>
        </w:rPr>
        <w:t xml:space="preserve">and void </w:t>
      </w:r>
      <w:r w:rsidRPr="00F70518">
        <w:rPr>
          <w:rFonts w:eastAsia="Times New Roman"/>
          <w:b/>
          <w:color w:val="000000" w:themeColor="text1"/>
        </w:rPr>
        <w:t>results</w:t>
      </w:r>
      <w:r w:rsidRPr="00F70518">
        <w:rPr>
          <w:rFonts w:eastAsia="Times New Roman"/>
          <w:color w:val="000000" w:themeColor="text1"/>
        </w:rPr>
        <w:t xml:space="preserve"> </w:t>
      </w:r>
      <w:r w:rsidR="002A05FA" w:rsidRPr="00F70518">
        <w:rPr>
          <w:rFonts w:eastAsia="Times New Roman"/>
          <w:color w:val="000000" w:themeColor="text1"/>
        </w:rPr>
        <w:t>should</w:t>
      </w:r>
      <w:r w:rsidRPr="00F70518">
        <w:rPr>
          <w:rFonts w:eastAsia="Times New Roman"/>
          <w:color w:val="000000" w:themeColor="text1"/>
        </w:rPr>
        <w:t xml:space="preserve"> be reported to both </w:t>
      </w:r>
      <w:hyperlink r:id="rId21">
        <w:r w:rsidRPr="00F70518">
          <w:rPr>
            <w:rFonts w:eastAsia="Times New Roman"/>
            <w:color w:val="0000FF"/>
            <w:u w:val="single"/>
          </w:rPr>
          <w:t>NHS Test &amp; Trace</w:t>
        </w:r>
      </w:hyperlink>
      <w:r w:rsidRPr="00F70518">
        <w:rPr>
          <w:rFonts w:eastAsia="Times New Roman"/>
          <w:color w:val="000000" w:themeColor="text1"/>
        </w:rPr>
        <w:t> and</w:t>
      </w:r>
      <w:r w:rsidR="00173B93">
        <w:rPr>
          <w:rFonts w:eastAsia="Times New Roman"/>
          <w:color w:val="000000" w:themeColor="text1"/>
        </w:rPr>
        <w:t xml:space="preserve"> ourselves </w:t>
      </w:r>
      <w:r w:rsidR="008B4A08">
        <w:rPr>
          <w:rFonts w:eastAsia="Times New Roman"/>
          <w:color w:val="0B0C0C"/>
        </w:rPr>
        <w:t xml:space="preserve">by </w:t>
      </w:r>
      <w:r w:rsidR="008B4A08">
        <w:rPr>
          <w:color w:val="000000"/>
        </w:rPr>
        <w:t xml:space="preserve">completing the Google form accessed using this link </w:t>
      </w:r>
      <w:hyperlink r:id="rId22" w:history="1">
        <w:r w:rsidR="008B4A08">
          <w:rPr>
            <w:rStyle w:val="Hyperlink"/>
          </w:rPr>
          <w:t>https://forms.gle/eJd3M8WFZw55t5998</w:t>
        </w:r>
      </w:hyperlink>
      <w:r w:rsidR="008B4A08">
        <w:rPr>
          <w:rFonts w:eastAsia="Times New Roman"/>
          <w:color w:val="0B0C0C"/>
        </w:rPr>
        <w:t xml:space="preserve">  </w:t>
      </w:r>
    </w:p>
    <w:p w14:paraId="3C7B07AD" w14:textId="77777777" w:rsidR="003F7DEA" w:rsidRPr="00F70518" w:rsidRDefault="003F7DEA" w:rsidP="0047267D">
      <w:pPr>
        <w:spacing w:line="240" w:lineRule="auto"/>
        <w:jc w:val="both"/>
        <w:textAlignment w:val="baseline"/>
        <w:rPr>
          <w:rFonts w:eastAsia="Times New Roman"/>
          <w:color w:val="000000" w:themeColor="text1"/>
          <w:highlight w:val="yellow"/>
        </w:rPr>
      </w:pPr>
    </w:p>
    <w:p w14:paraId="56E23FA1" w14:textId="3BD42529" w:rsidR="003F7DEA" w:rsidRPr="00F70518" w:rsidRDefault="003F7DEA" w:rsidP="0047267D">
      <w:pPr>
        <w:spacing w:line="240" w:lineRule="auto"/>
        <w:jc w:val="both"/>
        <w:textAlignment w:val="baseline"/>
        <w:rPr>
          <w:rFonts w:eastAsia="Times New Roman"/>
          <w:color w:val="0B0C0C"/>
        </w:rPr>
      </w:pPr>
      <w:r w:rsidRPr="00F70518">
        <w:rPr>
          <w:rFonts w:eastAsia="Times New Roman"/>
          <w:color w:val="0B0C0C"/>
        </w:rPr>
        <w:t xml:space="preserve">A negative result does not guarantee that you are not carrying the virus. So, you </w:t>
      </w:r>
      <w:r w:rsidR="002A05FA" w:rsidRPr="00F70518">
        <w:rPr>
          <w:rFonts w:eastAsia="Times New Roman"/>
          <w:color w:val="0B0C0C"/>
        </w:rPr>
        <w:t>should</w:t>
      </w:r>
      <w:r w:rsidRPr="00F70518">
        <w:rPr>
          <w:rFonts w:eastAsia="Times New Roman"/>
          <w:color w:val="0B0C0C"/>
        </w:rPr>
        <w:t xml:space="preserve"> continue to follow social distancing, and other measures to reduce transmission such as wearing a face mask and regularly washing your hands and observing social distancing.</w:t>
      </w:r>
    </w:p>
    <w:p w14:paraId="40AFDDC7" w14:textId="77777777" w:rsidR="003F7DEA" w:rsidRPr="00F70518" w:rsidRDefault="003F7DEA" w:rsidP="0047267D">
      <w:pPr>
        <w:spacing w:line="240" w:lineRule="auto"/>
        <w:jc w:val="both"/>
        <w:textAlignment w:val="baseline"/>
        <w:rPr>
          <w:rFonts w:eastAsia="Times New Roman"/>
          <w:color w:val="000000"/>
        </w:rPr>
      </w:pPr>
    </w:p>
    <w:p w14:paraId="4B9E1AC2" w14:textId="77587F3E" w:rsidR="00547C44" w:rsidRPr="00547C44" w:rsidRDefault="05FCB340" w:rsidP="00742097">
      <w:pPr>
        <w:pStyle w:val="Heading2"/>
        <w:spacing w:before="0"/>
        <w:jc w:val="both"/>
      </w:pPr>
      <w:r w:rsidRPr="00F70518">
        <w:rPr>
          <w:sz w:val="22"/>
          <w:szCs w:val="22"/>
        </w:rPr>
        <w:t>Why take part</w:t>
      </w:r>
    </w:p>
    <w:p w14:paraId="134E1A6B" w14:textId="2105D968" w:rsidR="00F56FC2" w:rsidRDefault="28F4D6A8" w:rsidP="0047267D">
      <w:pPr>
        <w:pStyle w:val="NormalWeb"/>
        <w:spacing w:before="0" w:beforeAutospacing="0" w:after="0" w:afterAutospacing="0"/>
        <w:jc w:val="both"/>
        <w:rPr>
          <w:rFonts w:ascii="Arial" w:hAnsi="Arial" w:cs="Arial"/>
          <w:color w:val="000000"/>
          <w:sz w:val="22"/>
          <w:szCs w:val="22"/>
        </w:rPr>
      </w:pPr>
      <w:r w:rsidRPr="00F70518">
        <w:rPr>
          <w:rFonts w:ascii="Arial" w:hAnsi="Arial" w:cs="Arial"/>
          <w:color w:val="000000"/>
          <w:sz w:val="22"/>
          <w:szCs w:val="22"/>
        </w:rPr>
        <w:t xml:space="preserve">Taking part in testing is voluntary and all </w:t>
      </w:r>
      <w:r w:rsidR="00C8240B">
        <w:rPr>
          <w:rFonts w:ascii="Arial" w:hAnsi="Arial" w:cs="Arial"/>
          <w:color w:val="000000"/>
          <w:sz w:val="22"/>
          <w:szCs w:val="22"/>
        </w:rPr>
        <w:t>boys</w:t>
      </w:r>
      <w:r w:rsidR="00CD5E13">
        <w:rPr>
          <w:rFonts w:ascii="Arial" w:hAnsi="Arial" w:cs="Arial"/>
          <w:color w:val="000000"/>
          <w:sz w:val="22"/>
          <w:szCs w:val="22"/>
        </w:rPr>
        <w:t xml:space="preserve"> </w:t>
      </w:r>
      <w:r w:rsidRPr="00F70518">
        <w:rPr>
          <w:rFonts w:ascii="Arial" w:hAnsi="Arial" w:cs="Arial"/>
          <w:color w:val="000000"/>
          <w:sz w:val="22"/>
          <w:szCs w:val="22"/>
        </w:rPr>
        <w:t>will be able to attend</w:t>
      </w:r>
      <w:r w:rsidR="00CD5E13">
        <w:rPr>
          <w:rFonts w:ascii="Arial" w:hAnsi="Arial" w:cs="Arial"/>
          <w:color w:val="000000"/>
          <w:sz w:val="22"/>
          <w:szCs w:val="22"/>
        </w:rPr>
        <w:t xml:space="preserve"> school</w:t>
      </w:r>
      <w:r w:rsidRPr="00F70518">
        <w:rPr>
          <w:rFonts w:ascii="Arial" w:hAnsi="Arial" w:cs="Arial"/>
          <w:color w:val="000000"/>
          <w:sz w:val="22"/>
          <w:szCs w:val="22"/>
        </w:rPr>
        <w:t xml:space="preserve"> whether they take part in testing or not.</w:t>
      </w:r>
    </w:p>
    <w:p w14:paraId="034EB20A" w14:textId="77777777" w:rsidR="0047267D" w:rsidRPr="00F70518" w:rsidRDefault="0047267D" w:rsidP="0047267D">
      <w:pPr>
        <w:pStyle w:val="NormalWeb"/>
        <w:spacing w:before="0" w:beforeAutospacing="0" w:after="0" w:afterAutospacing="0"/>
        <w:jc w:val="both"/>
        <w:rPr>
          <w:rFonts w:ascii="Arial" w:hAnsi="Arial" w:cs="Arial"/>
          <w:sz w:val="22"/>
          <w:szCs w:val="22"/>
        </w:rPr>
      </w:pPr>
    </w:p>
    <w:p w14:paraId="36582847" w14:textId="339813EA" w:rsidR="00F56FC2" w:rsidRDefault="28F4D6A8" w:rsidP="0047267D">
      <w:pPr>
        <w:pStyle w:val="NormalWeb"/>
        <w:spacing w:before="0" w:beforeAutospacing="0" w:after="0" w:afterAutospacing="0"/>
        <w:jc w:val="both"/>
        <w:rPr>
          <w:rFonts w:ascii="Arial" w:hAnsi="Arial" w:cs="Arial"/>
          <w:color w:val="000000"/>
          <w:sz w:val="22"/>
          <w:szCs w:val="22"/>
        </w:rPr>
      </w:pPr>
      <w:r w:rsidRPr="00F70518">
        <w:rPr>
          <w:rFonts w:ascii="Arial" w:hAnsi="Arial" w:cs="Arial"/>
          <w:color w:val="000000"/>
          <w:sz w:val="22"/>
          <w:szCs w:val="22"/>
        </w:rPr>
        <w:t xml:space="preserve">I am strongly encouraging all </w:t>
      </w:r>
      <w:r w:rsidR="04FBE5F5" w:rsidRPr="00F70518">
        <w:rPr>
          <w:rFonts w:ascii="Arial" w:hAnsi="Arial" w:cs="Arial"/>
          <w:color w:val="000000" w:themeColor="text1"/>
          <w:sz w:val="22"/>
          <w:szCs w:val="22"/>
        </w:rPr>
        <w:t>students</w:t>
      </w:r>
      <w:r w:rsidRPr="00F70518">
        <w:rPr>
          <w:rFonts w:ascii="Arial" w:hAnsi="Arial" w:cs="Arial"/>
          <w:color w:val="000000" w:themeColor="text1"/>
          <w:sz w:val="22"/>
          <w:szCs w:val="22"/>
        </w:rPr>
        <w:t xml:space="preserve"> to take part</w:t>
      </w:r>
      <w:r w:rsidR="00C8240B">
        <w:rPr>
          <w:rFonts w:ascii="Arial" w:hAnsi="Arial" w:cs="Arial"/>
          <w:color w:val="000000" w:themeColor="text1"/>
          <w:sz w:val="22"/>
          <w:szCs w:val="22"/>
        </w:rPr>
        <w:t xml:space="preserve"> as t</w:t>
      </w:r>
      <w:r w:rsidRPr="00F70518">
        <w:rPr>
          <w:rFonts w:ascii="Arial" w:hAnsi="Arial" w:cs="Arial"/>
          <w:color w:val="000000" w:themeColor="text1"/>
          <w:sz w:val="22"/>
          <w:szCs w:val="22"/>
        </w:rPr>
        <w:t xml:space="preserve">esting at home will allow your </w:t>
      </w:r>
      <w:r w:rsidR="00C8240B">
        <w:rPr>
          <w:rFonts w:ascii="Arial" w:hAnsi="Arial" w:cs="Arial"/>
          <w:color w:val="000000" w:themeColor="text1"/>
          <w:sz w:val="22"/>
          <w:szCs w:val="22"/>
        </w:rPr>
        <w:t xml:space="preserve">son </w:t>
      </w:r>
      <w:r w:rsidRPr="00F70518">
        <w:rPr>
          <w:rFonts w:ascii="Arial" w:hAnsi="Arial" w:cs="Arial"/>
          <w:color w:val="000000" w:themeColor="text1"/>
          <w:sz w:val="22"/>
          <w:szCs w:val="22"/>
        </w:rPr>
        <w:t xml:space="preserve">and other </w:t>
      </w:r>
      <w:r w:rsidR="00C8240B">
        <w:rPr>
          <w:rFonts w:ascii="Arial" w:hAnsi="Arial" w:cs="Arial"/>
          <w:color w:val="000000" w:themeColor="text1"/>
          <w:sz w:val="22"/>
          <w:szCs w:val="22"/>
        </w:rPr>
        <w:t>boys</w:t>
      </w:r>
      <w:r w:rsidRPr="00F70518">
        <w:rPr>
          <w:rFonts w:ascii="Arial" w:hAnsi="Arial" w:cs="Arial"/>
          <w:color w:val="000000" w:themeColor="text1"/>
          <w:sz w:val="22"/>
          <w:szCs w:val="22"/>
        </w:rPr>
        <w:t xml:space="preserve"> to attend</w:t>
      </w:r>
      <w:r w:rsidR="00CD5E13">
        <w:rPr>
          <w:rFonts w:ascii="Arial" w:hAnsi="Arial" w:cs="Arial"/>
          <w:color w:val="000000" w:themeColor="text1"/>
          <w:sz w:val="22"/>
          <w:szCs w:val="22"/>
        </w:rPr>
        <w:t xml:space="preserve"> school</w:t>
      </w:r>
      <w:r w:rsidRPr="00F70518">
        <w:rPr>
          <w:rFonts w:ascii="Arial" w:hAnsi="Arial" w:cs="Arial"/>
          <w:color w:val="000000"/>
          <w:sz w:val="22"/>
          <w:szCs w:val="22"/>
        </w:rPr>
        <w:t xml:space="preserve"> as safely as possible.</w:t>
      </w:r>
      <w:r w:rsidR="00C8240B">
        <w:rPr>
          <w:rFonts w:ascii="Arial" w:hAnsi="Arial" w:cs="Arial"/>
          <w:color w:val="000000"/>
          <w:sz w:val="22"/>
          <w:szCs w:val="22"/>
        </w:rPr>
        <w:t xml:space="preserve"> This is also a key strategy that allows us to offer all of the extra-curricular activities that we continue to put on for the boys.</w:t>
      </w:r>
    </w:p>
    <w:p w14:paraId="7D10ED24" w14:textId="7E6E668B" w:rsidR="0047267D" w:rsidRDefault="0047267D" w:rsidP="0047267D">
      <w:pPr>
        <w:pStyle w:val="NormalWeb"/>
        <w:spacing w:before="0" w:beforeAutospacing="0" w:after="0" w:afterAutospacing="0"/>
        <w:jc w:val="both"/>
        <w:rPr>
          <w:rFonts w:ascii="Arial" w:hAnsi="Arial" w:cs="Arial"/>
          <w:sz w:val="22"/>
          <w:szCs w:val="22"/>
        </w:rPr>
      </w:pPr>
    </w:p>
    <w:p w14:paraId="11EEF299" w14:textId="59B1CC3E" w:rsidR="43EAE827" w:rsidRPr="00F70518" w:rsidRDefault="006D5BB1" w:rsidP="0047267D">
      <w:pPr>
        <w:pStyle w:val="NormalWeb"/>
        <w:spacing w:before="0" w:beforeAutospacing="0" w:after="0" w:afterAutospacing="0"/>
        <w:jc w:val="both"/>
        <w:rPr>
          <w:rFonts w:ascii="Arial" w:hAnsi="Arial" w:cs="Arial"/>
          <w:color w:val="000000" w:themeColor="text1"/>
          <w:sz w:val="22"/>
          <w:szCs w:val="22"/>
        </w:rPr>
      </w:pPr>
      <w:r>
        <w:rPr>
          <w:rFonts w:ascii="Arial" w:hAnsi="Arial" w:cs="Arial"/>
          <w:sz w:val="22"/>
          <w:szCs w:val="22"/>
        </w:rPr>
        <w:t>We are also sending home a</w:t>
      </w:r>
      <w:r w:rsidR="00547C44">
        <w:rPr>
          <w:rFonts w:ascii="Arial" w:hAnsi="Arial" w:cs="Arial"/>
          <w:sz w:val="22"/>
          <w:szCs w:val="22"/>
        </w:rPr>
        <w:t xml:space="preserve"> document produced by the Government</w:t>
      </w:r>
      <w:r>
        <w:rPr>
          <w:rFonts w:ascii="Arial" w:hAnsi="Arial" w:cs="Arial"/>
          <w:sz w:val="22"/>
          <w:szCs w:val="22"/>
        </w:rPr>
        <w:t xml:space="preserve"> (</w:t>
      </w:r>
      <w:r w:rsidR="00547C44">
        <w:rPr>
          <w:rFonts w:ascii="Arial" w:hAnsi="Arial" w:cs="Arial"/>
          <w:sz w:val="22"/>
          <w:szCs w:val="22"/>
        </w:rPr>
        <w:t>Frequently Asked Questions (FAQ)</w:t>
      </w:r>
      <w:r>
        <w:rPr>
          <w:rFonts w:ascii="Arial" w:hAnsi="Arial" w:cs="Arial"/>
          <w:sz w:val="22"/>
          <w:szCs w:val="22"/>
        </w:rPr>
        <w:t>)</w:t>
      </w:r>
      <w:r w:rsidR="00547C44">
        <w:rPr>
          <w:rFonts w:ascii="Arial" w:hAnsi="Arial" w:cs="Arial"/>
          <w:sz w:val="22"/>
          <w:szCs w:val="22"/>
        </w:rPr>
        <w:t xml:space="preserve"> and </w:t>
      </w:r>
      <w:r>
        <w:rPr>
          <w:rFonts w:ascii="Arial" w:hAnsi="Arial" w:cs="Arial"/>
          <w:sz w:val="22"/>
          <w:szCs w:val="22"/>
        </w:rPr>
        <w:t xml:space="preserve">a letter from the Assistant Director of Education, Partnerships and Skills at Somerset County </w:t>
      </w:r>
      <w:proofErr w:type="gramStart"/>
      <w:r>
        <w:rPr>
          <w:rFonts w:ascii="Arial" w:hAnsi="Arial" w:cs="Arial"/>
          <w:sz w:val="22"/>
          <w:szCs w:val="22"/>
        </w:rPr>
        <w:t>Council, that</w:t>
      </w:r>
      <w:proofErr w:type="gramEnd"/>
      <w:r>
        <w:rPr>
          <w:rFonts w:ascii="Arial" w:hAnsi="Arial" w:cs="Arial"/>
          <w:sz w:val="22"/>
          <w:szCs w:val="22"/>
        </w:rPr>
        <w:t xml:space="preserve"> I received this week, which </w:t>
      </w:r>
      <w:r w:rsidR="00547C44">
        <w:rPr>
          <w:rFonts w:ascii="Arial" w:hAnsi="Arial" w:cs="Arial"/>
          <w:sz w:val="22"/>
          <w:szCs w:val="22"/>
        </w:rPr>
        <w:t xml:space="preserve">explains how households are able to get </w:t>
      </w:r>
      <w:r>
        <w:rPr>
          <w:rFonts w:ascii="Arial" w:hAnsi="Arial" w:cs="Arial"/>
          <w:sz w:val="22"/>
          <w:szCs w:val="22"/>
        </w:rPr>
        <w:t xml:space="preserve">free </w:t>
      </w:r>
      <w:r w:rsidR="00547C44">
        <w:rPr>
          <w:rFonts w:ascii="Arial" w:hAnsi="Arial" w:cs="Arial"/>
          <w:sz w:val="22"/>
          <w:szCs w:val="22"/>
        </w:rPr>
        <w:t xml:space="preserve">rapid lateral flow tests.  I appreciate there is a lot of information within these documents so if </w:t>
      </w:r>
      <w:r w:rsidR="0047267D">
        <w:rPr>
          <w:rFonts w:ascii="Arial" w:hAnsi="Arial" w:cs="Arial"/>
          <w:color w:val="000000" w:themeColor="text1"/>
          <w:sz w:val="22"/>
          <w:szCs w:val="22"/>
        </w:rPr>
        <w:t xml:space="preserve">you have questions or concerns about home testing, please contact </w:t>
      </w:r>
      <w:r w:rsidR="43EAE827" w:rsidRPr="00F70518">
        <w:rPr>
          <w:rFonts w:ascii="Arial" w:hAnsi="Arial" w:cs="Arial"/>
          <w:color w:val="000000" w:themeColor="text1"/>
          <w:sz w:val="22"/>
          <w:szCs w:val="22"/>
        </w:rPr>
        <w:t xml:space="preserve">our </w:t>
      </w:r>
      <w:r w:rsidR="43EAE827" w:rsidRPr="00C8240B">
        <w:rPr>
          <w:rFonts w:ascii="Arial" w:hAnsi="Arial" w:cs="Arial"/>
          <w:color w:val="000000" w:themeColor="text1"/>
          <w:sz w:val="22"/>
          <w:szCs w:val="22"/>
        </w:rPr>
        <w:t>COVID Co</w:t>
      </w:r>
      <w:r w:rsidR="0047267D" w:rsidRPr="00C8240B">
        <w:rPr>
          <w:rFonts w:ascii="Arial" w:hAnsi="Arial" w:cs="Arial"/>
          <w:color w:val="000000" w:themeColor="text1"/>
          <w:sz w:val="22"/>
          <w:szCs w:val="22"/>
        </w:rPr>
        <w:t>-</w:t>
      </w:r>
      <w:r w:rsidR="43EAE827" w:rsidRPr="00C8240B">
        <w:rPr>
          <w:rFonts w:ascii="Arial" w:hAnsi="Arial" w:cs="Arial"/>
          <w:color w:val="000000" w:themeColor="text1"/>
          <w:sz w:val="22"/>
          <w:szCs w:val="22"/>
        </w:rPr>
        <w:t>ordinator</w:t>
      </w:r>
      <w:r w:rsidR="0047267D" w:rsidRPr="00C8240B">
        <w:rPr>
          <w:rFonts w:ascii="Arial" w:hAnsi="Arial" w:cs="Arial"/>
          <w:color w:val="000000" w:themeColor="text1"/>
          <w:sz w:val="22"/>
          <w:szCs w:val="22"/>
        </w:rPr>
        <w:t>, Alison Wilkinson</w:t>
      </w:r>
      <w:r w:rsidR="00C8240B">
        <w:rPr>
          <w:rFonts w:ascii="Arial" w:hAnsi="Arial" w:cs="Arial"/>
          <w:color w:val="000000" w:themeColor="text1"/>
          <w:sz w:val="22"/>
          <w:szCs w:val="22"/>
        </w:rPr>
        <w:t>,</w:t>
      </w:r>
      <w:r w:rsidR="0047267D">
        <w:rPr>
          <w:rFonts w:ascii="Arial" w:hAnsi="Arial" w:cs="Arial"/>
          <w:color w:val="000000" w:themeColor="text1"/>
          <w:sz w:val="22"/>
          <w:szCs w:val="22"/>
        </w:rPr>
        <w:t xml:space="preserve"> in the school office</w:t>
      </w:r>
      <w:r w:rsidR="00C8240B">
        <w:rPr>
          <w:rFonts w:ascii="Arial" w:hAnsi="Arial" w:cs="Arial"/>
          <w:color w:val="000000" w:themeColor="text1"/>
          <w:sz w:val="22"/>
          <w:szCs w:val="22"/>
        </w:rPr>
        <w:t xml:space="preserve"> 01278 652369, Option 0.</w:t>
      </w:r>
    </w:p>
    <w:p w14:paraId="0D66712C" w14:textId="77777777" w:rsidR="0047267D" w:rsidRDefault="0047267D" w:rsidP="0047267D">
      <w:pPr>
        <w:pStyle w:val="NormalWeb"/>
        <w:spacing w:before="0" w:beforeAutospacing="0" w:after="0" w:afterAutospacing="0"/>
        <w:jc w:val="both"/>
        <w:rPr>
          <w:rFonts w:ascii="Arial" w:hAnsi="Arial" w:cs="Arial"/>
          <w:color w:val="000000"/>
          <w:sz w:val="22"/>
          <w:szCs w:val="22"/>
        </w:rPr>
      </w:pPr>
    </w:p>
    <w:p w14:paraId="6F0E087A" w14:textId="66B1262E" w:rsidR="00F56FC2" w:rsidRDefault="0047267D" w:rsidP="0047267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Thank you for your</w:t>
      </w:r>
      <w:r w:rsidR="00501811">
        <w:rPr>
          <w:rFonts w:ascii="Arial" w:hAnsi="Arial" w:cs="Arial"/>
          <w:color w:val="000000"/>
          <w:sz w:val="22"/>
          <w:szCs w:val="22"/>
        </w:rPr>
        <w:t xml:space="preserve"> continued</w:t>
      </w:r>
      <w:r>
        <w:rPr>
          <w:rFonts w:ascii="Arial" w:hAnsi="Arial" w:cs="Arial"/>
          <w:color w:val="000000"/>
          <w:sz w:val="22"/>
          <w:szCs w:val="22"/>
        </w:rPr>
        <w:t xml:space="preserve"> support.</w:t>
      </w:r>
    </w:p>
    <w:p w14:paraId="0CA893F8" w14:textId="3A415162" w:rsidR="00501811" w:rsidRDefault="00501811" w:rsidP="0047267D">
      <w:pPr>
        <w:pStyle w:val="NormalWeb"/>
        <w:spacing w:before="0" w:beforeAutospacing="0" w:after="0" w:afterAutospacing="0"/>
        <w:jc w:val="both"/>
        <w:rPr>
          <w:rFonts w:ascii="Arial" w:hAnsi="Arial" w:cs="Arial"/>
          <w:color w:val="000000"/>
          <w:sz w:val="22"/>
          <w:szCs w:val="22"/>
        </w:rPr>
      </w:pPr>
    </w:p>
    <w:p w14:paraId="76DBF098" w14:textId="3512AA4C" w:rsidR="00501811" w:rsidRDefault="00501811" w:rsidP="0047267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Yours faithfully</w:t>
      </w:r>
    </w:p>
    <w:p w14:paraId="281BFB8E" w14:textId="548E372C" w:rsidR="00501811" w:rsidRDefault="00501811" w:rsidP="0047267D">
      <w:pPr>
        <w:pStyle w:val="NormalWeb"/>
        <w:spacing w:before="0" w:beforeAutospacing="0" w:after="0" w:afterAutospacing="0"/>
        <w:jc w:val="both"/>
        <w:rPr>
          <w:rFonts w:ascii="Arial" w:hAnsi="Arial" w:cs="Arial"/>
          <w:color w:val="000000"/>
          <w:sz w:val="22"/>
          <w:szCs w:val="22"/>
        </w:rPr>
      </w:pPr>
    </w:p>
    <w:p w14:paraId="3A2B6166" w14:textId="73FCBF43" w:rsidR="00501811" w:rsidRDefault="00501811" w:rsidP="0047267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MARK THOMAS</w:t>
      </w:r>
    </w:p>
    <w:p w14:paraId="424255CA" w14:textId="3A595A15" w:rsidR="00501811" w:rsidRDefault="00501811" w:rsidP="0047267D">
      <w:pPr>
        <w:pStyle w:val="NormalWeb"/>
        <w:spacing w:before="0" w:beforeAutospacing="0" w:after="0" w:afterAutospacing="0"/>
        <w:jc w:val="both"/>
        <w:rPr>
          <w:rFonts w:ascii="Arial" w:hAnsi="Arial" w:cs="Arial"/>
          <w:color w:val="000000"/>
          <w:sz w:val="22"/>
          <w:szCs w:val="22"/>
        </w:rPr>
      </w:pPr>
      <w:proofErr w:type="spellStart"/>
      <w:r>
        <w:rPr>
          <w:rFonts w:ascii="Arial" w:hAnsi="Arial" w:cs="Arial"/>
          <w:color w:val="000000"/>
          <w:sz w:val="22"/>
          <w:szCs w:val="22"/>
        </w:rPr>
        <w:t>Headteacher</w:t>
      </w:r>
      <w:proofErr w:type="spellEnd"/>
    </w:p>
    <w:p w14:paraId="64274E45" w14:textId="77777777" w:rsidR="00742097" w:rsidRDefault="00742097" w:rsidP="0047267D">
      <w:pPr>
        <w:pStyle w:val="NormalWeb"/>
        <w:spacing w:before="0" w:beforeAutospacing="0" w:after="0" w:afterAutospacing="0"/>
        <w:jc w:val="both"/>
        <w:rPr>
          <w:rFonts w:ascii="Arial" w:hAnsi="Arial" w:cs="Arial"/>
          <w:color w:val="000000"/>
          <w:sz w:val="22"/>
          <w:szCs w:val="22"/>
        </w:rPr>
      </w:pPr>
    </w:p>
    <w:p w14:paraId="52F29404" w14:textId="77777777" w:rsidR="00742097" w:rsidRDefault="00742097" w:rsidP="0047267D">
      <w:pPr>
        <w:pStyle w:val="NormalWeb"/>
        <w:spacing w:before="0" w:beforeAutospacing="0" w:after="0" w:afterAutospacing="0"/>
        <w:jc w:val="both"/>
        <w:rPr>
          <w:rFonts w:ascii="Arial" w:hAnsi="Arial" w:cs="Arial"/>
          <w:color w:val="000000"/>
          <w:sz w:val="22"/>
          <w:szCs w:val="22"/>
        </w:rPr>
      </w:pPr>
    </w:p>
    <w:sectPr w:rsidR="00742097" w:rsidSect="00742097">
      <w:footerReference w:type="default" r:id="rId23"/>
      <w:pgSz w:w="11909" w:h="16834"/>
      <w:pgMar w:top="851" w:right="851" w:bottom="56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44EE5" w14:textId="77777777" w:rsidR="002C3D3F" w:rsidRDefault="002C3D3F" w:rsidP="00BE60CF">
      <w:pPr>
        <w:spacing w:line="240" w:lineRule="auto"/>
      </w:pPr>
      <w:r>
        <w:separator/>
      </w:r>
    </w:p>
  </w:endnote>
  <w:endnote w:type="continuationSeparator" w:id="0">
    <w:p w14:paraId="170D5489" w14:textId="77777777" w:rsidR="002C3D3F" w:rsidRDefault="002C3D3F" w:rsidP="00BE60CF">
      <w:pPr>
        <w:spacing w:line="240" w:lineRule="auto"/>
      </w:pPr>
      <w:r>
        <w:continuationSeparator/>
      </w:r>
    </w:p>
  </w:endnote>
  <w:endnote w:type="continuationNotice" w:id="1">
    <w:p w14:paraId="033190DF" w14:textId="77777777" w:rsidR="002C3D3F" w:rsidRDefault="002C3D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F4ECA" w14:textId="7FD68FF1" w:rsidR="00BE60CF" w:rsidRDefault="00BE60CF">
    <w:pPr>
      <w:pStyle w:val="Footer"/>
    </w:pPr>
    <w:r>
      <w:t>RP68-0</w:t>
    </w:r>
  </w:p>
  <w:p w14:paraId="4BEFEA14" w14:textId="77777777" w:rsidR="00BE60CF" w:rsidRDefault="00BE6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177E4" w14:textId="77777777" w:rsidR="002C3D3F" w:rsidRDefault="002C3D3F" w:rsidP="00BE60CF">
      <w:pPr>
        <w:spacing w:line="240" w:lineRule="auto"/>
      </w:pPr>
      <w:r>
        <w:separator/>
      </w:r>
    </w:p>
  </w:footnote>
  <w:footnote w:type="continuationSeparator" w:id="0">
    <w:p w14:paraId="345B7F45" w14:textId="77777777" w:rsidR="002C3D3F" w:rsidRDefault="002C3D3F" w:rsidP="00BE60CF">
      <w:pPr>
        <w:spacing w:line="240" w:lineRule="auto"/>
      </w:pPr>
      <w:r>
        <w:continuationSeparator/>
      </w:r>
    </w:p>
  </w:footnote>
  <w:footnote w:type="continuationNotice" w:id="1">
    <w:p w14:paraId="4B8CB184" w14:textId="77777777" w:rsidR="002C3D3F" w:rsidRDefault="002C3D3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4F43879"/>
    <w:multiLevelType w:val="hybridMultilevel"/>
    <w:tmpl w:val="AA82C9A2"/>
    <w:lvl w:ilvl="0" w:tplc="F0F0D4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33B50"/>
    <w:multiLevelType w:val="hybridMultilevel"/>
    <w:tmpl w:val="397A5878"/>
    <w:lvl w:ilvl="0" w:tplc="355ED938">
      <w:start w:val="1"/>
      <w:numFmt w:val="bullet"/>
      <w:lvlText w:val=""/>
      <w:lvlJc w:val="left"/>
      <w:pPr>
        <w:tabs>
          <w:tab w:val="num" w:pos="720"/>
        </w:tabs>
        <w:ind w:left="720" w:hanging="360"/>
      </w:pPr>
      <w:rPr>
        <w:rFonts w:ascii="Symbol" w:hAnsi="Symbol" w:hint="default"/>
        <w:sz w:val="20"/>
      </w:rPr>
    </w:lvl>
    <w:lvl w:ilvl="1" w:tplc="B912742E" w:tentative="1">
      <w:start w:val="1"/>
      <w:numFmt w:val="bullet"/>
      <w:lvlText w:val=""/>
      <w:lvlJc w:val="left"/>
      <w:pPr>
        <w:tabs>
          <w:tab w:val="num" w:pos="1440"/>
        </w:tabs>
        <w:ind w:left="1440" w:hanging="360"/>
      </w:pPr>
      <w:rPr>
        <w:rFonts w:ascii="Symbol" w:hAnsi="Symbol" w:hint="default"/>
        <w:sz w:val="20"/>
      </w:rPr>
    </w:lvl>
    <w:lvl w:ilvl="2" w:tplc="9F90E0BE" w:tentative="1">
      <w:start w:val="1"/>
      <w:numFmt w:val="bullet"/>
      <w:lvlText w:val=""/>
      <w:lvlJc w:val="left"/>
      <w:pPr>
        <w:tabs>
          <w:tab w:val="num" w:pos="2160"/>
        </w:tabs>
        <w:ind w:left="2160" w:hanging="360"/>
      </w:pPr>
      <w:rPr>
        <w:rFonts w:ascii="Symbol" w:hAnsi="Symbol" w:hint="default"/>
        <w:sz w:val="20"/>
      </w:rPr>
    </w:lvl>
    <w:lvl w:ilvl="3" w:tplc="6660C846" w:tentative="1">
      <w:start w:val="1"/>
      <w:numFmt w:val="bullet"/>
      <w:lvlText w:val=""/>
      <w:lvlJc w:val="left"/>
      <w:pPr>
        <w:tabs>
          <w:tab w:val="num" w:pos="2880"/>
        </w:tabs>
        <w:ind w:left="2880" w:hanging="360"/>
      </w:pPr>
      <w:rPr>
        <w:rFonts w:ascii="Symbol" w:hAnsi="Symbol" w:hint="default"/>
        <w:sz w:val="20"/>
      </w:rPr>
    </w:lvl>
    <w:lvl w:ilvl="4" w:tplc="9AAC3B54" w:tentative="1">
      <w:start w:val="1"/>
      <w:numFmt w:val="bullet"/>
      <w:lvlText w:val=""/>
      <w:lvlJc w:val="left"/>
      <w:pPr>
        <w:tabs>
          <w:tab w:val="num" w:pos="3600"/>
        </w:tabs>
        <w:ind w:left="3600" w:hanging="360"/>
      </w:pPr>
      <w:rPr>
        <w:rFonts w:ascii="Symbol" w:hAnsi="Symbol" w:hint="default"/>
        <w:sz w:val="20"/>
      </w:rPr>
    </w:lvl>
    <w:lvl w:ilvl="5" w:tplc="89A880C2" w:tentative="1">
      <w:start w:val="1"/>
      <w:numFmt w:val="bullet"/>
      <w:lvlText w:val=""/>
      <w:lvlJc w:val="left"/>
      <w:pPr>
        <w:tabs>
          <w:tab w:val="num" w:pos="4320"/>
        </w:tabs>
        <w:ind w:left="4320" w:hanging="360"/>
      </w:pPr>
      <w:rPr>
        <w:rFonts w:ascii="Symbol" w:hAnsi="Symbol" w:hint="default"/>
        <w:sz w:val="20"/>
      </w:rPr>
    </w:lvl>
    <w:lvl w:ilvl="6" w:tplc="175C8C5E" w:tentative="1">
      <w:start w:val="1"/>
      <w:numFmt w:val="bullet"/>
      <w:lvlText w:val=""/>
      <w:lvlJc w:val="left"/>
      <w:pPr>
        <w:tabs>
          <w:tab w:val="num" w:pos="5040"/>
        </w:tabs>
        <w:ind w:left="5040" w:hanging="360"/>
      </w:pPr>
      <w:rPr>
        <w:rFonts w:ascii="Symbol" w:hAnsi="Symbol" w:hint="default"/>
        <w:sz w:val="20"/>
      </w:rPr>
    </w:lvl>
    <w:lvl w:ilvl="7" w:tplc="5C662B90" w:tentative="1">
      <w:start w:val="1"/>
      <w:numFmt w:val="bullet"/>
      <w:lvlText w:val=""/>
      <w:lvlJc w:val="left"/>
      <w:pPr>
        <w:tabs>
          <w:tab w:val="num" w:pos="5760"/>
        </w:tabs>
        <w:ind w:left="5760" w:hanging="360"/>
      </w:pPr>
      <w:rPr>
        <w:rFonts w:ascii="Symbol" w:hAnsi="Symbol" w:hint="default"/>
        <w:sz w:val="20"/>
      </w:rPr>
    </w:lvl>
    <w:lvl w:ilvl="8" w:tplc="B7AEFD9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A4D3E3D"/>
    <w:multiLevelType w:val="hybridMultilevel"/>
    <w:tmpl w:val="B8B6CAEE"/>
    <w:lvl w:ilvl="0" w:tplc="74D2026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1A2ADA"/>
    <w:multiLevelType w:val="hybridMultilevel"/>
    <w:tmpl w:val="5BFE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F4B35"/>
    <w:multiLevelType w:val="hybridMultilevel"/>
    <w:tmpl w:val="06182A54"/>
    <w:lvl w:ilvl="0" w:tplc="0AF0ED6E">
      <w:start w:val="1"/>
      <w:numFmt w:val="bullet"/>
      <w:lvlText w:val=""/>
      <w:lvlJc w:val="left"/>
      <w:pPr>
        <w:tabs>
          <w:tab w:val="num" w:pos="720"/>
        </w:tabs>
        <w:ind w:left="720" w:hanging="360"/>
      </w:pPr>
      <w:rPr>
        <w:rFonts w:ascii="Symbol" w:hAnsi="Symbol" w:hint="default"/>
        <w:sz w:val="20"/>
      </w:rPr>
    </w:lvl>
    <w:lvl w:ilvl="1" w:tplc="18D06460" w:tentative="1">
      <w:start w:val="1"/>
      <w:numFmt w:val="bullet"/>
      <w:lvlText w:val=""/>
      <w:lvlJc w:val="left"/>
      <w:pPr>
        <w:tabs>
          <w:tab w:val="num" w:pos="1440"/>
        </w:tabs>
        <w:ind w:left="1440" w:hanging="360"/>
      </w:pPr>
      <w:rPr>
        <w:rFonts w:ascii="Symbol" w:hAnsi="Symbol" w:hint="default"/>
        <w:sz w:val="20"/>
      </w:rPr>
    </w:lvl>
    <w:lvl w:ilvl="2" w:tplc="0FAEED52" w:tentative="1">
      <w:start w:val="1"/>
      <w:numFmt w:val="bullet"/>
      <w:lvlText w:val=""/>
      <w:lvlJc w:val="left"/>
      <w:pPr>
        <w:tabs>
          <w:tab w:val="num" w:pos="2160"/>
        </w:tabs>
        <w:ind w:left="2160" w:hanging="360"/>
      </w:pPr>
      <w:rPr>
        <w:rFonts w:ascii="Symbol" w:hAnsi="Symbol" w:hint="default"/>
        <w:sz w:val="20"/>
      </w:rPr>
    </w:lvl>
    <w:lvl w:ilvl="3" w:tplc="203AB904" w:tentative="1">
      <w:start w:val="1"/>
      <w:numFmt w:val="bullet"/>
      <w:lvlText w:val=""/>
      <w:lvlJc w:val="left"/>
      <w:pPr>
        <w:tabs>
          <w:tab w:val="num" w:pos="2880"/>
        </w:tabs>
        <w:ind w:left="2880" w:hanging="360"/>
      </w:pPr>
      <w:rPr>
        <w:rFonts w:ascii="Symbol" w:hAnsi="Symbol" w:hint="default"/>
        <w:sz w:val="20"/>
      </w:rPr>
    </w:lvl>
    <w:lvl w:ilvl="4" w:tplc="4D681B1A" w:tentative="1">
      <w:start w:val="1"/>
      <w:numFmt w:val="bullet"/>
      <w:lvlText w:val=""/>
      <w:lvlJc w:val="left"/>
      <w:pPr>
        <w:tabs>
          <w:tab w:val="num" w:pos="3600"/>
        </w:tabs>
        <w:ind w:left="3600" w:hanging="360"/>
      </w:pPr>
      <w:rPr>
        <w:rFonts w:ascii="Symbol" w:hAnsi="Symbol" w:hint="default"/>
        <w:sz w:val="20"/>
      </w:rPr>
    </w:lvl>
    <w:lvl w:ilvl="5" w:tplc="089EF9AE" w:tentative="1">
      <w:start w:val="1"/>
      <w:numFmt w:val="bullet"/>
      <w:lvlText w:val=""/>
      <w:lvlJc w:val="left"/>
      <w:pPr>
        <w:tabs>
          <w:tab w:val="num" w:pos="4320"/>
        </w:tabs>
        <w:ind w:left="4320" w:hanging="360"/>
      </w:pPr>
      <w:rPr>
        <w:rFonts w:ascii="Symbol" w:hAnsi="Symbol" w:hint="default"/>
        <w:sz w:val="20"/>
      </w:rPr>
    </w:lvl>
    <w:lvl w:ilvl="6" w:tplc="3884A330" w:tentative="1">
      <w:start w:val="1"/>
      <w:numFmt w:val="bullet"/>
      <w:lvlText w:val=""/>
      <w:lvlJc w:val="left"/>
      <w:pPr>
        <w:tabs>
          <w:tab w:val="num" w:pos="5040"/>
        </w:tabs>
        <w:ind w:left="5040" w:hanging="360"/>
      </w:pPr>
      <w:rPr>
        <w:rFonts w:ascii="Symbol" w:hAnsi="Symbol" w:hint="default"/>
        <w:sz w:val="20"/>
      </w:rPr>
    </w:lvl>
    <w:lvl w:ilvl="7" w:tplc="EA10F710" w:tentative="1">
      <w:start w:val="1"/>
      <w:numFmt w:val="bullet"/>
      <w:lvlText w:val=""/>
      <w:lvlJc w:val="left"/>
      <w:pPr>
        <w:tabs>
          <w:tab w:val="num" w:pos="5760"/>
        </w:tabs>
        <w:ind w:left="5760" w:hanging="360"/>
      </w:pPr>
      <w:rPr>
        <w:rFonts w:ascii="Symbol" w:hAnsi="Symbol" w:hint="default"/>
        <w:sz w:val="20"/>
      </w:rPr>
    </w:lvl>
    <w:lvl w:ilvl="8" w:tplc="A65CACE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B2C58"/>
    <w:multiLevelType w:val="hybridMultilevel"/>
    <w:tmpl w:val="A67C86C6"/>
    <w:lvl w:ilvl="0" w:tplc="B066BDF2">
      <w:start w:val="1"/>
      <w:numFmt w:val="decimal"/>
      <w:lvlRestart w:val="0"/>
      <w:lvlText w:val="%1."/>
      <w:lvlJc w:val="left"/>
      <w:pPr>
        <w:tabs>
          <w:tab w:val="num" w:pos="720"/>
        </w:tabs>
        <w:ind w:left="0" w:firstLine="0"/>
      </w:pPr>
    </w:lvl>
    <w:lvl w:ilvl="1" w:tplc="60DC4C12">
      <w:start w:val="1"/>
      <w:numFmt w:val="lowerLetter"/>
      <w:lvlText w:val="%2."/>
      <w:lvlJc w:val="left"/>
      <w:pPr>
        <w:tabs>
          <w:tab w:val="num" w:pos="1440"/>
        </w:tabs>
        <w:ind w:left="1440" w:hanging="720"/>
      </w:pPr>
    </w:lvl>
    <w:lvl w:ilvl="2" w:tplc="DA06DB38">
      <w:start w:val="1"/>
      <w:numFmt w:val="lowerRoman"/>
      <w:lvlText w:val="%3)"/>
      <w:lvlJc w:val="left"/>
      <w:pPr>
        <w:tabs>
          <w:tab w:val="num" w:pos="2160"/>
        </w:tabs>
        <w:ind w:left="2160" w:hanging="720"/>
      </w:pPr>
    </w:lvl>
    <w:lvl w:ilvl="3" w:tplc="A922293A">
      <w:start w:val="1"/>
      <w:numFmt w:val="lowerLetter"/>
      <w:lvlText w:val="%4)"/>
      <w:lvlJc w:val="left"/>
      <w:pPr>
        <w:tabs>
          <w:tab w:val="num" w:pos="2880"/>
        </w:tabs>
        <w:ind w:left="2880" w:hanging="720"/>
      </w:pPr>
    </w:lvl>
    <w:lvl w:ilvl="4" w:tplc="F614E334">
      <w:start w:val="1"/>
      <w:numFmt w:val="decimal"/>
      <w:lvlText w:val="(%5)"/>
      <w:lvlJc w:val="left"/>
      <w:pPr>
        <w:tabs>
          <w:tab w:val="num" w:pos="3600"/>
        </w:tabs>
        <w:ind w:left="3600" w:hanging="720"/>
      </w:pPr>
    </w:lvl>
    <w:lvl w:ilvl="5" w:tplc="C118609E">
      <w:start w:val="1"/>
      <w:numFmt w:val="lowerRoman"/>
      <w:lvlText w:val="(%6)"/>
      <w:lvlJc w:val="left"/>
      <w:pPr>
        <w:tabs>
          <w:tab w:val="num" w:pos="4320"/>
        </w:tabs>
        <w:ind w:left="4320" w:hanging="720"/>
      </w:pPr>
    </w:lvl>
    <w:lvl w:ilvl="6" w:tplc="0486C052">
      <w:start w:val="1"/>
      <w:numFmt w:val="decimal"/>
      <w:lvlText w:val="%7."/>
      <w:lvlJc w:val="left"/>
      <w:pPr>
        <w:tabs>
          <w:tab w:val="num" w:pos="5040"/>
        </w:tabs>
        <w:ind w:left="5040" w:hanging="720"/>
      </w:pPr>
    </w:lvl>
    <w:lvl w:ilvl="7" w:tplc="9F5611A2">
      <w:start w:val="1"/>
      <w:numFmt w:val="lowerLetter"/>
      <w:lvlText w:val="%8."/>
      <w:lvlJc w:val="left"/>
      <w:pPr>
        <w:tabs>
          <w:tab w:val="num" w:pos="5760"/>
        </w:tabs>
        <w:ind w:left="5760" w:hanging="720"/>
      </w:pPr>
    </w:lvl>
    <w:lvl w:ilvl="8" w:tplc="EE8ADB2E">
      <w:start w:val="1"/>
      <w:numFmt w:val="lowerRoman"/>
      <w:lvlText w:val="%9."/>
      <w:lvlJc w:val="left"/>
      <w:pPr>
        <w:tabs>
          <w:tab w:val="num" w:pos="6480"/>
        </w:tabs>
        <w:ind w:left="6480" w:hanging="720"/>
      </w:pPr>
    </w:lvl>
  </w:abstractNum>
  <w:abstractNum w:abstractNumId="8" w15:restartNumberingAfterBreak="0">
    <w:nsid w:val="68735582"/>
    <w:multiLevelType w:val="hybridMultilevel"/>
    <w:tmpl w:val="5972CE9A"/>
    <w:lvl w:ilvl="0" w:tplc="F2A0A418">
      <w:start w:val="1"/>
      <w:numFmt w:val="bullet"/>
      <w:lvlText w:val="●"/>
      <w:lvlJc w:val="left"/>
      <w:pPr>
        <w:ind w:left="720" w:hanging="360"/>
      </w:pPr>
      <w:rPr>
        <w:u w:val="none"/>
      </w:rPr>
    </w:lvl>
    <w:lvl w:ilvl="1" w:tplc="9B3CB8F4">
      <w:start w:val="1"/>
      <w:numFmt w:val="bullet"/>
      <w:lvlText w:val="○"/>
      <w:lvlJc w:val="left"/>
      <w:pPr>
        <w:ind w:left="1440" w:hanging="360"/>
      </w:pPr>
      <w:rPr>
        <w:u w:val="none"/>
      </w:rPr>
    </w:lvl>
    <w:lvl w:ilvl="2" w:tplc="10A29AC0">
      <w:start w:val="1"/>
      <w:numFmt w:val="bullet"/>
      <w:lvlText w:val="■"/>
      <w:lvlJc w:val="left"/>
      <w:pPr>
        <w:ind w:left="2160" w:hanging="360"/>
      </w:pPr>
      <w:rPr>
        <w:u w:val="none"/>
      </w:rPr>
    </w:lvl>
    <w:lvl w:ilvl="3" w:tplc="64FCB4F0">
      <w:start w:val="1"/>
      <w:numFmt w:val="bullet"/>
      <w:lvlText w:val="●"/>
      <w:lvlJc w:val="left"/>
      <w:pPr>
        <w:ind w:left="2880" w:hanging="360"/>
      </w:pPr>
      <w:rPr>
        <w:u w:val="none"/>
      </w:rPr>
    </w:lvl>
    <w:lvl w:ilvl="4" w:tplc="0B04D768">
      <w:start w:val="1"/>
      <w:numFmt w:val="bullet"/>
      <w:lvlText w:val="○"/>
      <w:lvlJc w:val="left"/>
      <w:pPr>
        <w:ind w:left="3600" w:hanging="360"/>
      </w:pPr>
      <w:rPr>
        <w:u w:val="none"/>
      </w:rPr>
    </w:lvl>
    <w:lvl w:ilvl="5" w:tplc="54A24B14">
      <w:start w:val="1"/>
      <w:numFmt w:val="bullet"/>
      <w:lvlText w:val="■"/>
      <w:lvlJc w:val="left"/>
      <w:pPr>
        <w:ind w:left="4320" w:hanging="360"/>
      </w:pPr>
      <w:rPr>
        <w:u w:val="none"/>
      </w:rPr>
    </w:lvl>
    <w:lvl w:ilvl="6" w:tplc="A7422302">
      <w:start w:val="1"/>
      <w:numFmt w:val="bullet"/>
      <w:lvlText w:val="●"/>
      <w:lvlJc w:val="left"/>
      <w:pPr>
        <w:ind w:left="5040" w:hanging="360"/>
      </w:pPr>
      <w:rPr>
        <w:u w:val="none"/>
      </w:rPr>
    </w:lvl>
    <w:lvl w:ilvl="7" w:tplc="85E065FE">
      <w:start w:val="1"/>
      <w:numFmt w:val="bullet"/>
      <w:lvlText w:val="○"/>
      <w:lvlJc w:val="left"/>
      <w:pPr>
        <w:ind w:left="5760" w:hanging="360"/>
      </w:pPr>
      <w:rPr>
        <w:u w:val="none"/>
      </w:rPr>
    </w:lvl>
    <w:lvl w:ilvl="8" w:tplc="167E6948">
      <w:start w:val="1"/>
      <w:numFmt w:val="bullet"/>
      <w:lvlText w:val="■"/>
      <w:lvlJc w:val="left"/>
      <w:pPr>
        <w:ind w:left="6480" w:hanging="360"/>
      </w:pPr>
      <w:rPr>
        <w:u w:val="none"/>
      </w:rPr>
    </w:lvl>
  </w:abstractNum>
  <w:abstractNum w:abstractNumId="9" w15:restartNumberingAfterBreak="0">
    <w:nsid w:val="792E395B"/>
    <w:multiLevelType w:val="hybridMultilevel"/>
    <w:tmpl w:val="286E6B9C"/>
    <w:lvl w:ilvl="0" w:tplc="8304B564">
      <w:start w:val="1"/>
      <w:numFmt w:val="bullet"/>
      <w:lvlText w:val="●"/>
      <w:lvlJc w:val="left"/>
      <w:pPr>
        <w:ind w:left="720" w:hanging="360"/>
      </w:pPr>
      <w:rPr>
        <w:u w:val="none"/>
      </w:rPr>
    </w:lvl>
    <w:lvl w:ilvl="1" w:tplc="43905E20">
      <w:start w:val="1"/>
      <w:numFmt w:val="bullet"/>
      <w:lvlText w:val="○"/>
      <w:lvlJc w:val="left"/>
      <w:pPr>
        <w:ind w:left="1440" w:hanging="360"/>
      </w:pPr>
      <w:rPr>
        <w:u w:val="none"/>
      </w:rPr>
    </w:lvl>
    <w:lvl w:ilvl="2" w:tplc="8E609616">
      <w:start w:val="1"/>
      <w:numFmt w:val="bullet"/>
      <w:lvlText w:val="■"/>
      <w:lvlJc w:val="left"/>
      <w:pPr>
        <w:ind w:left="2160" w:hanging="360"/>
      </w:pPr>
      <w:rPr>
        <w:u w:val="none"/>
      </w:rPr>
    </w:lvl>
    <w:lvl w:ilvl="3" w:tplc="3EAE1D76">
      <w:start w:val="1"/>
      <w:numFmt w:val="bullet"/>
      <w:lvlText w:val="●"/>
      <w:lvlJc w:val="left"/>
      <w:pPr>
        <w:ind w:left="2880" w:hanging="360"/>
      </w:pPr>
      <w:rPr>
        <w:u w:val="none"/>
      </w:rPr>
    </w:lvl>
    <w:lvl w:ilvl="4" w:tplc="BD16741E">
      <w:start w:val="1"/>
      <w:numFmt w:val="bullet"/>
      <w:lvlText w:val="○"/>
      <w:lvlJc w:val="left"/>
      <w:pPr>
        <w:ind w:left="3600" w:hanging="360"/>
      </w:pPr>
      <w:rPr>
        <w:u w:val="none"/>
      </w:rPr>
    </w:lvl>
    <w:lvl w:ilvl="5" w:tplc="0DFA8F90">
      <w:start w:val="1"/>
      <w:numFmt w:val="bullet"/>
      <w:lvlText w:val="■"/>
      <w:lvlJc w:val="left"/>
      <w:pPr>
        <w:ind w:left="4320" w:hanging="360"/>
      </w:pPr>
      <w:rPr>
        <w:u w:val="none"/>
      </w:rPr>
    </w:lvl>
    <w:lvl w:ilvl="6" w:tplc="2334DFBA">
      <w:start w:val="1"/>
      <w:numFmt w:val="bullet"/>
      <w:lvlText w:val="●"/>
      <w:lvlJc w:val="left"/>
      <w:pPr>
        <w:ind w:left="5040" w:hanging="360"/>
      </w:pPr>
      <w:rPr>
        <w:u w:val="none"/>
      </w:rPr>
    </w:lvl>
    <w:lvl w:ilvl="7" w:tplc="6D2224E0">
      <w:start w:val="1"/>
      <w:numFmt w:val="bullet"/>
      <w:lvlText w:val="○"/>
      <w:lvlJc w:val="left"/>
      <w:pPr>
        <w:ind w:left="5760" w:hanging="360"/>
      </w:pPr>
      <w:rPr>
        <w:u w:val="none"/>
      </w:rPr>
    </w:lvl>
    <w:lvl w:ilvl="8" w:tplc="0B24D4E4">
      <w:start w:val="1"/>
      <w:numFmt w:val="bullet"/>
      <w:lvlText w:val="■"/>
      <w:lvlJc w:val="left"/>
      <w:pPr>
        <w:ind w:left="6480" w:hanging="360"/>
      </w:pPr>
      <w:rPr>
        <w:u w:val="none"/>
      </w:rPr>
    </w:lvl>
  </w:abstractNum>
  <w:num w:numId="1">
    <w:abstractNumId w:val="9"/>
  </w:num>
  <w:num w:numId="2">
    <w:abstractNumId w:val="8"/>
  </w:num>
  <w:num w:numId="3">
    <w:abstractNumId w:val="7"/>
  </w:num>
  <w:num w:numId="4">
    <w:abstractNumId w:val="0"/>
  </w:num>
  <w:num w:numId="5">
    <w:abstractNumId w:val="4"/>
  </w:num>
  <w:num w:numId="6">
    <w:abstractNumId w:val="3"/>
  </w:num>
  <w:num w:numId="7">
    <w:abstractNumId w:val="1"/>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FE"/>
    <w:rsid w:val="00020A22"/>
    <w:rsid w:val="0002BF88"/>
    <w:rsid w:val="00032D0C"/>
    <w:rsid w:val="00034972"/>
    <w:rsid w:val="00036A3C"/>
    <w:rsid w:val="000372C7"/>
    <w:rsid w:val="000378E5"/>
    <w:rsid w:val="0004158E"/>
    <w:rsid w:val="00054477"/>
    <w:rsid w:val="00065CB7"/>
    <w:rsid w:val="00074F8B"/>
    <w:rsid w:val="00091E71"/>
    <w:rsid w:val="00097E40"/>
    <w:rsid w:val="000F7DF5"/>
    <w:rsid w:val="00102070"/>
    <w:rsid w:val="00105822"/>
    <w:rsid w:val="0012647F"/>
    <w:rsid w:val="00160506"/>
    <w:rsid w:val="00173B93"/>
    <w:rsid w:val="0019117F"/>
    <w:rsid w:val="00197A5B"/>
    <w:rsid w:val="001C7F27"/>
    <w:rsid w:val="001E1125"/>
    <w:rsid w:val="001F4056"/>
    <w:rsid w:val="001F4FEB"/>
    <w:rsid w:val="00200271"/>
    <w:rsid w:val="00240AED"/>
    <w:rsid w:val="00247926"/>
    <w:rsid w:val="002903FD"/>
    <w:rsid w:val="002A05FA"/>
    <w:rsid w:val="002A6ACF"/>
    <w:rsid w:val="002B2983"/>
    <w:rsid w:val="002C3D3F"/>
    <w:rsid w:val="002C42DD"/>
    <w:rsid w:val="002D030E"/>
    <w:rsid w:val="002D304A"/>
    <w:rsid w:val="00310227"/>
    <w:rsid w:val="00313D8B"/>
    <w:rsid w:val="00334717"/>
    <w:rsid w:val="00345D61"/>
    <w:rsid w:val="003642D3"/>
    <w:rsid w:val="00393DD6"/>
    <w:rsid w:val="00395FAB"/>
    <w:rsid w:val="003A66E1"/>
    <w:rsid w:val="003B6BF5"/>
    <w:rsid w:val="003B75E8"/>
    <w:rsid w:val="003E472A"/>
    <w:rsid w:val="003F7DEA"/>
    <w:rsid w:val="00417E63"/>
    <w:rsid w:val="00421049"/>
    <w:rsid w:val="00435A23"/>
    <w:rsid w:val="004455B2"/>
    <w:rsid w:val="0045154E"/>
    <w:rsid w:val="00465365"/>
    <w:rsid w:val="0047267D"/>
    <w:rsid w:val="004B380A"/>
    <w:rsid w:val="004B7CE2"/>
    <w:rsid w:val="004D3425"/>
    <w:rsid w:val="004E06CB"/>
    <w:rsid w:val="004E6A13"/>
    <w:rsid w:val="004E7CE9"/>
    <w:rsid w:val="00501811"/>
    <w:rsid w:val="00515E00"/>
    <w:rsid w:val="0053499D"/>
    <w:rsid w:val="005441AA"/>
    <w:rsid w:val="005458EE"/>
    <w:rsid w:val="00547C44"/>
    <w:rsid w:val="005533A1"/>
    <w:rsid w:val="0057550B"/>
    <w:rsid w:val="005A1E26"/>
    <w:rsid w:val="005A6C61"/>
    <w:rsid w:val="005B5BB1"/>
    <w:rsid w:val="005C3EEB"/>
    <w:rsid w:val="005E764A"/>
    <w:rsid w:val="005F7BAF"/>
    <w:rsid w:val="00607D0F"/>
    <w:rsid w:val="006376D7"/>
    <w:rsid w:val="00647D98"/>
    <w:rsid w:val="00671BAD"/>
    <w:rsid w:val="00675381"/>
    <w:rsid w:val="006D073B"/>
    <w:rsid w:val="006D3AAD"/>
    <w:rsid w:val="006D3CEF"/>
    <w:rsid w:val="006D3DCB"/>
    <w:rsid w:val="006D5BB1"/>
    <w:rsid w:val="006E2F65"/>
    <w:rsid w:val="007032AF"/>
    <w:rsid w:val="00703593"/>
    <w:rsid w:val="00710FF7"/>
    <w:rsid w:val="007123C0"/>
    <w:rsid w:val="0071295A"/>
    <w:rsid w:val="00742097"/>
    <w:rsid w:val="00771FD0"/>
    <w:rsid w:val="00793116"/>
    <w:rsid w:val="00796031"/>
    <w:rsid w:val="007A78DD"/>
    <w:rsid w:val="007B0309"/>
    <w:rsid w:val="007F0058"/>
    <w:rsid w:val="00842ED2"/>
    <w:rsid w:val="00843036"/>
    <w:rsid w:val="00855943"/>
    <w:rsid w:val="00855FE1"/>
    <w:rsid w:val="00856CF4"/>
    <w:rsid w:val="00856CF9"/>
    <w:rsid w:val="00860E73"/>
    <w:rsid w:val="00861B85"/>
    <w:rsid w:val="0086523E"/>
    <w:rsid w:val="00880E29"/>
    <w:rsid w:val="008910E6"/>
    <w:rsid w:val="008A1344"/>
    <w:rsid w:val="008A7528"/>
    <w:rsid w:val="008B11E2"/>
    <w:rsid w:val="008B4A08"/>
    <w:rsid w:val="008E1889"/>
    <w:rsid w:val="00902A87"/>
    <w:rsid w:val="00913D27"/>
    <w:rsid w:val="009551F7"/>
    <w:rsid w:val="00975642"/>
    <w:rsid w:val="00981332"/>
    <w:rsid w:val="0098219C"/>
    <w:rsid w:val="009A673C"/>
    <w:rsid w:val="009C7B31"/>
    <w:rsid w:val="009D7BB1"/>
    <w:rsid w:val="00A03948"/>
    <w:rsid w:val="00A11DB6"/>
    <w:rsid w:val="00A1265B"/>
    <w:rsid w:val="00A67A72"/>
    <w:rsid w:val="00A71A85"/>
    <w:rsid w:val="00A83D50"/>
    <w:rsid w:val="00AC2E49"/>
    <w:rsid w:val="00AF6165"/>
    <w:rsid w:val="00B16DA3"/>
    <w:rsid w:val="00B96170"/>
    <w:rsid w:val="00BA2F95"/>
    <w:rsid w:val="00BA6B58"/>
    <w:rsid w:val="00BA7BB3"/>
    <w:rsid w:val="00BD3DFF"/>
    <w:rsid w:val="00BE60CF"/>
    <w:rsid w:val="00BF3672"/>
    <w:rsid w:val="00C10809"/>
    <w:rsid w:val="00C5646E"/>
    <w:rsid w:val="00C66A9D"/>
    <w:rsid w:val="00C80CC0"/>
    <w:rsid w:val="00C8240B"/>
    <w:rsid w:val="00C84199"/>
    <w:rsid w:val="00C93D26"/>
    <w:rsid w:val="00CD2FBF"/>
    <w:rsid w:val="00CD5E13"/>
    <w:rsid w:val="00CE1F90"/>
    <w:rsid w:val="00CE68FA"/>
    <w:rsid w:val="00D12A01"/>
    <w:rsid w:val="00D31043"/>
    <w:rsid w:val="00D320B3"/>
    <w:rsid w:val="00D320C3"/>
    <w:rsid w:val="00D34487"/>
    <w:rsid w:val="00D43C63"/>
    <w:rsid w:val="00D513DC"/>
    <w:rsid w:val="00D661B0"/>
    <w:rsid w:val="00D66568"/>
    <w:rsid w:val="00D82FFA"/>
    <w:rsid w:val="00D8641F"/>
    <w:rsid w:val="00D953EA"/>
    <w:rsid w:val="00DA303A"/>
    <w:rsid w:val="00DB6980"/>
    <w:rsid w:val="00DF30FE"/>
    <w:rsid w:val="00E459F4"/>
    <w:rsid w:val="00E62BB2"/>
    <w:rsid w:val="00E948E2"/>
    <w:rsid w:val="00EC214D"/>
    <w:rsid w:val="00EF1BC9"/>
    <w:rsid w:val="00EF53BB"/>
    <w:rsid w:val="00EF5997"/>
    <w:rsid w:val="00F05303"/>
    <w:rsid w:val="00F10031"/>
    <w:rsid w:val="00F1235E"/>
    <w:rsid w:val="00F17123"/>
    <w:rsid w:val="00F21236"/>
    <w:rsid w:val="00F4452F"/>
    <w:rsid w:val="00F46562"/>
    <w:rsid w:val="00F56FC2"/>
    <w:rsid w:val="00F62FCD"/>
    <w:rsid w:val="00F70518"/>
    <w:rsid w:val="00F750A9"/>
    <w:rsid w:val="00F763DA"/>
    <w:rsid w:val="00F859E5"/>
    <w:rsid w:val="00F92823"/>
    <w:rsid w:val="00FA1CCC"/>
    <w:rsid w:val="00FA360B"/>
    <w:rsid w:val="00FA7CC4"/>
    <w:rsid w:val="00FE7379"/>
    <w:rsid w:val="00FF5C30"/>
    <w:rsid w:val="01192AFA"/>
    <w:rsid w:val="019F7DEA"/>
    <w:rsid w:val="02DB076B"/>
    <w:rsid w:val="04FBE5F5"/>
    <w:rsid w:val="05FCB340"/>
    <w:rsid w:val="0611E982"/>
    <w:rsid w:val="0636F980"/>
    <w:rsid w:val="066ECF46"/>
    <w:rsid w:val="06AE988E"/>
    <w:rsid w:val="070BA0C2"/>
    <w:rsid w:val="071FEBF3"/>
    <w:rsid w:val="08A40195"/>
    <w:rsid w:val="08A77123"/>
    <w:rsid w:val="093A9BE6"/>
    <w:rsid w:val="09A16976"/>
    <w:rsid w:val="0B1BFDB3"/>
    <w:rsid w:val="0B1F56FB"/>
    <w:rsid w:val="0B415BE0"/>
    <w:rsid w:val="0C8CCB9F"/>
    <w:rsid w:val="0C9AB29B"/>
    <w:rsid w:val="0E8304B0"/>
    <w:rsid w:val="0F57AD87"/>
    <w:rsid w:val="0FC46C61"/>
    <w:rsid w:val="107A3464"/>
    <w:rsid w:val="110CA645"/>
    <w:rsid w:val="122279A0"/>
    <w:rsid w:val="1262C8D1"/>
    <w:rsid w:val="13094E39"/>
    <w:rsid w:val="1315A9CD"/>
    <w:rsid w:val="141B3203"/>
    <w:rsid w:val="1449498E"/>
    <w:rsid w:val="14EF5465"/>
    <w:rsid w:val="151DE850"/>
    <w:rsid w:val="16AA9A84"/>
    <w:rsid w:val="176D7A11"/>
    <w:rsid w:val="18D835BC"/>
    <w:rsid w:val="1A9A602E"/>
    <w:rsid w:val="1B71B824"/>
    <w:rsid w:val="1B78B6DC"/>
    <w:rsid w:val="1BDCFF35"/>
    <w:rsid w:val="1BF7C4C6"/>
    <w:rsid w:val="1D7FCB39"/>
    <w:rsid w:val="1E3B0CB7"/>
    <w:rsid w:val="1F26E224"/>
    <w:rsid w:val="1F5DA696"/>
    <w:rsid w:val="1FEEE238"/>
    <w:rsid w:val="2081C45A"/>
    <w:rsid w:val="20E0984F"/>
    <w:rsid w:val="2183136F"/>
    <w:rsid w:val="23EF0CBD"/>
    <w:rsid w:val="24390A1C"/>
    <w:rsid w:val="26DA55EA"/>
    <w:rsid w:val="2780D0BC"/>
    <w:rsid w:val="283E8880"/>
    <w:rsid w:val="28F4D6A8"/>
    <w:rsid w:val="29EF4E2D"/>
    <w:rsid w:val="2B229233"/>
    <w:rsid w:val="2B35E851"/>
    <w:rsid w:val="2B5AEF46"/>
    <w:rsid w:val="2C0C501A"/>
    <w:rsid w:val="2C3DE6A1"/>
    <w:rsid w:val="2C61C23C"/>
    <w:rsid w:val="2D1457F2"/>
    <w:rsid w:val="2DD2CEE3"/>
    <w:rsid w:val="2E43A8BD"/>
    <w:rsid w:val="2E532820"/>
    <w:rsid w:val="2E61A10F"/>
    <w:rsid w:val="2E62D79D"/>
    <w:rsid w:val="2EA51EE4"/>
    <w:rsid w:val="2EDD85DC"/>
    <w:rsid w:val="308789BB"/>
    <w:rsid w:val="32813FC1"/>
    <w:rsid w:val="328346DA"/>
    <w:rsid w:val="3315401A"/>
    <w:rsid w:val="334A4E24"/>
    <w:rsid w:val="3449760F"/>
    <w:rsid w:val="3460F1F3"/>
    <w:rsid w:val="34C96E01"/>
    <w:rsid w:val="35B7B53A"/>
    <w:rsid w:val="35BEB139"/>
    <w:rsid w:val="36C05276"/>
    <w:rsid w:val="376C23B8"/>
    <w:rsid w:val="3806B2F1"/>
    <w:rsid w:val="3959A0F4"/>
    <w:rsid w:val="397BD67E"/>
    <w:rsid w:val="3982A851"/>
    <w:rsid w:val="398A5B1F"/>
    <w:rsid w:val="3B6C22EC"/>
    <w:rsid w:val="3C622D51"/>
    <w:rsid w:val="3CAD7554"/>
    <w:rsid w:val="3E4BC376"/>
    <w:rsid w:val="3FD19ABA"/>
    <w:rsid w:val="402E1DDB"/>
    <w:rsid w:val="410F8221"/>
    <w:rsid w:val="4119E849"/>
    <w:rsid w:val="425DD440"/>
    <w:rsid w:val="432C04EB"/>
    <w:rsid w:val="43B441C3"/>
    <w:rsid w:val="43EAE827"/>
    <w:rsid w:val="43FC62BC"/>
    <w:rsid w:val="440A0E43"/>
    <w:rsid w:val="443E974C"/>
    <w:rsid w:val="44EEF3E3"/>
    <w:rsid w:val="45501224"/>
    <w:rsid w:val="45980808"/>
    <w:rsid w:val="465970A4"/>
    <w:rsid w:val="47F54105"/>
    <w:rsid w:val="489B880B"/>
    <w:rsid w:val="48B74713"/>
    <w:rsid w:val="48CFA8CA"/>
    <w:rsid w:val="49832F68"/>
    <w:rsid w:val="4A252176"/>
    <w:rsid w:val="4A7719C4"/>
    <w:rsid w:val="4A79794A"/>
    <w:rsid w:val="4AAC6A0F"/>
    <w:rsid w:val="4C483A70"/>
    <w:rsid w:val="4CD5EC76"/>
    <w:rsid w:val="4D41FBAC"/>
    <w:rsid w:val="4DA319ED"/>
    <w:rsid w:val="4DF584FB"/>
    <w:rsid w:val="4EA4BEB3"/>
    <w:rsid w:val="4F106504"/>
    <w:rsid w:val="5005A527"/>
    <w:rsid w:val="50277948"/>
    <w:rsid w:val="502E7F5C"/>
    <w:rsid w:val="50408F14"/>
    <w:rsid w:val="515D47E7"/>
    <w:rsid w:val="52283B99"/>
    <w:rsid w:val="5258F0CA"/>
    <w:rsid w:val="52F3C37D"/>
    <w:rsid w:val="530C1987"/>
    <w:rsid w:val="53296FC9"/>
    <w:rsid w:val="55B61958"/>
    <w:rsid w:val="57C64F85"/>
    <w:rsid w:val="59E53020"/>
    <w:rsid w:val="5A7AF47E"/>
    <w:rsid w:val="5BDF0327"/>
    <w:rsid w:val="5C4C5A76"/>
    <w:rsid w:val="5D043344"/>
    <w:rsid w:val="5D097701"/>
    <w:rsid w:val="5D50A8A8"/>
    <w:rsid w:val="5D7447C3"/>
    <w:rsid w:val="5D7AD388"/>
    <w:rsid w:val="5E7E5DF1"/>
    <w:rsid w:val="60B2744A"/>
    <w:rsid w:val="613782D4"/>
    <w:rsid w:val="6311D4CD"/>
    <w:rsid w:val="63172998"/>
    <w:rsid w:val="648C0C09"/>
    <w:rsid w:val="64EC24B3"/>
    <w:rsid w:val="65113FF2"/>
    <w:rsid w:val="6587D384"/>
    <w:rsid w:val="65C22616"/>
    <w:rsid w:val="6604BE97"/>
    <w:rsid w:val="66E36DB1"/>
    <w:rsid w:val="6856A65F"/>
    <w:rsid w:val="6A6E704B"/>
    <w:rsid w:val="6B07735E"/>
    <w:rsid w:val="6C5AD7BE"/>
    <w:rsid w:val="6CBDFD7A"/>
    <w:rsid w:val="6CDB3759"/>
    <w:rsid w:val="6D4A0415"/>
    <w:rsid w:val="6D58DA84"/>
    <w:rsid w:val="6D5C6E63"/>
    <w:rsid w:val="6D9A9EF0"/>
    <w:rsid w:val="6DA8D80A"/>
    <w:rsid w:val="6DD55A50"/>
    <w:rsid w:val="6DF6FDF4"/>
    <w:rsid w:val="70DB2919"/>
    <w:rsid w:val="71B32277"/>
    <w:rsid w:val="71E98A5F"/>
    <w:rsid w:val="727CD054"/>
    <w:rsid w:val="72BBBC51"/>
    <w:rsid w:val="72D386DE"/>
    <w:rsid w:val="72D55FCC"/>
    <w:rsid w:val="72E72F8D"/>
    <w:rsid w:val="738A64D0"/>
    <w:rsid w:val="75212B21"/>
    <w:rsid w:val="753363CF"/>
    <w:rsid w:val="75C6D017"/>
    <w:rsid w:val="75FB5678"/>
    <w:rsid w:val="7625867C"/>
    <w:rsid w:val="7647AF86"/>
    <w:rsid w:val="772304CB"/>
    <w:rsid w:val="782E4966"/>
    <w:rsid w:val="7C3AFB3E"/>
    <w:rsid w:val="7D823CD2"/>
    <w:rsid w:val="7EA4BB77"/>
    <w:rsid w:val="7EF168E9"/>
    <w:rsid w:val="7F2E189F"/>
    <w:rsid w:val="7F4545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0576"/>
  <w15:docId w15:val="{AB0F14E1-5E3A-4819-B264-5CFFDCCF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F05303"/>
    <w:pPr>
      <w:keepNext/>
      <w:keepLines/>
      <w:spacing w:before="360" w:after="120"/>
      <w:outlineLvl w:val="1"/>
    </w:pPr>
    <w:rPr>
      <w:b/>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fESOutNumbered">
    <w:name w:val="DfESOutNumbered"/>
    <w:basedOn w:val="Normal"/>
    <w:link w:val="DfESOutNumberedChar"/>
    <w:rsid w:val="00D320B3"/>
    <w:pPr>
      <w:widowControl w:val="0"/>
      <w:overflowPunct w:val="0"/>
      <w:autoSpaceDE w:val="0"/>
      <w:autoSpaceDN w:val="0"/>
      <w:adjustRightInd w:val="0"/>
      <w:spacing w:after="240" w:line="240" w:lineRule="auto"/>
      <w:textAlignment w:val="baseline"/>
    </w:pPr>
    <w:rPr>
      <w:rFonts w:eastAsia="Times New Roman"/>
      <w:szCs w:val="20"/>
      <w:lang w:eastAsia="en-US"/>
    </w:rPr>
  </w:style>
  <w:style w:type="character" w:customStyle="1" w:styleId="DfESOutNumberedChar">
    <w:name w:val="DfESOutNumbered Char"/>
    <w:basedOn w:val="DefaultParagraphFont"/>
    <w:link w:val="DfESOutNumbered"/>
    <w:rsid w:val="00D320B3"/>
    <w:rPr>
      <w:rFonts w:eastAsia="Times New Roman"/>
      <w:szCs w:val="20"/>
      <w:lang w:eastAsia="en-US"/>
    </w:rPr>
  </w:style>
  <w:style w:type="paragraph" w:customStyle="1" w:styleId="DeptBullets">
    <w:name w:val="DeptBullets"/>
    <w:basedOn w:val="Normal"/>
    <w:link w:val="DeptBulletsChar"/>
    <w:rsid w:val="00D320B3"/>
    <w:pPr>
      <w:widowControl w:val="0"/>
      <w:numPr>
        <w:numId w:val="6"/>
      </w:numPr>
      <w:overflowPunct w:val="0"/>
      <w:autoSpaceDE w:val="0"/>
      <w:autoSpaceDN w:val="0"/>
      <w:adjustRightInd w:val="0"/>
      <w:spacing w:after="240" w:line="240" w:lineRule="auto"/>
      <w:textAlignment w:val="baseline"/>
    </w:pPr>
    <w:rPr>
      <w:rFonts w:eastAsia="Times New Roman" w:cs="Times New Roman"/>
      <w:sz w:val="24"/>
      <w:szCs w:val="20"/>
      <w:lang w:eastAsia="en-US"/>
    </w:rPr>
  </w:style>
  <w:style w:type="character" w:customStyle="1" w:styleId="DeptBulletsChar">
    <w:name w:val="DeptBullets Char"/>
    <w:basedOn w:val="DefaultParagraphFont"/>
    <w:link w:val="DeptBullets"/>
    <w:rsid w:val="00D320B3"/>
    <w:rPr>
      <w:rFonts w:eastAsia="Times New Roman" w:cs="Times New Roman"/>
      <w:sz w:val="24"/>
      <w:szCs w:val="20"/>
      <w:lang w:eastAsia="en-US"/>
    </w:rPr>
  </w:style>
  <w:style w:type="character" w:styleId="Hyperlink">
    <w:name w:val="Hyperlink"/>
    <w:basedOn w:val="DefaultParagraphFont"/>
    <w:uiPriority w:val="99"/>
    <w:unhideWhenUsed/>
    <w:rsid w:val="008910E6"/>
    <w:rPr>
      <w:color w:val="0000FF" w:themeColor="hyperlink"/>
      <w:u w:val="single"/>
    </w:rPr>
  </w:style>
  <w:style w:type="character" w:customStyle="1" w:styleId="UnresolvedMention1">
    <w:name w:val="Unresolved Mention1"/>
    <w:basedOn w:val="DefaultParagraphFont"/>
    <w:uiPriority w:val="99"/>
    <w:semiHidden/>
    <w:unhideWhenUsed/>
    <w:rsid w:val="008910E6"/>
    <w:rPr>
      <w:color w:val="605E5C"/>
      <w:shd w:val="clear" w:color="auto" w:fill="E1DFDD"/>
    </w:rPr>
  </w:style>
  <w:style w:type="paragraph" w:styleId="NormalWeb">
    <w:name w:val="Normal (Web)"/>
    <w:basedOn w:val="Normal"/>
    <w:uiPriority w:val="99"/>
    <w:unhideWhenUsed/>
    <w:rsid w:val="00544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41AA"/>
  </w:style>
  <w:style w:type="paragraph" w:styleId="CommentSubject">
    <w:name w:val="annotation subject"/>
    <w:basedOn w:val="CommentText"/>
    <w:next w:val="CommentText"/>
    <w:link w:val="CommentSubjectChar"/>
    <w:uiPriority w:val="99"/>
    <w:semiHidden/>
    <w:unhideWhenUsed/>
    <w:rsid w:val="00647D98"/>
    <w:rPr>
      <w:b/>
      <w:bCs/>
    </w:rPr>
  </w:style>
  <w:style w:type="character" w:customStyle="1" w:styleId="CommentSubjectChar">
    <w:name w:val="Comment Subject Char"/>
    <w:basedOn w:val="CommentTextChar"/>
    <w:link w:val="CommentSubject"/>
    <w:uiPriority w:val="99"/>
    <w:semiHidden/>
    <w:rsid w:val="00647D98"/>
    <w:rPr>
      <w:b/>
      <w:bCs/>
      <w:sz w:val="20"/>
      <w:szCs w:val="20"/>
    </w:rPr>
  </w:style>
  <w:style w:type="paragraph" w:styleId="Revision">
    <w:name w:val="Revision"/>
    <w:hidden/>
    <w:uiPriority w:val="99"/>
    <w:semiHidden/>
    <w:rsid w:val="00BA2F95"/>
    <w:pPr>
      <w:spacing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E60CF"/>
    <w:pPr>
      <w:tabs>
        <w:tab w:val="center" w:pos="4513"/>
        <w:tab w:val="right" w:pos="9026"/>
      </w:tabs>
      <w:spacing w:line="240" w:lineRule="auto"/>
    </w:pPr>
  </w:style>
  <w:style w:type="character" w:customStyle="1" w:styleId="HeaderChar">
    <w:name w:val="Header Char"/>
    <w:basedOn w:val="DefaultParagraphFont"/>
    <w:link w:val="Header"/>
    <w:uiPriority w:val="99"/>
    <w:rsid w:val="00BE60CF"/>
  </w:style>
  <w:style w:type="paragraph" w:styleId="Footer">
    <w:name w:val="footer"/>
    <w:basedOn w:val="Normal"/>
    <w:link w:val="FooterChar"/>
    <w:uiPriority w:val="99"/>
    <w:unhideWhenUsed/>
    <w:rsid w:val="00BE60CF"/>
    <w:pPr>
      <w:tabs>
        <w:tab w:val="center" w:pos="4513"/>
        <w:tab w:val="right" w:pos="9026"/>
      </w:tabs>
      <w:spacing w:line="240" w:lineRule="auto"/>
    </w:pPr>
  </w:style>
  <w:style w:type="character" w:customStyle="1" w:styleId="FooterChar">
    <w:name w:val="Footer Char"/>
    <w:basedOn w:val="DefaultParagraphFont"/>
    <w:link w:val="Footer"/>
    <w:uiPriority w:val="99"/>
    <w:rsid w:val="00BE60CF"/>
  </w:style>
  <w:style w:type="paragraph" w:customStyle="1" w:styleId="paragraph">
    <w:name w:val="paragraph"/>
    <w:basedOn w:val="Normal"/>
    <w:rsid w:val="00037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72C7"/>
  </w:style>
  <w:style w:type="character" w:customStyle="1" w:styleId="eop">
    <w:name w:val="eop"/>
    <w:basedOn w:val="DefaultParagraphFont"/>
    <w:rsid w:val="000372C7"/>
  </w:style>
  <w:style w:type="character" w:customStyle="1" w:styleId="Mention1">
    <w:name w:val="Mention1"/>
    <w:basedOn w:val="DefaultParagraphFont"/>
    <w:uiPriority w:val="99"/>
    <w:unhideWhenUsed/>
    <w:rsid w:val="00054477"/>
    <w:rPr>
      <w:color w:val="2B579A"/>
      <w:shd w:val="clear" w:color="auto" w:fill="E6E6E6"/>
    </w:rPr>
  </w:style>
  <w:style w:type="character" w:styleId="FollowedHyperlink">
    <w:name w:val="FollowedHyperlink"/>
    <w:basedOn w:val="DefaultParagraphFont"/>
    <w:uiPriority w:val="99"/>
    <w:semiHidden/>
    <w:unhideWhenUsed/>
    <w:rsid w:val="00981332"/>
    <w:rPr>
      <w:color w:val="800080" w:themeColor="followedHyperlink"/>
      <w:u w:val="single"/>
    </w:rPr>
  </w:style>
  <w:style w:type="paragraph" w:styleId="BalloonText">
    <w:name w:val="Balloon Text"/>
    <w:basedOn w:val="Normal"/>
    <w:link w:val="BalloonTextChar"/>
    <w:uiPriority w:val="99"/>
    <w:semiHidden/>
    <w:unhideWhenUsed/>
    <w:rsid w:val="00A67A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7770">
      <w:bodyDiv w:val="1"/>
      <w:marLeft w:val="0"/>
      <w:marRight w:val="0"/>
      <w:marTop w:val="0"/>
      <w:marBottom w:val="0"/>
      <w:divBdr>
        <w:top w:val="none" w:sz="0" w:space="0" w:color="auto"/>
        <w:left w:val="none" w:sz="0" w:space="0" w:color="auto"/>
        <w:bottom w:val="none" w:sz="0" w:space="0" w:color="auto"/>
        <w:right w:val="none" w:sz="0" w:space="0" w:color="auto"/>
      </w:divBdr>
      <w:divsChild>
        <w:div w:id="1835800933">
          <w:marLeft w:val="0"/>
          <w:marRight w:val="0"/>
          <w:marTop w:val="0"/>
          <w:marBottom w:val="0"/>
          <w:divBdr>
            <w:top w:val="none" w:sz="0" w:space="0" w:color="auto"/>
            <w:left w:val="none" w:sz="0" w:space="0" w:color="auto"/>
            <w:bottom w:val="none" w:sz="0" w:space="0" w:color="auto"/>
            <w:right w:val="none" w:sz="0" w:space="0" w:color="auto"/>
          </w:divBdr>
        </w:div>
        <w:div w:id="1084956467">
          <w:marLeft w:val="0"/>
          <w:marRight w:val="0"/>
          <w:marTop w:val="0"/>
          <w:marBottom w:val="0"/>
          <w:divBdr>
            <w:top w:val="none" w:sz="0" w:space="0" w:color="auto"/>
            <w:left w:val="none" w:sz="0" w:space="0" w:color="auto"/>
            <w:bottom w:val="none" w:sz="0" w:space="0" w:color="auto"/>
            <w:right w:val="none" w:sz="0" w:space="0" w:color="auto"/>
          </w:divBdr>
        </w:div>
        <w:div w:id="1979799292">
          <w:marLeft w:val="0"/>
          <w:marRight w:val="0"/>
          <w:marTop w:val="0"/>
          <w:marBottom w:val="0"/>
          <w:divBdr>
            <w:top w:val="none" w:sz="0" w:space="0" w:color="auto"/>
            <w:left w:val="none" w:sz="0" w:space="0" w:color="auto"/>
            <w:bottom w:val="none" w:sz="0" w:space="0" w:color="auto"/>
            <w:right w:val="none" w:sz="0" w:space="0" w:color="auto"/>
          </w:divBdr>
        </w:div>
        <w:div w:id="699626798">
          <w:marLeft w:val="0"/>
          <w:marRight w:val="0"/>
          <w:marTop w:val="0"/>
          <w:marBottom w:val="0"/>
          <w:divBdr>
            <w:top w:val="none" w:sz="0" w:space="0" w:color="auto"/>
            <w:left w:val="none" w:sz="0" w:space="0" w:color="auto"/>
            <w:bottom w:val="none" w:sz="0" w:space="0" w:color="auto"/>
            <w:right w:val="none" w:sz="0" w:space="0" w:color="auto"/>
          </w:divBdr>
        </w:div>
      </w:divsChild>
    </w:div>
    <w:div w:id="406998874">
      <w:bodyDiv w:val="1"/>
      <w:marLeft w:val="0"/>
      <w:marRight w:val="0"/>
      <w:marTop w:val="0"/>
      <w:marBottom w:val="0"/>
      <w:divBdr>
        <w:top w:val="none" w:sz="0" w:space="0" w:color="auto"/>
        <w:left w:val="none" w:sz="0" w:space="0" w:color="auto"/>
        <w:bottom w:val="none" w:sz="0" w:space="0" w:color="auto"/>
        <w:right w:val="none" w:sz="0" w:space="0" w:color="auto"/>
      </w:divBdr>
    </w:div>
    <w:div w:id="611130692">
      <w:bodyDiv w:val="1"/>
      <w:marLeft w:val="0"/>
      <w:marRight w:val="0"/>
      <w:marTop w:val="0"/>
      <w:marBottom w:val="0"/>
      <w:divBdr>
        <w:top w:val="none" w:sz="0" w:space="0" w:color="auto"/>
        <w:left w:val="none" w:sz="0" w:space="0" w:color="auto"/>
        <w:bottom w:val="none" w:sz="0" w:space="0" w:color="auto"/>
        <w:right w:val="none" w:sz="0" w:space="0" w:color="auto"/>
      </w:divBdr>
    </w:div>
    <w:div w:id="612323133">
      <w:bodyDiv w:val="1"/>
      <w:marLeft w:val="0"/>
      <w:marRight w:val="0"/>
      <w:marTop w:val="0"/>
      <w:marBottom w:val="0"/>
      <w:divBdr>
        <w:top w:val="none" w:sz="0" w:space="0" w:color="auto"/>
        <w:left w:val="none" w:sz="0" w:space="0" w:color="auto"/>
        <w:bottom w:val="none" w:sz="0" w:space="0" w:color="auto"/>
        <w:right w:val="none" w:sz="0" w:space="0" w:color="auto"/>
      </w:divBdr>
    </w:div>
    <w:div w:id="1885603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S9XR8RZxKNo&amp;list=PLvaBZskxS7tzQYlVg7lwH5uxAD9UrSzGJ&amp;index=1" TargetMode="External"/><Relationship Id="rId18" Type="http://schemas.openxmlformats.org/officeDocument/2006/relationships/hyperlink" Target="https://www.gov.uk/report-covid19-result" TargetMode="External"/><Relationship Id="rId3" Type="http://schemas.openxmlformats.org/officeDocument/2006/relationships/customXml" Target="../customXml/item3.xml"/><Relationship Id="rId21" Type="http://schemas.openxmlformats.org/officeDocument/2006/relationships/hyperlink" Target="https://www.gov.uk/report-covid19-result" TargetMode="External"/><Relationship Id="rId7" Type="http://schemas.openxmlformats.org/officeDocument/2006/relationships/settings" Target="settings.xml"/><Relationship Id="rId12" Type="http://schemas.openxmlformats.org/officeDocument/2006/relationships/hyperlink" Target="https://forms.gle/eJd3M8WFZw55t5998" TargetMode="External"/><Relationship Id="rId17" Type="http://schemas.openxmlformats.org/officeDocument/2006/relationships/hyperlink" Target="https://www.nhs.uk/conditions/coronavirus-covid-19/symptoms/" TargetMode="External"/><Relationship Id="rId25" Type="http://schemas.openxmlformats.org/officeDocument/2006/relationships/theme" Target="theme/theme1.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nhs.uk/conditions/coronavirus-covid-19/symptoms/%22%20/t%20%22_blank" TargetMode="External"/><Relationship Id="rId20" Type="http://schemas.openxmlformats.org/officeDocument/2006/relationships/hyperlink" Target="https://www.gov.uk/get-coronavirus-t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et-coronavirus-test%22%20/t%20%22_blan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orms.gle/eJd3M8WFZw55t599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vid-19-self-test-help" TargetMode="External"/><Relationship Id="rId22" Type="http://schemas.openxmlformats.org/officeDocument/2006/relationships/hyperlink" Target="https://forms.gle/eJd3M8WFZw55t5998" TargetMode="External"/></Relationships>
</file>

<file path=word/documenttasks/documenttasks1.xml><?xml version="1.0" encoding="utf-8"?>
<t:Tasks xmlns:t="http://schemas.microsoft.com/office/tasks/2019/documenttasks" xmlns:oel="http://schemas.microsoft.com/office/2019/extlst">
  <t:Task id="{FB870597-7C32-47D3-AB8D-A951D3BF9CBF}">
    <t:Anchor>
      <t:Comment id="1389330143"/>
    </t:Anchor>
    <t:History>
      <t:Event id="{80BA2EBF-1C80-4031-98F7-A84C52EBF75D}" time="2021-03-08T11:13:48.591Z">
        <t:Attribution userId="S::raj1.panjwani@education.gov.uk::75946874-574a-4de3-9dcc-2d80ced72a0c" userProvider="AD" userName="PANJWANI-DIGI, Raj1"/>
        <t:Anchor>
          <t:Comment id="1389330143"/>
        </t:Anchor>
        <t:Create/>
      </t:Event>
      <t:Event id="{EB5A3A4E-BBDE-41D3-99F7-58AFD5D7F187}" time="2021-03-08T11:13:48.591Z">
        <t:Attribution userId="S::raj1.panjwani@education.gov.uk::75946874-574a-4de3-9dcc-2d80ced72a0c" userProvider="AD" userName="PANJWANI-DIGI, Raj1"/>
        <t:Anchor>
          <t:Comment id="1389330143"/>
        </t:Anchor>
        <t:Assign userId="S::Laura.CROFT@EDUCATION.GOV.UK::5f5eaaaa-5d4f-4168-b6ca-621dd4fe3a20" userProvider="AD" userName="CROFT, Laura"/>
      </t:Event>
      <t:Event id="{8C31BD55-47C3-459B-8661-20D7751FA674}" time="2021-03-08T11:13:48.591Z">
        <t:Attribution userId="S::raj1.panjwani@education.gov.uk::75946874-574a-4de3-9dcc-2d80ced72a0c" userProvider="AD" userName="PANJWANI-DIGI, Raj1"/>
        <t:Anchor>
          <t:Comment id="1389330143"/>
        </t:Anchor>
        <t:SetTitle title="Looks like an extra line has popped in here @CROFT, Laur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20CFF1A90D940A049FD9721F2840D" ma:contentTypeVersion="6" ma:contentTypeDescription="Create a new document." ma:contentTypeScope="" ma:versionID="632a120a8c0bd149315a1cd6567ac78d">
  <xsd:schema xmlns:xsd="http://www.w3.org/2001/XMLSchema" xmlns:xs="http://www.w3.org/2001/XMLSchema" xmlns:p="http://schemas.microsoft.com/office/2006/metadata/properties" xmlns:ns2="d2250d3e-4a33-4d9f-8ab9-78ee8afe52a6" xmlns:ns3="49a56ccc-0645-431d-b094-6cc36e590341" targetNamespace="http://schemas.microsoft.com/office/2006/metadata/properties" ma:root="true" ma:fieldsID="72dc1e054d5a3a8ebc95743d6516ab5c" ns2:_="" ns3:_="">
    <xsd:import namespace="d2250d3e-4a33-4d9f-8ab9-78ee8afe52a6"/>
    <xsd:import namespace="49a56ccc-0645-431d-b094-6cc36e5903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0d3e-4a33-4d9f-8ab9-78ee8afe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56ccc-0645-431d-b094-6cc36e5903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923B-8163-4685-AF06-6D1A5B829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0d3e-4a33-4d9f-8ab9-78ee8afe52a6"/>
    <ds:schemaRef ds:uri="49a56ccc-0645-431d-b094-6cc36e590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7EA3A-3019-4957-9F84-4ED20680A965}">
  <ds:schemaRefs>
    <ds:schemaRef ds:uri="http://schemas.microsoft.com/sharepoint/v3/contenttype/forms"/>
  </ds:schemaRefs>
</ds:datastoreItem>
</file>

<file path=customXml/itemProps3.xml><?xml version="1.0" encoding="utf-8"?>
<ds:datastoreItem xmlns:ds="http://schemas.openxmlformats.org/officeDocument/2006/customXml" ds:itemID="{6EFA56FD-4593-482A-8D0F-3EB803D7E5FE}">
  <ds:schemaRefs>
    <ds:schemaRef ds:uri="http://purl.org/dc/dcmitype/"/>
    <ds:schemaRef ds:uri="http://schemas.microsoft.com/office/2006/documentManagement/types"/>
    <ds:schemaRef ds:uri="d2250d3e-4a33-4d9f-8ab9-78ee8afe52a6"/>
    <ds:schemaRef ds:uri="http://purl.org/dc/elements/1.1/"/>
    <ds:schemaRef ds:uri="http://schemas.microsoft.com/office/2006/metadata/properties"/>
    <ds:schemaRef ds:uri="49a56ccc-0645-431d-b094-6cc36e59034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C49D7DD-E8E2-4C32-BCC9-D3C5703D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Home testing letter to parents</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testing letter to parents</dc:title>
  <dc:subject/>
  <dc:creator>Alison Wilkinson - Brymore Academy</dc:creator>
  <cp:keywords/>
  <cp:lastModifiedBy>Julie Vearncombe - Brymore Academy</cp:lastModifiedBy>
  <cp:revision>17</cp:revision>
  <cp:lastPrinted>2021-03-12T14:42:00Z</cp:lastPrinted>
  <dcterms:created xsi:type="dcterms:W3CDTF">2021-03-11T12:00:00Z</dcterms:created>
  <dcterms:modified xsi:type="dcterms:W3CDTF">2021-03-12T15:54:00Z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ies>
</file>