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A9A" w14:textId="77777777" w:rsidR="00EB161D" w:rsidRDefault="00EB161D">
      <w:pPr>
        <w:rPr>
          <w:b/>
          <w:sz w:val="24"/>
          <w:szCs w:val="24"/>
        </w:rPr>
      </w:pPr>
    </w:p>
    <w:p w14:paraId="2825E1DC" w14:textId="4B2AA765" w:rsidR="00F56322" w:rsidRPr="00A6796B" w:rsidRDefault="008220E2">
      <w:pPr>
        <w:rPr>
          <w:b/>
          <w:sz w:val="24"/>
          <w:szCs w:val="24"/>
        </w:rPr>
      </w:pPr>
      <w:r w:rsidRPr="00A6796B">
        <w:rPr>
          <w:b/>
          <w:sz w:val="24"/>
          <w:szCs w:val="24"/>
        </w:rPr>
        <w:t xml:space="preserve">Brymore Academy </w:t>
      </w:r>
      <w:r w:rsidR="00F56322" w:rsidRPr="00A6796B">
        <w:rPr>
          <w:b/>
          <w:sz w:val="24"/>
          <w:szCs w:val="24"/>
        </w:rPr>
        <w:t>Extra-Curricular Activities</w:t>
      </w:r>
      <w:r w:rsidR="00094B66" w:rsidRPr="00A6796B">
        <w:rPr>
          <w:b/>
          <w:sz w:val="24"/>
          <w:szCs w:val="24"/>
        </w:rPr>
        <w:t xml:space="preserve">                        Term </w:t>
      </w:r>
      <w:r w:rsidR="002F6DA1">
        <w:rPr>
          <w:b/>
          <w:sz w:val="24"/>
          <w:szCs w:val="24"/>
        </w:rPr>
        <w:t xml:space="preserve">3a </w:t>
      </w:r>
      <w:r w:rsidR="003B7C13">
        <w:rPr>
          <w:b/>
          <w:sz w:val="24"/>
          <w:szCs w:val="24"/>
        </w:rPr>
        <w:t>&amp; 3b</w:t>
      </w:r>
      <w:r w:rsidR="00AB453E">
        <w:rPr>
          <w:b/>
          <w:sz w:val="24"/>
          <w:szCs w:val="24"/>
        </w:rPr>
        <w:t xml:space="preserve"> May</w:t>
      </w:r>
      <w:r w:rsidR="00155871">
        <w:rPr>
          <w:b/>
          <w:sz w:val="24"/>
          <w:szCs w:val="24"/>
        </w:rPr>
        <w:t xml:space="preserve"> </w:t>
      </w:r>
      <w:r w:rsidR="00AB453E">
        <w:rPr>
          <w:b/>
          <w:sz w:val="24"/>
          <w:szCs w:val="24"/>
        </w:rPr>
        <w:t xml:space="preserve">to July </w:t>
      </w:r>
      <w:r w:rsidR="00C827E0">
        <w:rPr>
          <w:b/>
          <w:sz w:val="24"/>
          <w:szCs w:val="24"/>
        </w:rPr>
        <w:t>2022</w:t>
      </w:r>
    </w:p>
    <w:p w14:paraId="6451C64A" w14:textId="4E2C17B1" w:rsidR="002A63C5" w:rsidRPr="00AB453E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There are several after school activities each day for your son to take part in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F214C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hen choosing an </w:t>
      </w:r>
      <w:r w:rsidR="00074B0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extra-curricular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a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ctivity keep in mind the days when your son will have fit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ness, </w:t>
      </w:r>
      <w:r w:rsidR="00C66019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clubs,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or team activities,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before you book him onto a course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094B6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(see attached Programme</w:t>
      </w:r>
      <w:r w:rsidR="00094B66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)</w:t>
      </w:r>
      <w:r w:rsidR="00A0650D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2A63C5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A0650D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</w:t>
      </w:r>
      <w:r w:rsidR="002A63C5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urrently there</w:t>
      </w:r>
      <w:r w:rsidR="00F214C6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is only space </w:t>
      </w:r>
      <w:r w:rsidR="00C66019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for boys</w:t>
      </w:r>
      <w:r w:rsidR="00F214C6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to do one </w:t>
      </w:r>
      <w:r w:rsidR="005B22B9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paid </w:t>
      </w:r>
      <w:r w:rsidR="00F214C6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activity </w:t>
      </w:r>
      <w:r w:rsidR="00924E10" w:rsidRPr="00AB453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per half term.</w:t>
      </w:r>
    </w:p>
    <w:p w14:paraId="6484F4A2" w14:textId="0B18F175" w:rsidR="005E3829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4472C4" w:themeColor="accent5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To book a place please email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Brymoreactivities@brymoreacademy.co.uk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="00C827E0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(case sensitive) </w:t>
      </w:r>
      <w:r w:rsidR="002A63C5"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with </w:t>
      </w:r>
      <w:r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Activities</w:t>
      </w:r>
      <w:r w:rsidR="008A6BB1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 </w:t>
      </w:r>
      <w:r w:rsidR="00EF3AF7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May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 2022</w:t>
      </w:r>
      <w:r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bCs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the subject line. </w:t>
      </w:r>
      <w:r w:rsidR="004608E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the email state your </w:t>
      </w:r>
      <w:r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son’s name, year</w:t>
      </w:r>
      <w:r w:rsidR="00890F7D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, 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o</w:t>
      </w:r>
      <w:r w:rsidR="00890F7D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ut boarder or 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b</w:t>
      </w:r>
      <w:r w:rsidR="00890F7D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oarder</w:t>
      </w:r>
      <w:r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 and 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1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vertAlign w:val="superscript"/>
          <w:lang w:eastAsia="en-GB"/>
          <w14:cntxtAlts/>
        </w:rPr>
        <w:t>st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 and 2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vertAlign w:val="superscript"/>
          <w:lang w:eastAsia="en-GB"/>
          <w14:cntxtAlts/>
        </w:rPr>
        <w:t>nd</w:t>
      </w:r>
      <w:r w:rsidR="00C827E0"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 xml:space="preserve"> choice of </w:t>
      </w:r>
      <w:r w:rsidRPr="005B22B9">
        <w:rPr>
          <w:rFonts w:ascii="Calibri" w:eastAsia="Times New Roman" w:hAnsi="Calibri" w:cs="Times New Roman"/>
          <w:b/>
          <w:bCs/>
          <w:color w:val="4472C4" w:themeColor="accent5"/>
          <w:kern w:val="28"/>
          <w:sz w:val="20"/>
          <w:szCs w:val="20"/>
          <w:lang w:eastAsia="en-GB"/>
          <w14:cntxtAlts/>
        </w:rPr>
        <w:t>course preferred</w:t>
      </w:r>
      <w:r w:rsidRPr="005B22B9">
        <w:rPr>
          <w:rFonts w:ascii="Calibri" w:eastAsia="Times New Roman" w:hAnsi="Calibri" w:cs="Times New Roman"/>
          <w:color w:val="4472C4" w:themeColor="accent5"/>
          <w:kern w:val="28"/>
          <w:sz w:val="20"/>
          <w:szCs w:val="20"/>
          <w:lang w:eastAsia="en-GB"/>
          <w14:cntxtAlts/>
        </w:rPr>
        <w:t xml:space="preserve">. </w:t>
      </w:r>
    </w:p>
    <w:p w14:paraId="06EF1CE9" w14:textId="363689FD" w:rsidR="00AB453E" w:rsidRPr="00AB453E" w:rsidRDefault="00AB453E" w:rsidP="00F56322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</w:pP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>Please note for Term 3a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>&amp;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>3b we will be running a 6-week course over the 2 half terms, this is due to several bank holidays, Work Experience and Activity week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, courses will run on the following </w:t>
      </w:r>
      <w:r w:rsidR="00EF3AF7"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>weeks, Week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beginning Monday:  9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>May,</w:t>
      </w:r>
      <w:proofErr w:type="gramEnd"/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16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May, 23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rd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May, 6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June, 13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June and 20</w:t>
      </w:r>
      <w:r w:rsidRPr="00AB453E">
        <w:rPr>
          <w:rFonts w:ascii="Calibri" w:eastAsia="Times New Roman" w:hAnsi="Calibri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 xml:space="preserve"> June. If your son has missed a session and needs to complete a project, they need to speak to the Activity Leader about a catchup session</w:t>
      </w:r>
    </w:p>
    <w:p w14:paraId="23CF3F17" w14:textId="5A428E03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Once your son has been placed on a course you will receive a confirmation email on or before</w:t>
      </w:r>
      <w:r w:rsidR="00EF3AF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F3AF7" w:rsidRPr="00EF3AF7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Tuesday</w:t>
      </w:r>
      <w:r w:rsidR="003B7C13" w:rsidRPr="00EF3AF7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</w:t>
      </w:r>
      <w:r w:rsidR="00EF3AF7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26</w:t>
      </w:r>
      <w:r w:rsidR="00EF3AF7" w:rsidRPr="00EF3AF7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th</w:t>
      </w:r>
      <w:r w:rsidR="00EF3AF7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April</w:t>
      </w:r>
      <w:r w:rsidR="003B7C13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2022</w:t>
      </w:r>
      <w:r w:rsidR="00924E10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,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Payment for the course will be taken from your son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’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s activity account prior to the first session. Courses will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start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F24DEF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week beginning</w:t>
      </w:r>
      <w:r w:rsidR="00C3575C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, 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Monday </w:t>
      </w:r>
      <w:r w:rsidR="00EF3AF7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9</w:t>
      </w:r>
      <w:r w:rsidR="00EF3AF7" w:rsidRPr="00EF3AF7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th</w:t>
      </w:r>
      <w:r w:rsidR="00EF3AF7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May</w:t>
      </w:r>
      <w:r w:rsidR="00C827E0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2022</w:t>
      </w:r>
      <w:r w:rsidR="002A63C5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.</w:t>
      </w:r>
    </w:p>
    <w:p w14:paraId="21031EB1" w14:textId="1435C282" w:rsidR="00C66019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All course allocations are also posted at the Information hub, which is located on the side of the old dining hall, boys </w:t>
      </w:r>
      <w:r w:rsidRPr="00155871">
        <w:rPr>
          <w:rFonts w:ascii="Calibri" w:eastAsia="Times New Roman" w:hAnsi="Calibri" w:cs="Times New Roman"/>
          <w:b/>
          <w:bCs/>
          <w:kern w:val="28"/>
          <w:sz w:val="20"/>
          <w:szCs w:val="20"/>
          <w:lang w:eastAsia="en-GB"/>
          <w14:cntxtAlts/>
        </w:rPr>
        <w:t>must</w:t>
      </w:r>
      <w:r w:rsidRPr="00A6796B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check that their name is on the course, if their name is missing, they are to see Ms </w:t>
      </w:r>
      <w:proofErr w:type="spellStart"/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Hoogenboom</w:t>
      </w:r>
      <w:proofErr w:type="spellEnd"/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in School House, as soon as possible.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If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for any reason a session is cancelled due to, for example staff illness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we will do our best to ensure a catch-up session is provided</w:t>
      </w:r>
      <w:r w:rsidR="00EF3AF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or a session refund.</w:t>
      </w:r>
    </w:p>
    <w:p w14:paraId="60B427C6" w14:textId="407343F7" w:rsidR="00F24DEF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If you need any further </w:t>
      </w:r>
      <w:proofErr w:type="gramStart"/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assistance</w:t>
      </w:r>
      <w:proofErr w:type="gramEnd"/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contact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7A66CFA3" w14:textId="7D555D9A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Ms 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Tasha </w:t>
      </w:r>
      <w:proofErr w:type="spellStart"/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Hoogenboom</w:t>
      </w:r>
      <w:proofErr w:type="spellEnd"/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on 07384 467788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/01278 655593</w:t>
      </w:r>
      <w:r w:rsidR="00C3575C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or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y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.co.uk</w:t>
      </w:r>
      <w:r w:rsidR="007D729A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</w:t>
      </w:r>
    </w:p>
    <w:p w14:paraId="0DCF6C96" w14:textId="0B3552A3" w:rsidR="002A63C5" w:rsidRPr="00A6796B" w:rsidRDefault="00BE73CB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8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</w:p>
    <w:p w14:paraId="764433A6" w14:textId="17AFDD82" w:rsidR="00F56322" w:rsidRPr="00A6796B" w:rsidRDefault="007D729A" w:rsidP="00A6796B">
      <w:pPr>
        <w:widowControl w:val="0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Woodwor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on this course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8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16302C13" w14:textId="3C261C84" w:rsidR="00F56322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15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pm   Monday.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There are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places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472FE8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@ 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8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</w:p>
    <w:p w14:paraId="22F06373" w14:textId="4661A87F" w:rsidR="00BE73CB" w:rsidRPr="00A6796B" w:rsidRDefault="00BE73CB" w:rsidP="00BE73C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bookmarkStart w:id="0" w:name="_Hlk80693713"/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Welding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Mr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 Tuesday. There are 6 places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</w:p>
    <w:p w14:paraId="679F48E4" w14:textId="0F9413F4" w:rsidR="00BE73CB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7:15pm Tuesday. There are 6 places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</w:p>
    <w:p w14:paraId="28CC8148" w14:textId="3ECE2952" w:rsidR="00232F55" w:rsidRPr="00A6796B" w:rsidRDefault="00F56322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B21A91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bookmarkEnd w:id="0"/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4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5:30pm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Wednesday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. There are 4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spaces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72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0AAE1B22" w14:textId="0613F2AE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7: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30pm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Wednesday. There are 4 spaces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72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343D312D" w14:textId="772CD609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Young Farmers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2F1D8D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with a member of the Farm team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890F7D" w:rsidRP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Bi- weekly</w:t>
      </w:r>
      <w:r w:rsid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:30 to 8:30pm Wednesday</w:t>
      </w:r>
      <w:r w:rsidR="00A04F3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, with Miss Marks,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Unlimited places, once signed on there is no need to rebook for further terms. </w:t>
      </w:r>
      <w:r w:rsidRPr="00974C10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£1</w:t>
      </w:r>
      <w:r w:rsidR="00890F7D" w:rsidRPr="00974C10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5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subscription for the year. </w:t>
      </w:r>
    </w:p>
    <w:p w14:paraId="667A5E38" w14:textId="4651A00D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7:30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9pm Wednesday. There are 4 spaces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72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1998F882" w14:textId="0CB1A207" w:rsidR="0031159E" w:rsidRPr="00A6796B" w:rsidRDefault="000F6FA4" w:rsidP="0031159E">
      <w:pPr>
        <w:widowControl w:val="0"/>
        <w:spacing w:after="120" w:line="285" w:lineRule="auto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rk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31159E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7D729A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7D729A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31159E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Thursday. There are 6 places </w:t>
      </w:r>
      <w:r w:rsidR="00EB161D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8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sessions</w:t>
      </w:r>
    </w:p>
    <w:p w14:paraId="00164396" w14:textId="15A19A9F" w:rsidR="000253AF" w:rsidRPr="00A6796B" w:rsidRDefault="003E788D" w:rsidP="00A6796B">
      <w:pPr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Taekwondo</w:t>
      </w:r>
      <w:r w:rsidR="00A6796B"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with </w:t>
      </w:r>
      <w:r w:rsidR="000253AF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0253AF" w:rsidRPr="00A6796B">
        <w:rPr>
          <w:b/>
          <w:bCs/>
          <w:color w:val="C00000"/>
          <w:sz w:val="20"/>
          <w:szCs w:val="20"/>
        </w:rPr>
        <w:t>Esquivel</w:t>
      </w:r>
      <w:r w:rsidR="00A6796B" w:rsidRPr="00A6796B">
        <w:rPr>
          <w:b/>
          <w:bCs/>
          <w:color w:val="FF0000"/>
          <w:sz w:val="20"/>
          <w:szCs w:val="20"/>
        </w:rPr>
        <w:t xml:space="preserve"> </w:t>
      </w:r>
      <w:r w:rsidR="000253AF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 Thursday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There are 20 places available costing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30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060C2196" w14:textId="73B58273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4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5:30pm Thursday. There are 4 spaces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72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1A712786" w14:textId="155A7AEE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7:30pm Thursday. There are 4 spaces @ £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72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EF3AF7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74D4A056" w14:textId="0086877E" w:rsidR="0031159E" w:rsidRPr="00A6796B" w:rsidRDefault="00974C10" w:rsidP="0031159E">
      <w:pPr>
        <w:widowControl w:val="0"/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</w:pPr>
      <w:r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A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ll clubs must be 75% subscribed</w:t>
      </w:r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(Not Young Farmers and </w:t>
      </w:r>
      <w:r w:rsidR="00C66019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Taekwondo</w:t>
      </w:r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)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to go ahead as they incur extra staffing costs. If a course is not filled to 75% your son will be </w:t>
      </w:r>
      <w:r w:rsidR="00A30DA9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offered the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next available course</w:t>
      </w:r>
      <w:r w:rsidR="000F6FA4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.</w:t>
      </w:r>
    </w:p>
    <w:p w14:paraId="1C17FFA0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Music lessons </w:t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  <w:t xml:space="preserve">                      </w:t>
      </w:r>
    </w:p>
    <w:p w14:paraId="5FB664AE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All enquires for music lessons should go directly to Mr Willcocks who is the member of staff in charge, he can be contacted at:</w:t>
      </w:r>
    </w:p>
    <w:p w14:paraId="2C18627D" w14:textId="36F1B8C7" w:rsidR="0031159E" w:rsidRPr="00EB161D" w:rsidRDefault="00F214C6" w:rsidP="0031159E">
      <w:pPr>
        <w:widowControl w:val="0"/>
        <w:spacing w:after="120" w:line="285" w:lineRule="auto"/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reuben.willcocks@brymoreacademy.co.uk</w:t>
      </w:r>
    </w:p>
    <w:p w14:paraId="3078E388" w14:textId="5101A58A" w:rsidR="00F56322" w:rsidRPr="002A63C5" w:rsidRDefault="00F56322" w:rsidP="002A63C5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sectPr w:rsidR="00F56322" w:rsidRPr="002A63C5" w:rsidSect="00F5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22"/>
    <w:rsid w:val="000253AF"/>
    <w:rsid w:val="00074B0A"/>
    <w:rsid w:val="00094B66"/>
    <w:rsid w:val="000A3B74"/>
    <w:rsid w:val="000F6FA4"/>
    <w:rsid w:val="00155871"/>
    <w:rsid w:val="0017436F"/>
    <w:rsid w:val="00195CBD"/>
    <w:rsid w:val="00197E69"/>
    <w:rsid w:val="001F4838"/>
    <w:rsid w:val="00232F55"/>
    <w:rsid w:val="002A63C5"/>
    <w:rsid w:val="002F1D8D"/>
    <w:rsid w:val="002F6DA1"/>
    <w:rsid w:val="0031159E"/>
    <w:rsid w:val="003B7C13"/>
    <w:rsid w:val="003E788D"/>
    <w:rsid w:val="0041597E"/>
    <w:rsid w:val="004608E4"/>
    <w:rsid w:val="004629F9"/>
    <w:rsid w:val="00472FE8"/>
    <w:rsid w:val="004B7310"/>
    <w:rsid w:val="005B22B9"/>
    <w:rsid w:val="005E3829"/>
    <w:rsid w:val="007D729A"/>
    <w:rsid w:val="008220E2"/>
    <w:rsid w:val="00890F7D"/>
    <w:rsid w:val="008A6BB1"/>
    <w:rsid w:val="00924E10"/>
    <w:rsid w:val="00974C10"/>
    <w:rsid w:val="00A04F3B"/>
    <w:rsid w:val="00A0650D"/>
    <w:rsid w:val="00A30DA9"/>
    <w:rsid w:val="00A5161F"/>
    <w:rsid w:val="00A6796B"/>
    <w:rsid w:val="00AB453E"/>
    <w:rsid w:val="00AE0AFE"/>
    <w:rsid w:val="00B21A91"/>
    <w:rsid w:val="00BE73CB"/>
    <w:rsid w:val="00C00FB6"/>
    <w:rsid w:val="00C3575C"/>
    <w:rsid w:val="00C516FA"/>
    <w:rsid w:val="00C60989"/>
    <w:rsid w:val="00C66019"/>
    <w:rsid w:val="00C66B39"/>
    <w:rsid w:val="00C827E0"/>
    <w:rsid w:val="00C924B3"/>
    <w:rsid w:val="00D866E8"/>
    <w:rsid w:val="00DF2795"/>
    <w:rsid w:val="00E360C0"/>
    <w:rsid w:val="00EB161D"/>
    <w:rsid w:val="00EF3AF7"/>
    <w:rsid w:val="00F214C6"/>
    <w:rsid w:val="00F24DEF"/>
    <w:rsid w:val="00F56322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F3BF"/>
  <w15:chartTrackingRefBased/>
  <w15:docId w15:val="{687FA98D-B86C-44A7-A3C5-B1A0294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</dc:creator>
  <cp:keywords/>
  <dc:description/>
  <cp:lastModifiedBy>Lauren Eastham - Brymore Academy</cp:lastModifiedBy>
  <cp:revision>2</cp:revision>
  <cp:lastPrinted>2021-08-25T11:53:00Z</cp:lastPrinted>
  <dcterms:created xsi:type="dcterms:W3CDTF">2022-04-05T08:54:00Z</dcterms:created>
  <dcterms:modified xsi:type="dcterms:W3CDTF">2022-04-05T08:54:00Z</dcterms:modified>
</cp:coreProperties>
</file>