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D5E0" w14:textId="77777777" w:rsidR="009E30FF" w:rsidRDefault="009E30FF" w:rsidP="009E30FF">
      <w:pPr>
        <w:pStyle w:val="Heading5"/>
        <w:tabs>
          <w:tab w:val="left" w:pos="0"/>
          <w:tab w:val="left" w:pos="720"/>
          <w:tab w:val="left" w:pos="1464"/>
          <w:tab w:val="left" w:pos="2196"/>
          <w:tab w:val="left" w:pos="2880"/>
        </w:tabs>
        <w:suppressAutoHyphens/>
        <w:jc w:val="both"/>
        <w:rPr>
          <w:szCs w:val="22"/>
        </w:rPr>
      </w:pPr>
      <w:r>
        <w:rPr>
          <w:noProof/>
          <w:szCs w:val="22"/>
          <w:lang w:eastAsia="en-GB"/>
        </w:rPr>
        <w:drawing>
          <wp:anchor distT="0" distB="0" distL="114300" distR="114300" simplePos="0" relativeHeight="251658240" behindDoc="0" locked="0" layoutInCell="1" allowOverlap="1" wp14:anchorId="12384B0D" wp14:editId="14A3F17D">
            <wp:simplePos x="0" y="0"/>
            <wp:positionH relativeFrom="column">
              <wp:posOffset>-1409700</wp:posOffset>
            </wp:positionH>
            <wp:positionV relativeFrom="paragraph">
              <wp:posOffset>-933450</wp:posOffset>
            </wp:positionV>
            <wp:extent cx="8248650" cy="1885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3B54AAA6"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3A236597"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7AFD3009"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5E28D5D5"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5FA0434A"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224251D7"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654A646B"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71FB495D"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p>
    <w:p w14:paraId="503A7596" w14:textId="77777777" w:rsidR="009E30FF" w:rsidRDefault="009E30FF" w:rsidP="009E30FF">
      <w:pPr>
        <w:pStyle w:val="Heading5"/>
        <w:tabs>
          <w:tab w:val="left" w:pos="0"/>
          <w:tab w:val="left" w:pos="720"/>
          <w:tab w:val="left" w:pos="1464"/>
          <w:tab w:val="left" w:pos="2196"/>
          <w:tab w:val="left" w:pos="2880"/>
        </w:tabs>
        <w:suppressAutoHyphens/>
        <w:jc w:val="center"/>
        <w:rPr>
          <w:sz w:val="32"/>
          <w:szCs w:val="32"/>
        </w:rPr>
      </w:pPr>
      <w:r>
        <w:rPr>
          <w:sz w:val="32"/>
          <w:szCs w:val="32"/>
        </w:rPr>
        <w:t>BRYMORE ACADEMY</w:t>
      </w:r>
    </w:p>
    <w:p w14:paraId="6DBDDE9F" w14:textId="77777777" w:rsidR="009E30FF" w:rsidRDefault="009E30FF" w:rsidP="009E30FF">
      <w:pPr>
        <w:jc w:val="center"/>
        <w:rPr>
          <w:sz w:val="32"/>
          <w:szCs w:val="32"/>
        </w:rPr>
      </w:pPr>
    </w:p>
    <w:p w14:paraId="28125F84" w14:textId="77777777" w:rsidR="009E30FF" w:rsidRDefault="009E30FF" w:rsidP="009E30FF">
      <w:pPr>
        <w:jc w:val="center"/>
        <w:rPr>
          <w:b/>
          <w:sz w:val="32"/>
          <w:szCs w:val="32"/>
        </w:rPr>
      </w:pPr>
      <w:r>
        <w:rPr>
          <w:b/>
          <w:sz w:val="32"/>
          <w:szCs w:val="32"/>
        </w:rPr>
        <w:t>BEHAVIOUR POLICY</w:t>
      </w:r>
    </w:p>
    <w:p w14:paraId="63E71834" w14:textId="77777777" w:rsidR="009E30FF" w:rsidRDefault="009E30FF" w:rsidP="009E30FF">
      <w:pPr>
        <w:jc w:val="center"/>
        <w:rPr>
          <w:b/>
          <w:sz w:val="32"/>
          <w:szCs w:val="32"/>
        </w:rPr>
      </w:pPr>
    </w:p>
    <w:p w14:paraId="33986725" w14:textId="77777777" w:rsidR="009E30FF" w:rsidRDefault="009E30FF" w:rsidP="009E30FF">
      <w:pPr>
        <w:jc w:val="center"/>
        <w:rPr>
          <w:b/>
          <w:sz w:val="32"/>
          <w:szCs w:val="32"/>
        </w:rPr>
      </w:pPr>
    </w:p>
    <w:p w14:paraId="78B9D1A0" w14:textId="77777777" w:rsidR="009E30FF" w:rsidRDefault="009E30FF" w:rsidP="009E30FF">
      <w:pPr>
        <w:jc w:val="center"/>
        <w:rPr>
          <w:b/>
          <w:sz w:val="32"/>
          <w:szCs w:val="32"/>
        </w:rPr>
      </w:pPr>
    </w:p>
    <w:tbl>
      <w:tblPr>
        <w:tblpPr w:leftFromText="180" w:rightFromText="180"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9"/>
        <w:gridCol w:w="5117"/>
      </w:tblGrid>
      <w:tr w:rsidR="009E30FF" w:rsidRPr="000C1EBA" w14:paraId="5D29AF70" w14:textId="77777777" w:rsidTr="00215D05">
        <w:tc>
          <w:tcPr>
            <w:tcW w:w="10314" w:type="dxa"/>
            <w:gridSpan w:val="2"/>
          </w:tcPr>
          <w:p w14:paraId="0BABE981" w14:textId="77777777" w:rsidR="009E30FF" w:rsidRPr="000C1EBA" w:rsidRDefault="009E30FF" w:rsidP="00215D05">
            <w:pPr>
              <w:spacing w:before="240" w:after="240"/>
              <w:rPr>
                <w:rFonts w:cs="Arial"/>
                <w:sz w:val="32"/>
                <w:szCs w:val="32"/>
              </w:rPr>
            </w:pPr>
            <w:r w:rsidRPr="000C1EBA">
              <w:rPr>
                <w:rFonts w:cs="Arial"/>
                <w:b/>
                <w:sz w:val="32"/>
                <w:szCs w:val="32"/>
              </w:rPr>
              <w:t xml:space="preserve">Created by: </w:t>
            </w:r>
            <w:r w:rsidRPr="000C1EBA">
              <w:rPr>
                <w:rFonts w:cs="Arial"/>
                <w:sz w:val="32"/>
                <w:szCs w:val="32"/>
              </w:rPr>
              <w:t>Mark Thomas</w:t>
            </w:r>
          </w:p>
        </w:tc>
      </w:tr>
      <w:tr w:rsidR="009E30FF" w:rsidRPr="000C1EBA" w14:paraId="5723761F" w14:textId="77777777" w:rsidTr="00215D05">
        <w:tc>
          <w:tcPr>
            <w:tcW w:w="10314" w:type="dxa"/>
            <w:gridSpan w:val="2"/>
          </w:tcPr>
          <w:p w14:paraId="233C30A9" w14:textId="7152A295" w:rsidR="009E30FF" w:rsidRPr="000C1EBA" w:rsidRDefault="009E30FF" w:rsidP="00215D05">
            <w:pPr>
              <w:spacing w:before="240" w:after="240"/>
              <w:rPr>
                <w:rFonts w:cs="Arial"/>
                <w:sz w:val="32"/>
                <w:szCs w:val="32"/>
              </w:rPr>
            </w:pPr>
            <w:r w:rsidRPr="000C1EBA">
              <w:rPr>
                <w:rFonts w:cs="Arial"/>
                <w:b/>
                <w:sz w:val="32"/>
                <w:szCs w:val="32"/>
              </w:rPr>
              <w:t xml:space="preserve">Date: </w:t>
            </w:r>
            <w:r w:rsidR="00086ABE">
              <w:rPr>
                <w:rFonts w:cs="Arial"/>
                <w:sz w:val="32"/>
                <w:szCs w:val="32"/>
              </w:rPr>
              <w:t>January 202</w:t>
            </w:r>
            <w:r w:rsidR="00046CEF">
              <w:rPr>
                <w:rFonts w:cs="Arial"/>
                <w:sz w:val="32"/>
                <w:szCs w:val="32"/>
              </w:rPr>
              <w:t>3</w:t>
            </w:r>
          </w:p>
        </w:tc>
      </w:tr>
      <w:tr w:rsidR="009E30FF" w:rsidRPr="000C1EBA" w14:paraId="2C10620F" w14:textId="77777777" w:rsidTr="00215D05">
        <w:tc>
          <w:tcPr>
            <w:tcW w:w="10314" w:type="dxa"/>
            <w:gridSpan w:val="2"/>
          </w:tcPr>
          <w:p w14:paraId="06775BFB" w14:textId="77777777" w:rsidR="009E30FF" w:rsidRPr="000C1EBA" w:rsidRDefault="009E30FF" w:rsidP="00215D05">
            <w:pPr>
              <w:spacing w:before="240" w:after="240"/>
              <w:rPr>
                <w:rFonts w:cs="Arial"/>
                <w:b/>
                <w:sz w:val="32"/>
                <w:szCs w:val="32"/>
              </w:rPr>
            </w:pPr>
            <w:r w:rsidRPr="000C1EBA">
              <w:rPr>
                <w:rFonts w:cs="Arial"/>
                <w:b/>
                <w:sz w:val="32"/>
                <w:szCs w:val="32"/>
              </w:rPr>
              <w:t>Approved by Local Advisory Board:</w:t>
            </w:r>
          </w:p>
        </w:tc>
      </w:tr>
      <w:tr w:rsidR="009E30FF" w:rsidRPr="000C1EBA" w14:paraId="7A33AA10" w14:textId="77777777" w:rsidTr="00215D05">
        <w:tc>
          <w:tcPr>
            <w:tcW w:w="10314" w:type="dxa"/>
            <w:gridSpan w:val="2"/>
          </w:tcPr>
          <w:p w14:paraId="0B8EA3EE" w14:textId="0ED10568" w:rsidR="009E30FF" w:rsidRPr="000C1EBA" w:rsidRDefault="00FC104F" w:rsidP="00A52F79">
            <w:pPr>
              <w:spacing w:before="240" w:after="240"/>
              <w:rPr>
                <w:rFonts w:cs="Arial"/>
                <w:sz w:val="32"/>
                <w:szCs w:val="32"/>
              </w:rPr>
            </w:pPr>
            <w:r>
              <w:rPr>
                <w:rFonts w:cs="Arial"/>
                <w:b/>
                <w:sz w:val="32"/>
                <w:szCs w:val="32"/>
              </w:rPr>
              <w:t xml:space="preserve">Review date: </w:t>
            </w:r>
            <w:r w:rsidR="00086ABE">
              <w:rPr>
                <w:rFonts w:cs="Arial"/>
                <w:sz w:val="32"/>
                <w:szCs w:val="32"/>
              </w:rPr>
              <w:t>January 202</w:t>
            </w:r>
            <w:r w:rsidR="00046CEF">
              <w:rPr>
                <w:rFonts w:cs="Arial"/>
                <w:sz w:val="32"/>
                <w:szCs w:val="32"/>
              </w:rPr>
              <w:t>4</w:t>
            </w:r>
          </w:p>
        </w:tc>
      </w:tr>
      <w:tr w:rsidR="009E30FF" w:rsidRPr="000C1EBA" w14:paraId="396B3F3E" w14:textId="77777777" w:rsidTr="00215D05">
        <w:tc>
          <w:tcPr>
            <w:tcW w:w="4621" w:type="dxa"/>
          </w:tcPr>
          <w:p w14:paraId="2B102864" w14:textId="77777777" w:rsidR="009E30FF" w:rsidRPr="000C1EBA" w:rsidRDefault="009E30FF" w:rsidP="00215D05">
            <w:pPr>
              <w:spacing w:before="240" w:after="240"/>
              <w:rPr>
                <w:rFonts w:cs="Arial"/>
                <w:b/>
              </w:rPr>
            </w:pPr>
            <w:r w:rsidRPr="000C1EBA">
              <w:rPr>
                <w:rFonts w:cs="Arial"/>
                <w:b/>
              </w:rPr>
              <w:t>Signature of Chair of Governors</w:t>
            </w:r>
          </w:p>
          <w:p w14:paraId="25EA527B" w14:textId="77777777" w:rsidR="009E30FF" w:rsidRPr="000C1EBA" w:rsidRDefault="00B070A8" w:rsidP="00215D05">
            <w:pPr>
              <w:spacing w:before="240" w:after="240"/>
              <w:rPr>
                <w:rFonts w:cs="Arial"/>
                <w:b/>
              </w:rPr>
            </w:pPr>
            <w:r>
              <w:rPr>
                <w:noProof/>
                <w:lang w:eastAsia="en-GB"/>
              </w:rPr>
              <w:drawing>
                <wp:inline distT="0" distB="0" distL="0" distR="0" wp14:anchorId="707411FD" wp14:editId="2FE2FEFD">
                  <wp:extent cx="1666875" cy="657225"/>
                  <wp:effectExtent l="0" t="0" r="9525" b="9525"/>
                  <wp:docPr id="5" name="Picture 5" descr="cid:image001.png@01D6A145.D6A7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45.D6A79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p w14:paraId="296AFD78" w14:textId="77777777" w:rsidR="009E30FF" w:rsidRPr="000C1EBA" w:rsidRDefault="009E30FF" w:rsidP="00215D05">
            <w:pPr>
              <w:spacing w:before="240" w:after="240"/>
              <w:rPr>
                <w:rFonts w:cs="Arial"/>
                <w:b/>
              </w:rPr>
            </w:pPr>
          </w:p>
        </w:tc>
        <w:tc>
          <w:tcPr>
            <w:tcW w:w="5693" w:type="dxa"/>
          </w:tcPr>
          <w:p w14:paraId="088AB4B2" w14:textId="77777777" w:rsidR="009E30FF" w:rsidRDefault="009E30FF" w:rsidP="00215D05">
            <w:pPr>
              <w:spacing w:before="240"/>
              <w:rPr>
                <w:rFonts w:cs="Arial"/>
                <w:b/>
              </w:rPr>
            </w:pPr>
            <w:r w:rsidRPr="000C1EBA">
              <w:rPr>
                <w:rFonts w:cs="Arial"/>
                <w:b/>
              </w:rPr>
              <w:t>Signature of Headteacher</w:t>
            </w:r>
          </w:p>
          <w:p w14:paraId="4C42CACF" w14:textId="77777777" w:rsidR="00F1400C" w:rsidRPr="000C1EBA" w:rsidRDefault="00F1400C" w:rsidP="00215D05">
            <w:pPr>
              <w:spacing w:before="240"/>
              <w:rPr>
                <w:rFonts w:cs="Arial"/>
                <w:b/>
              </w:rPr>
            </w:pPr>
            <w:r>
              <w:rPr>
                <w:rFonts w:cs="Arial"/>
                <w:b/>
                <w:noProof/>
                <w:lang w:eastAsia="en-GB"/>
              </w:rPr>
              <w:drawing>
                <wp:inline distT="0" distB="0" distL="0" distR="0" wp14:anchorId="325CEEED" wp14:editId="3246CAB9">
                  <wp:extent cx="2583180" cy="5669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T's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2583180" cy="566928"/>
                          </a:xfrm>
                          <a:prstGeom prst="rect">
                            <a:avLst/>
                          </a:prstGeom>
                        </pic:spPr>
                      </pic:pic>
                    </a:graphicData>
                  </a:graphic>
                </wp:inline>
              </w:drawing>
            </w:r>
          </w:p>
        </w:tc>
      </w:tr>
    </w:tbl>
    <w:p w14:paraId="6265F168" w14:textId="77777777" w:rsidR="009E30FF" w:rsidRDefault="009E30FF" w:rsidP="009E30FF">
      <w:pPr>
        <w:jc w:val="center"/>
        <w:rPr>
          <w:b/>
          <w:sz w:val="32"/>
          <w:szCs w:val="32"/>
        </w:rPr>
      </w:pPr>
    </w:p>
    <w:p w14:paraId="7BEB1259" w14:textId="77777777" w:rsidR="009E30FF" w:rsidRDefault="009E30FF" w:rsidP="009E30FF">
      <w:pPr>
        <w:jc w:val="center"/>
        <w:rPr>
          <w:b/>
          <w:sz w:val="32"/>
          <w:szCs w:val="32"/>
        </w:rPr>
      </w:pPr>
    </w:p>
    <w:p w14:paraId="042BCBEF" w14:textId="77777777" w:rsidR="009E30FF" w:rsidRDefault="009E30FF" w:rsidP="009E30FF">
      <w:pPr>
        <w:jc w:val="center"/>
        <w:rPr>
          <w:b/>
          <w:sz w:val="32"/>
          <w:szCs w:val="32"/>
        </w:rPr>
      </w:pPr>
    </w:p>
    <w:p w14:paraId="1F3B3D02" w14:textId="77777777" w:rsidR="009E30FF" w:rsidRDefault="009E30FF" w:rsidP="009E30FF">
      <w:pPr>
        <w:jc w:val="center"/>
        <w:rPr>
          <w:b/>
          <w:sz w:val="22"/>
          <w:szCs w:val="22"/>
        </w:rPr>
      </w:pPr>
    </w:p>
    <w:p w14:paraId="3EA03D82" w14:textId="77777777" w:rsidR="009E30FF" w:rsidRDefault="009E30FF" w:rsidP="009E30FF">
      <w:pPr>
        <w:rPr>
          <w:b/>
          <w:sz w:val="22"/>
          <w:szCs w:val="22"/>
        </w:rPr>
      </w:pPr>
    </w:p>
    <w:p w14:paraId="24647E84" w14:textId="77777777" w:rsidR="009E30FF" w:rsidRDefault="009E30FF" w:rsidP="009E30FF">
      <w:pPr>
        <w:rPr>
          <w:b/>
          <w:sz w:val="28"/>
          <w:szCs w:val="28"/>
        </w:rPr>
      </w:pPr>
    </w:p>
    <w:p w14:paraId="3E566312" w14:textId="77777777" w:rsidR="009E30FF" w:rsidRDefault="009E30FF" w:rsidP="009E30FF">
      <w:pPr>
        <w:rPr>
          <w:b/>
          <w:sz w:val="28"/>
          <w:szCs w:val="28"/>
        </w:rPr>
      </w:pPr>
    </w:p>
    <w:p w14:paraId="13239092" w14:textId="77777777" w:rsidR="009E30FF" w:rsidRDefault="009E30FF" w:rsidP="009E30FF">
      <w:pPr>
        <w:rPr>
          <w:b/>
          <w:sz w:val="28"/>
          <w:szCs w:val="28"/>
        </w:rPr>
      </w:pPr>
    </w:p>
    <w:p w14:paraId="566DDB26" w14:textId="77777777" w:rsidR="009764D7" w:rsidRDefault="009764D7" w:rsidP="009E30FF">
      <w:pPr>
        <w:pStyle w:val="Heading5"/>
        <w:tabs>
          <w:tab w:val="left" w:pos="0"/>
          <w:tab w:val="left" w:pos="720"/>
          <w:tab w:val="left" w:pos="1464"/>
          <w:tab w:val="left" w:pos="2196"/>
          <w:tab w:val="left" w:pos="2880"/>
        </w:tabs>
        <w:suppressAutoHyphens/>
        <w:jc w:val="both"/>
        <w:rPr>
          <w:sz w:val="24"/>
        </w:rPr>
      </w:pPr>
    </w:p>
    <w:p w14:paraId="4F7D1DCA" w14:textId="77777777" w:rsidR="009E30FF" w:rsidRPr="000C1EBA" w:rsidRDefault="009E30FF" w:rsidP="009E30FF">
      <w:pPr>
        <w:pStyle w:val="Heading5"/>
        <w:tabs>
          <w:tab w:val="left" w:pos="0"/>
          <w:tab w:val="left" w:pos="720"/>
          <w:tab w:val="left" w:pos="1464"/>
          <w:tab w:val="left" w:pos="2196"/>
          <w:tab w:val="left" w:pos="2880"/>
        </w:tabs>
        <w:suppressAutoHyphens/>
        <w:jc w:val="both"/>
        <w:rPr>
          <w:sz w:val="24"/>
        </w:rPr>
      </w:pPr>
      <w:r w:rsidRPr="000C1EBA">
        <w:rPr>
          <w:sz w:val="24"/>
        </w:rPr>
        <w:t>Ethos</w:t>
      </w:r>
    </w:p>
    <w:p w14:paraId="0DECB82F" w14:textId="77777777" w:rsidR="009E30FF" w:rsidRPr="000C1EBA" w:rsidRDefault="009E30FF" w:rsidP="009E30FF">
      <w:pPr>
        <w:rPr>
          <w:rFonts w:cs="Arial"/>
        </w:rPr>
      </w:pPr>
    </w:p>
    <w:p w14:paraId="4D62A8D5" w14:textId="77777777" w:rsidR="009E30FF" w:rsidRPr="009764D7" w:rsidRDefault="009E30FF" w:rsidP="009E30FF">
      <w:pPr>
        <w:pStyle w:val="Heading5"/>
        <w:tabs>
          <w:tab w:val="left" w:pos="0"/>
          <w:tab w:val="left" w:pos="720"/>
          <w:tab w:val="left" w:pos="1464"/>
          <w:tab w:val="left" w:pos="2196"/>
          <w:tab w:val="left" w:pos="2880"/>
        </w:tabs>
        <w:suppressAutoHyphens/>
        <w:jc w:val="both"/>
        <w:rPr>
          <w:b w:val="0"/>
          <w:bCs w:val="0"/>
        </w:rPr>
      </w:pPr>
      <w:r w:rsidRPr="009764D7">
        <w:rPr>
          <w:b w:val="0"/>
          <w:bCs w:val="0"/>
        </w:rPr>
        <w:t xml:space="preserve">At Brymore we have the highest expectations for student behaviour and conduct which are underpinned by our 3 ‘R’s of responsibility, resourcefulness and resilience. As a boarding </w:t>
      </w:r>
      <w:r w:rsidR="00CF091F" w:rsidRPr="009764D7">
        <w:rPr>
          <w:b w:val="0"/>
          <w:bCs w:val="0"/>
        </w:rPr>
        <w:t>academy</w:t>
      </w:r>
      <w:r w:rsidRPr="009764D7">
        <w:rPr>
          <w:b w:val="0"/>
          <w:bCs w:val="0"/>
        </w:rPr>
        <w:t xml:space="preserve">, with a working farm, workshops and gardens it is essential all students take responsibility for their own behaviour. All students are also expected to take responsibility </w:t>
      </w:r>
      <w:r w:rsidR="00CF091F" w:rsidRPr="009764D7">
        <w:rPr>
          <w:b w:val="0"/>
          <w:bCs w:val="0"/>
        </w:rPr>
        <w:t>through</w:t>
      </w:r>
      <w:r w:rsidRPr="009764D7">
        <w:rPr>
          <w:b w:val="0"/>
          <w:bCs w:val="0"/>
        </w:rPr>
        <w:t xml:space="preserve"> working with staff to ensure the good behaviour of others. All adults, including staff, members of the Local Advisory Board, Trus</w:t>
      </w:r>
      <w:r w:rsidR="00CF091F" w:rsidRPr="009764D7">
        <w:rPr>
          <w:b w:val="0"/>
          <w:bCs w:val="0"/>
        </w:rPr>
        <w:t>tees and parents must</w:t>
      </w:r>
      <w:r w:rsidRPr="009764D7">
        <w:rPr>
          <w:b w:val="0"/>
          <w:bCs w:val="0"/>
        </w:rPr>
        <w:t xml:space="preserve"> uphold these expectations at all times. </w:t>
      </w:r>
      <w:r w:rsidR="00CF091F" w:rsidRPr="009764D7">
        <w:rPr>
          <w:b w:val="0"/>
          <w:bCs w:val="0"/>
        </w:rPr>
        <w:t xml:space="preserve">At Brymore the emphasis is placed firmly on rewarding good behaviour, effort, conduct and achievement through encouraging the development of resilience, resourcefulness and responsibility. </w:t>
      </w:r>
    </w:p>
    <w:p w14:paraId="5CF3D156" w14:textId="77777777" w:rsidR="00CF091F" w:rsidRPr="000C1EBA" w:rsidRDefault="00CF091F" w:rsidP="00CF091F">
      <w:pPr>
        <w:rPr>
          <w:rFonts w:cs="Arial"/>
        </w:rPr>
      </w:pPr>
    </w:p>
    <w:p w14:paraId="10B2C7E8" w14:textId="77777777" w:rsidR="009E30FF" w:rsidRDefault="009E30FF" w:rsidP="009E30FF">
      <w:pPr>
        <w:pStyle w:val="Heading5"/>
        <w:tabs>
          <w:tab w:val="left" w:pos="0"/>
          <w:tab w:val="left" w:pos="720"/>
          <w:tab w:val="left" w:pos="1464"/>
          <w:tab w:val="left" w:pos="2196"/>
          <w:tab w:val="left" w:pos="2880"/>
        </w:tabs>
        <w:suppressAutoHyphens/>
        <w:jc w:val="both"/>
        <w:rPr>
          <w:szCs w:val="22"/>
        </w:rPr>
      </w:pPr>
    </w:p>
    <w:p w14:paraId="35ABC5D4" w14:textId="77777777" w:rsidR="009764D7" w:rsidRPr="009764D7" w:rsidRDefault="009764D7" w:rsidP="009764D7"/>
    <w:p w14:paraId="19D138D9" w14:textId="77777777" w:rsidR="00CF091F" w:rsidRPr="003D5FBA" w:rsidRDefault="001C4488" w:rsidP="003D5FBA">
      <w:pPr>
        <w:pStyle w:val="Heading5"/>
        <w:rPr>
          <w:sz w:val="24"/>
        </w:rPr>
      </w:pPr>
      <w:r w:rsidRPr="003D5FBA">
        <w:rPr>
          <w:sz w:val="24"/>
        </w:rPr>
        <w:t xml:space="preserve">Aims:  </w:t>
      </w:r>
    </w:p>
    <w:p w14:paraId="0A7EA6B7" w14:textId="77777777" w:rsidR="00CF091F" w:rsidRPr="009764D7" w:rsidRDefault="00CF091F" w:rsidP="00CF091F">
      <w:pPr>
        <w:pStyle w:val="ListParagraph"/>
        <w:numPr>
          <w:ilvl w:val="0"/>
          <w:numId w:val="1"/>
        </w:numPr>
        <w:spacing w:before="120" w:after="0" w:line="240" w:lineRule="auto"/>
        <w:ind w:left="714" w:hanging="357"/>
        <w:contextualSpacing w:val="0"/>
        <w:rPr>
          <w:rFonts w:ascii="Arial" w:hAnsi="Arial" w:cs="Arial"/>
          <w:szCs w:val="24"/>
        </w:rPr>
      </w:pPr>
      <w:r w:rsidRPr="009764D7">
        <w:rPr>
          <w:rFonts w:ascii="Arial" w:hAnsi="Arial" w:cs="Arial"/>
          <w:szCs w:val="24"/>
        </w:rPr>
        <w:t>To promote a positive learning environment throughout all areas of the academy, ensuring that learning can be effective and students and staff feel safe, secure and respected.</w:t>
      </w:r>
    </w:p>
    <w:p w14:paraId="37CE71B4" w14:textId="77777777" w:rsidR="00CF091F" w:rsidRPr="009764D7" w:rsidRDefault="00CF091F" w:rsidP="00CF091F">
      <w:pPr>
        <w:pStyle w:val="ListParagraph"/>
        <w:numPr>
          <w:ilvl w:val="0"/>
          <w:numId w:val="1"/>
        </w:numPr>
        <w:spacing w:before="120" w:after="0" w:line="240" w:lineRule="auto"/>
        <w:ind w:left="714" w:hanging="357"/>
        <w:contextualSpacing w:val="0"/>
        <w:rPr>
          <w:rFonts w:ascii="Arial" w:hAnsi="Arial" w:cs="Arial"/>
          <w:szCs w:val="24"/>
        </w:rPr>
      </w:pPr>
      <w:r w:rsidRPr="009764D7">
        <w:rPr>
          <w:rFonts w:ascii="Arial" w:hAnsi="Arial" w:cs="Arial"/>
          <w:szCs w:val="24"/>
        </w:rPr>
        <w:t>To ensure that students recognise they are responsible and accountable for their behaviour, and they make clear choices regarding their behaviour.</w:t>
      </w:r>
    </w:p>
    <w:p w14:paraId="05ECDB37" w14:textId="77777777" w:rsidR="00CF091F" w:rsidRPr="009764D7" w:rsidRDefault="00CF091F" w:rsidP="00CF091F">
      <w:pPr>
        <w:pStyle w:val="ListParagraph"/>
        <w:numPr>
          <w:ilvl w:val="0"/>
          <w:numId w:val="1"/>
        </w:numPr>
        <w:spacing w:before="120" w:after="0" w:line="240" w:lineRule="auto"/>
        <w:ind w:left="714" w:hanging="357"/>
        <w:contextualSpacing w:val="0"/>
        <w:rPr>
          <w:rFonts w:ascii="Arial" w:hAnsi="Arial" w:cs="Arial"/>
          <w:szCs w:val="24"/>
        </w:rPr>
      </w:pPr>
      <w:r w:rsidRPr="009764D7">
        <w:rPr>
          <w:rFonts w:ascii="Arial" w:hAnsi="Arial" w:cs="Arial"/>
          <w:szCs w:val="24"/>
        </w:rPr>
        <w:t>To ensure that low level disruption is kept to a minimum, so that time for learning is maximised.</w:t>
      </w:r>
    </w:p>
    <w:p w14:paraId="6AA271C5" w14:textId="77777777" w:rsidR="00CF091F" w:rsidRPr="009764D7" w:rsidRDefault="00CF091F" w:rsidP="00CF091F">
      <w:pPr>
        <w:pStyle w:val="ListParagraph"/>
        <w:numPr>
          <w:ilvl w:val="0"/>
          <w:numId w:val="1"/>
        </w:numPr>
        <w:spacing w:before="120" w:after="0" w:line="240" w:lineRule="auto"/>
        <w:ind w:left="714" w:hanging="357"/>
        <w:contextualSpacing w:val="0"/>
        <w:rPr>
          <w:rFonts w:ascii="Arial" w:hAnsi="Arial" w:cs="Arial"/>
          <w:szCs w:val="24"/>
        </w:rPr>
      </w:pPr>
      <w:r w:rsidRPr="009764D7">
        <w:rPr>
          <w:rFonts w:ascii="Arial" w:hAnsi="Arial" w:cs="Arial"/>
          <w:szCs w:val="24"/>
        </w:rPr>
        <w:t>To ensure students recognise that there are clear and inevitable consequences for their behaviour, both positive and negative.</w:t>
      </w:r>
    </w:p>
    <w:p w14:paraId="74F37385" w14:textId="77777777" w:rsidR="00CF091F" w:rsidRPr="000C1EBA" w:rsidRDefault="00CF091F" w:rsidP="00CF091F">
      <w:pPr>
        <w:pStyle w:val="ListParagraph"/>
        <w:numPr>
          <w:ilvl w:val="0"/>
          <w:numId w:val="1"/>
        </w:numPr>
        <w:spacing w:before="120" w:after="0" w:line="240" w:lineRule="auto"/>
        <w:ind w:left="714" w:hanging="357"/>
        <w:contextualSpacing w:val="0"/>
        <w:rPr>
          <w:rFonts w:ascii="Arial" w:hAnsi="Arial" w:cs="Arial"/>
          <w:sz w:val="24"/>
          <w:szCs w:val="24"/>
        </w:rPr>
      </w:pPr>
      <w:r w:rsidRPr="009764D7">
        <w:rPr>
          <w:rFonts w:ascii="Arial" w:hAnsi="Arial" w:cs="Arial"/>
          <w:szCs w:val="24"/>
        </w:rPr>
        <w:t>To communicate with parents and carers quickly where significant positive or negative interventions have taken place.</w:t>
      </w:r>
    </w:p>
    <w:p w14:paraId="3AA3B72B" w14:textId="77777777" w:rsidR="009E30FF" w:rsidRPr="000C1EBA" w:rsidRDefault="009E30FF" w:rsidP="009E30FF">
      <w:pPr>
        <w:rPr>
          <w:rFonts w:cs="Arial"/>
        </w:rPr>
      </w:pPr>
    </w:p>
    <w:p w14:paraId="35B6BE38" w14:textId="77777777" w:rsidR="009E30FF" w:rsidRPr="000C1EBA" w:rsidRDefault="009E30FF" w:rsidP="009E30FF">
      <w:pPr>
        <w:rPr>
          <w:rFonts w:cs="Arial"/>
        </w:rPr>
      </w:pPr>
    </w:p>
    <w:p w14:paraId="3EAC3CC4" w14:textId="77777777" w:rsidR="00CF091F" w:rsidRPr="000C1EBA" w:rsidRDefault="00CF091F" w:rsidP="00CF091F">
      <w:pPr>
        <w:pStyle w:val="Default"/>
        <w:rPr>
          <w:b/>
          <w:bCs/>
        </w:rPr>
      </w:pPr>
      <w:r w:rsidRPr="000C1EBA">
        <w:rPr>
          <w:b/>
          <w:bCs/>
        </w:rPr>
        <w:t xml:space="preserve">Objectives </w:t>
      </w:r>
    </w:p>
    <w:p w14:paraId="70A3FD8C" w14:textId="77777777" w:rsidR="00CF091F" w:rsidRPr="000C1EBA" w:rsidRDefault="00CF091F" w:rsidP="00CF091F">
      <w:pPr>
        <w:pStyle w:val="Default"/>
        <w:rPr>
          <w:b/>
          <w:bCs/>
        </w:rPr>
      </w:pPr>
    </w:p>
    <w:p w14:paraId="5E42D599" w14:textId="77777777" w:rsidR="00CF091F" w:rsidRPr="009764D7" w:rsidRDefault="00CF091F" w:rsidP="00CF091F">
      <w:pPr>
        <w:pStyle w:val="Default"/>
        <w:numPr>
          <w:ilvl w:val="0"/>
          <w:numId w:val="2"/>
        </w:numPr>
        <w:rPr>
          <w:bCs/>
          <w:sz w:val="22"/>
        </w:rPr>
      </w:pPr>
      <w:r w:rsidRPr="009764D7">
        <w:rPr>
          <w:bCs/>
          <w:sz w:val="22"/>
        </w:rPr>
        <w:t>To reward hard work and success</w:t>
      </w:r>
    </w:p>
    <w:p w14:paraId="45094498"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create an environment that supports learning and achievement for all</w:t>
      </w:r>
    </w:p>
    <w:p w14:paraId="0F995848"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promote good behaviour and discipline</w:t>
      </w:r>
    </w:p>
    <w:p w14:paraId="08DC8C90"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help prevent all aspects of bullying</w:t>
      </w:r>
    </w:p>
    <w:p w14:paraId="100931F4"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encourage the attributes of resilience, resourcefulness and responsibility</w:t>
      </w:r>
    </w:p>
    <w:p w14:paraId="4BCE159D"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develop self- esteem, self- discipline and positive relationships based on respect</w:t>
      </w:r>
    </w:p>
    <w:p w14:paraId="3C1FF5D0"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ensure fairness and consistency in response to all types of behaviour</w:t>
      </w:r>
    </w:p>
    <w:p w14:paraId="3125F4DF" w14:textId="77777777" w:rsidR="00CF091F" w:rsidRPr="009764D7" w:rsidRDefault="00CF091F" w:rsidP="00CF091F">
      <w:pPr>
        <w:pStyle w:val="ListParagraph"/>
        <w:numPr>
          <w:ilvl w:val="0"/>
          <w:numId w:val="2"/>
        </w:numPr>
        <w:spacing w:line="240" w:lineRule="auto"/>
        <w:jc w:val="both"/>
        <w:rPr>
          <w:rFonts w:ascii="Arial" w:hAnsi="Arial" w:cs="Arial"/>
        </w:rPr>
      </w:pPr>
      <w:r w:rsidRPr="009764D7">
        <w:rPr>
          <w:rFonts w:ascii="Arial" w:hAnsi="Arial" w:cs="Arial"/>
        </w:rPr>
        <w:t>To work effectively with parents and other agencies in ensuring good behaviour and discipline</w:t>
      </w:r>
    </w:p>
    <w:p w14:paraId="182FCD5B" w14:textId="77777777" w:rsidR="009E30FF" w:rsidRPr="000C1EBA" w:rsidRDefault="009E30FF" w:rsidP="009E30FF">
      <w:pPr>
        <w:rPr>
          <w:rFonts w:cs="Arial"/>
        </w:rPr>
      </w:pPr>
    </w:p>
    <w:p w14:paraId="7CE5D454" w14:textId="77777777" w:rsidR="009E30FF" w:rsidRPr="000C1EBA" w:rsidRDefault="00212177" w:rsidP="009E30FF">
      <w:pPr>
        <w:rPr>
          <w:rFonts w:cs="Arial"/>
          <w:b/>
        </w:rPr>
      </w:pPr>
      <w:r w:rsidRPr="000C1EBA">
        <w:rPr>
          <w:rFonts w:cs="Arial"/>
          <w:b/>
        </w:rPr>
        <w:t>Rewards/Responsibility</w:t>
      </w:r>
    </w:p>
    <w:p w14:paraId="180F842B" w14:textId="77777777" w:rsidR="00212177" w:rsidRPr="000C1EBA" w:rsidRDefault="00212177" w:rsidP="009E30FF">
      <w:pPr>
        <w:rPr>
          <w:rFonts w:cs="Arial"/>
          <w:b/>
        </w:rPr>
      </w:pPr>
    </w:p>
    <w:p w14:paraId="264E1D98" w14:textId="77777777" w:rsidR="008A7CA3" w:rsidRPr="009764D7" w:rsidRDefault="00212177" w:rsidP="009E30FF">
      <w:pPr>
        <w:rPr>
          <w:rFonts w:cs="Arial"/>
          <w:sz w:val="22"/>
        </w:rPr>
      </w:pPr>
      <w:r w:rsidRPr="009764D7">
        <w:rPr>
          <w:rFonts w:cs="Arial"/>
          <w:sz w:val="22"/>
        </w:rPr>
        <w:t>All staff are expected to reward good behaviour, effort, conduct and achievement. The reward system encourages both personal achievement and collective responsibility as all students have a responsibility to achieve merits and house points for themselves and their house. Th</w:t>
      </w:r>
      <w:r w:rsidR="00747404" w:rsidRPr="009764D7">
        <w:rPr>
          <w:rFonts w:cs="Arial"/>
          <w:sz w:val="22"/>
        </w:rPr>
        <w:t>e system is based on celebrating</w:t>
      </w:r>
      <w:r w:rsidRPr="009764D7">
        <w:rPr>
          <w:rFonts w:cs="Arial"/>
          <w:sz w:val="22"/>
        </w:rPr>
        <w:t xml:space="preserve"> success both individually and collectively. </w:t>
      </w:r>
    </w:p>
    <w:p w14:paraId="1DD21DFF" w14:textId="77777777" w:rsidR="008A7CA3" w:rsidRPr="009764D7" w:rsidRDefault="008A7CA3" w:rsidP="009E30FF">
      <w:pPr>
        <w:rPr>
          <w:rFonts w:cs="Arial"/>
          <w:sz w:val="22"/>
        </w:rPr>
      </w:pPr>
    </w:p>
    <w:p w14:paraId="20D587F2" w14:textId="77777777" w:rsidR="009764D7" w:rsidRDefault="009764D7" w:rsidP="009E30FF">
      <w:pPr>
        <w:rPr>
          <w:rFonts w:cs="Arial"/>
          <w:sz w:val="22"/>
        </w:rPr>
      </w:pPr>
    </w:p>
    <w:p w14:paraId="3ACD0D41" w14:textId="77777777" w:rsidR="00212177" w:rsidRPr="000C1EBA" w:rsidRDefault="00212177" w:rsidP="009E30FF">
      <w:pPr>
        <w:rPr>
          <w:rFonts w:cs="Arial"/>
        </w:rPr>
      </w:pPr>
      <w:r w:rsidRPr="009764D7">
        <w:rPr>
          <w:rFonts w:cs="Arial"/>
          <w:sz w:val="22"/>
        </w:rPr>
        <w:t>Rewards can be</w:t>
      </w:r>
      <w:r w:rsidR="00747404" w:rsidRPr="009764D7">
        <w:rPr>
          <w:rFonts w:cs="Arial"/>
          <w:sz w:val="22"/>
        </w:rPr>
        <w:t xml:space="preserve"> given</w:t>
      </w:r>
      <w:r w:rsidRPr="009764D7">
        <w:rPr>
          <w:rFonts w:cs="Arial"/>
          <w:sz w:val="22"/>
        </w:rPr>
        <w:t xml:space="preserve"> as follows:</w:t>
      </w:r>
    </w:p>
    <w:p w14:paraId="6782553F" w14:textId="77777777" w:rsidR="00212177" w:rsidRPr="000C1EBA" w:rsidRDefault="00212177" w:rsidP="009E30FF">
      <w:pPr>
        <w:rPr>
          <w:rFonts w:cs="Arial"/>
        </w:rPr>
      </w:pPr>
    </w:p>
    <w:tbl>
      <w:tblPr>
        <w:tblStyle w:val="TableGrid"/>
        <w:tblW w:w="0" w:type="auto"/>
        <w:tblLook w:val="04A0" w:firstRow="1" w:lastRow="0" w:firstColumn="1" w:lastColumn="0" w:noHBand="0" w:noVBand="1"/>
      </w:tblPr>
      <w:tblGrid>
        <w:gridCol w:w="3005"/>
        <w:gridCol w:w="3044"/>
        <w:gridCol w:w="2967"/>
      </w:tblGrid>
      <w:tr w:rsidR="00212177" w:rsidRPr="00514AB6" w14:paraId="60CC8104" w14:textId="77777777" w:rsidTr="00212177">
        <w:tc>
          <w:tcPr>
            <w:tcW w:w="3080" w:type="dxa"/>
          </w:tcPr>
          <w:p w14:paraId="0E0D3B8A" w14:textId="77777777" w:rsidR="00212177" w:rsidRPr="00514AB6" w:rsidRDefault="00747404" w:rsidP="009E30FF">
            <w:pPr>
              <w:rPr>
                <w:rFonts w:cs="Arial"/>
                <w:b/>
                <w:sz w:val="22"/>
                <w:szCs w:val="22"/>
              </w:rPr>
            </w:pPr>
            <w:r w:rsidRPr="00514AB6">
              <w:rPr>
                <w:rFonts w:cs="Arial"/>
                <w:b/>
                <w:sz w:val="22"/>
                <w:szCs w:val="22"/>
              </w:rPr>
              <w:t>Daily</w:t>
            </w:r>
          </w:p>
        </w:tc>
        <w:tc>
          <w:tcPr>
            <w:tcW w:w="3081" w:type="dxa"/>
          </w:tcPr>
          <w:p w14:paraId="2CB1D4F5" w14:textId="77777777" w:rsidR="00212177" w:rsidRPr="00514AB6" w:rsidRDefault="00747404" w:rsidP="009E30FF">
            <w:pPr>
              <w:rPr>
                <w:rFonts w:cs="Arial"/>
                <w:b/>
                <w:sz w:val="22"/>
                <w:szCs w:val="22"/>
              </w:rPr>
            </w:pPr>
            <w:r w:rsidRPr="00514AB6">
              <w:rPr>
                <w:rFonts w:cs="Arial"/>
                <w:b/>
                <w:sz w:val="22"/>
                <w:szCs w:val="22"/>
              </w:rPr>
              <w:t>Examples</w:t>
            </w:r>
          </w:p>
        </w:tc>
        <w:tc>
          <w:tcPr>
            <w:tcW w:w="3081" w:type="dxa"/>
          </w:tcPr>
          <w:p w14:paraId="3D437AD8" w14:textId="77777777" w:rsidR="00212177" w:rsidRPr="00514AB6" w:rsidRDefault="00747404" w:rsidP="009E30FF">
            <w:pPr>
              <w:rPr>
                <w:rFonts w:cs="Arial"/>
                <w:b/>
                <w:sz w:val="22"/>
                <w:szCs w:val="22"/>
              </w:rPr>
            </w:pPr>
            <w:r w:rsidRPr="00514AB6">
              <w:rPr>
                <w:rFonts w:cs="Arial"/>
                <w:b/>
                <w:sz w:val="22"/>
                <w:szCs w:val="22"/>
              </w:rPr>
              <w:t>Contribution</w:t>
            </w:r>
          </w:p>
        </w:tc>
      </w:tr>
      <w:tr w:rsidR="00212177" w:rsidRPr="00514AB6" w14:paraId="494AC5C3" w14:textId="77777777" w:rsidTr="00212177">
        <w:tc>
          <w:tcPr>
            <w:tcW w:w="3080" w:type="dxa"/>
          </w:tcPr>
          <w:p w14:paraId="207E5A69" w14:textId="77777777" w:rsidR="00212177" w:rsidRPr="00514AB6" w:rsidRDefault="00747404" w:rsidP="00747404">
            <w:pPr>
              <w:pStyle w:val="ListParagraph"/>
              <w:numPr>
                <w:ilvl w:val="0"/>
                <w:numId w:val="3"/>
              </w:numPr>
              <w:rPr>
                <w:rFonts w:ascii="Arial" w:hAnsi="Arial" w:cs="Arial"/>
              </w:rPr>
            </w:pPr>
            <w:r w:rsidRPr="00514AB6">
              <w:rPr>
                <w:rFonts w:ascii="Arial" w:hAnsi="Arial" w:cs="Arial"/>
              </w:rPr>
              <w:t>Verbal or written praise</w:t>
            </w:r>
          </w:p>
          <w:p w14:paraId="2A5F2D76" w14:textId="77777777" w:rsidR="00747404" w:rsidRPr="00514AB6" w:rsidRDefault="00747404" w:rsidP="00747404">
            <w:pPr>
              <w:pStyle w:val="ListParagraph"/>
              <w:numPr>
                <w:ilvl w:val="0"/>
                <w:numId w:val="3"/>
              </w:numPr>
              <w:rPr>
                <w:rFonts w:ascii="Arial" w:hAnsi="Arial" w:cs="Arial"/>
              </w:rPr>
            </w:pPr>
            <w:r w:rsidRPr="00514AB6">
              <w:rPr>
                <w:rFonts w:ascii="Arial" w:hAnsi="Arial" w:cs="Arial"/>
              </w:rPr>
              <w:t xml:space="preserve">Awarding of small privilege </w:t>
            </w:r>
          </w:p>
          <w:p w14:paraId="205FCE01" w14:textId="77777777" w:rsidR="002E4C9A" w:rsidRPr="00514AB6" w:rsidRDefault="002E4C9A" w:rsidP="002E4C9A">
            <w:pPr>
              <w:pStyle w:val="ListParagraph"/>
              <w:ind w:left="360"/>
              <w:rPr>
                <w:rFonts w:ascii="Arial" w:hAnsi="Arial" w:cs="Arial"/>
              </w:rPr>
            </w:pPr>
          </w:p>
        </w:tc>
        <w:tc>
          <w:tcPr>
            <w:tcW w:w="3081" w:type="dxa"/>
          </w:tcPr>
          <w:p w14:paraId="166EB071" w14:textId="77777777" w:rsidR="00212177" w:rsidRPr="00514AB6" w:rsidRDefault="00747404" w:rsidP="008A7CA3">
            <w:pPr>
              <w:pStyle w:val="ListParagraph"/>
              <w:numPr>
                <w:ilvl w:val="0"/>
                <w:numId w:val="3"/>
              </w:numPr>
              <w:spacing w:line="240" w:lineRule="auto"/>
              <w:rPr>
                <w:rFonts w:ascii="Arial" w:hAnsi="Arial" w:cs="Arial"/>
              </w:rPr>
            </w:pPr>
            <w:r w:rsidRPr="00514AB6">
              <w:rPr>
                <w:rFonts w:ascii="Arial" w:hAnsi="Arial" w:cs="Arial"/>
              </w:rPr>
              <w:t>Encouragement, praise, positive feedback in exercise books</w:t>
            </w:r>
          </w:p>
          <w:p w14:paraId="2F739BBE" w14:textId="77777777" w:rsidR="002E4C9A" w:rsidRPr="00514AB6" w:rsidRDefault="002E4C9A" w:rsidP="008A7CA3">
            <w:pPr>
              <w:pStyle w:val="ListParagraph"/>
              <w:numPr>
                <w:ilvl w:val="0"/>
                <w:numId w:val="3"/>
              </w:numPr>
              <w:spacing w:line="240" w:lineRule="auto"/>
              <w:rPr>
                <w:rFonts w:ascii="Arial" w:hAnsi="Arial" w:cs="Arial"/>
              </w:rPr>
            </w:pPr>
            <w:r w:rsidRPr="00514AB6">
              <w:rPr>
                <w:rFonts w:ascii="Arial" w:hAnsi="Arial" w:cs="Arial"/>
              </w:rPr>
              <w:t>Letters/text/phone call home</w:t>
            </w:r>
          </w:p>
          <w:p w14:paraId="012AA6D0" w14:textId="77777777" w:rsidR="00747404" w:rsidRPr="00514AB6" w:rsidRDefault="00747404" w:rsidP="008A7CA3">
            <w:pPr>
              <w:pStyle w:val="ListParagraph"/>
              <w:numPr>
                <w:ilvl w:val="0"/>
                <w:numId w:val="3"/>
              </w:numPr>
              <w:spacing w:line="240" w:lineRule="auto"/>
              <w:rPr>
                <w:rFonts w:ascii="Arial" w:hAnsi="Arial" w:cs="Arial"/>
              </w:rPr>
            </w:pPr>
            <w:r w:rsidRPr="00514AB6">
              <w:rPr>
                <w:rFonts w:ascii="Arial" w:hAnsi="Arial" w:cs="Arial"/>
              </w:rPr>
              <w:t>Leaving class first, staying up 15 minutes later</w:t>
            </w:r>
          </w:p>
        </w:tc>
        <w:tc>
          <w:tcPr>
            <w:tcW w:w="3081" w:type="dxa"/>
          </w:tcPr>
          <w:p w14:paraId="5C4E246C" w14:textId="77777777" w:rsidR="00212177" w:rsidRPr="00514AB6" w:rsidRDefault="00747404" w:rsidP="009E30FF">
            <w:pPr>
              <w:rPr>
                <w:rFonts w:cs="Arial"/>
                <w:sz w:val="22"/>
                <w:szCs w:val="22"/>
              </w:rPr>
            </w:pPr>
            <w:r w:rsidRPr="00514AB6">
              <w:rPr>
                <w:rFonts w:cs="Arial"/>
                <w:sz w:val="22"/>
                <w:szCs w:val="22"/>
              </w:rPr>
              <w:t>Encourages good relationships, positive working atmosphere.</w:t>
            </w:r>
          </w:p>
          <w:p w14:paraId="3CD8192E" w14:textId="77777777" w:rsidR="00747404" w:rsidRPr="00514AB6" w:rsidRDefault="00747404" w:rsidP="009E30FF">
            <w:pPr>
              <w:rPr>
                <w:rFonts w:cs="Arial"/>
                <w:sz w:val="22"/>
                <w:szCs w:val="22"/>
              </w:rPr>
            </w:pPr>
          </w:p>
        </w:tc>
      </w:tr>
      <w:tr w:rsidR="00212177" w:rsidRPr="00514AB6" w14:paraId="385343C1" w14:textId="77777777" w:rsidTr="00212177">
        <w:tc>
          <w:tcPr>
            <w:tcW w:w="3080" w:type="dxa"/>
          </w:tcPr>
          <w:p w14:paraId="5491B1B1" w14:textId="77777777" w:rsidR="00212177" w:rsidRPr="00514AB6" w:rsidRDefault="00747404" w:rsidP="009E30FF">
            <w:pPr>
              <w:rPr>
                <w:rFonts w:cs="Arial"/>
                <w:sz w:val="22"/>
                <w:szCs w:val="22"/>
              </w:rPr>
            </w:pPr>
            <w:r w:rsidRPr="00514AB6">
              <w:rPr>
                <w:rFonts w:cs="Arial"/>
                <w:sz w:val="22"/>
                <w:szCs w:val="22"/>
              </w:rPr>
              <w:t>Merits</w:t>
            </w:r>
          </w:p>
        </w:tc>
        <w:tc>
          <w:tcPr>
            <w:tcW w:w="3081" w:type="dxa"/>
          </w:tcPr>
          <w:p w14:paraId="745AA3B2" w14:textId="77777777" w:rsidR="00212177" w:rsidRPr="00514AB6" w:rsidRDefault="00747404" w:rsidP="009E30FF">
            <w:pPr>
              <w:rPr>
                <w:rFonts w:cs="Arial"/>
                <w:sz w:val="22"/>
                <w:szCs w:val="22"/>
              </w:rPr>
            </w:pPr>
            <w:r w:rsidRPr="00514AB6">
              <w:rPr>
                <w:rFonts w:cs="Arial"/>
                <w:sz w:val="22"/>
                <w:szCs w:val="22"/>
              </w:rPr>
              <w:t>Good work, achievement, behaviour , conduct or effort</w:t>
            </w:r>
          </w:p>
        </w:tc>
        <w:tc>
          <w:tcPr>
            <w:tcW w:w="3081" w:type="dxa"/>
          </w:tcPr>
          <w:p w14:paraId="5446E00B" w14:textId="77777777" w:rsidR="00212177" w:rsidRPr="00514AB6" w:rsidRDefault="00747404" w:rsidP="009E30FF">
            <w:pPr>
              <w:rPr>
                <w:rFonts w:cs="Arial"/>
                <w:sz w:val="22"/>
                <w:szCs w:val="22"/>
              </w:rPr>
            </w:pPr>
            <w:r w:rsidRPr="00514AB6">
              <w:rPr>
                <w:rFonts w:cs="Arial"/>
                <w:sz w:val="22"/>
                <w:szCs w:val="22"/>
              </w:rPr>
              <w:t>Individual total.</w:t>
            </w:r>
          </w:p>
          <w:p w14:paraId="3E0DF3EB" w14:textId="77777777" w:rsidR="00747404" w:rsidRPr="00514AB6" w:rsidRDefault="00747404" w:rsidP="009E30FF">
            <w:pPr>
              <w:rPr>
                <w:rFonts w:cs="Arial"/>
                <w:sz w:val="22"/>
                <w:szCs w:val="22"/>
              </w:rPr>
            </w:pPr>
            <w:r w:rsidRPr="00514AB6">
              <w:rPr>
                <w:rFonts w:cs="Arial"/>
                <w:sz w:val="22"/>
                <w:szCs w:val="22"/>
              </w:rPr>
              <w:t>House total</w:t>
            </w:r>
            <w:r w:rsidR="00367C24" w:rsidRPr="00514AB6">
              <w:rPr>
                <w:rFonts w:cs="Arial"/>
                <w:sz w:val="22"/>
                <w:szCs w:val="22"/>
              </w:rPr>
              <w:t xml:space="preserve"> – FOBSA shield</w:t>
            </w:r>
          </w:p>
        </w:tc>
      </w:tr>
      <w:tr w:rsidR="00212177" w:rsidRPr="00514AB6" w14:paraId="2CF2ED8A" w14:textId="77777777" w:rsidTr="00212177">
        <w:tc>
          <w:tcPr>
            <w:tcW w:w="3080" w:type="dxa"/>
          </w:tcPr>
          <w:p w14:paraId="6D5B2498" w14:textId="77777777" w:rsidR="00212177" w:rsidRPr="00514AB6" w:rsidRDefault="00747404" w:rsidP="009E30FF">
            <w:pPr>
              <w:rPr>
                <w:rFonts w:cs="Arial"/>
                <w:sz w:val="22"/>
                <w:szCs w:val="22"/>
              </w:rPr>
            </w:pPr>
            <w:r w:rsidRPr="00514AB6">
              <w:rPr>
                <w:rFonts w:cs="Arial"/>
                <w:sz w:val="22"/>
                <w:szCs w:val="22"/>
              </w:rPr>
              <w:t>Double/triple merits</w:t>
            </w:r>
          </w:p>
        </w:tc>
        <w:tc>
          <w:tcPr>
            <w:tcW w:w="3081" w:type="dxa"/>
          </w:tcPr>
          <w:p w14:paraId="5C97C11F" w14:textId="77777777" w:rsidR="00212177" w:rsidRPr="00514AB6" w:rsidRDefault="00747404" w:rsidP="009E30FF">
            <w:pPr>
              <w:rPr>
                <w:rFonts w:cs="Arial"/>
                <w:sz w:val="22"/>
                <w:szCs w:val="22"/>
              </w:rPr>
            </w:pPr>
            <w:r w:rsidRPr="00514AB6">
              <w:rPr>
                <w:rFonts w:cs="Arial"/>
                <w:sz w:val="22"/>
                <w:szCs w:val="22"/>
              </w:rPr>
              <w:t>Exceptional work, achievement, behaviour, conduct or effort</w:t>
            </w:r>
          </w:p>
        </w:tc>
        <w:tc>
          <w:tcPr>
            <w:tcW w:w="3081" w:type="dxa"/>
          </w:tcPr>
          <w:p w14:paraId="44D89D4D" w14:textId="77777777" w:rsidR="00747404" w:rsidRPr="00514AB6" w:rsidRDefault="00747404" w:rsidP="00747404">
            <w:pPr>
              <w:rPr>
                <w:rFonts w:cs="Arial"/>
                <w:sz w:val="22"/>
                <w:szCs w:val="22"/>
              </w:rPr>
            </w:pPr>
            <w:r w:rsidRPr="00514AB6">
              <w:rPr>
                <w:rFonts w:cs="Arial"/>
                <w:sz w:val="22"/>
                <w:szCs w:val="22"/>
              </w:rPr>
              <w:t>Individual total.</w:t>
            </w:r>
          </w:p>
          <w:p w14:paraId="4517610C" w14:textId="77777777" w:rsidR="00212177" w:rsidRPr="00514AB6" w:rsidRDefault="00747404" w:rsidP="00747404">
            <w:pPr>
              <w:rPr>
                <w:rFonts w:cs="Arial"/>
                <w:sz w:val="22"/>
                <w:szCs w:val="22"/>
              </w:rPr>
            </w:pPr>
            <w:r w:rsidRPr="00514AB6">
              <w:rPr>
                <w:rFonts w:cs="Arial"/>
                <w:sz w:val="22"/>
                <w:szCs w:val="22"/>
              </w:rPr>
              <w:t>House total</w:t>
            </w:r>
            <w:r w:rsidR="00367C24" w:rsidRPr="00514AB6">
              <w:rPr>
                <w:rFonts w:cs="Arial"/>
                <w:sz w:val="22"/>
                <w:szCs w:val="22"/>
              </w:rPr>
              <w:t>- FOBSA shield</w:t>
            </w:r>
          </w:p>
        </w:tc>
      </w:tr>
      <w:tr w:rsidR="00747404" w:rsidRPr="00514AB6" w14:paraId="66A04920" w14:textId="77777777" w:rsidTr="00212177">
        <w:tc>
          <w:tcPr>
            <w:tcW w:w="3080" w:type="dxa"/>
          </w:tcPr>
          <w:p w14:paraId="7E8F9B59" w14:textId="77777777" w:rsidR="00747404" w:rsidRPr="00514AB6" w:rsidRDefault="00747404" w:rsidP="009E30FF">
            <w:pPr>
              <w:rPr>
                <w:rFonts w:cs="Arial"/>
                <w:b/>
                <w:sz w:val="22"/>
                <w:szCs w:val="22"/>
              </w:rPr>
            </w:pPr>
            <w:r w:rsidRPr="00514AB6">
              <w:rPr>
                <w:rFonts w:cs="Arial"/>
                <w:b/>
                <w:sz w:val="22"/>
                <w:szCs w:val="22"/>
              </w:rPr>
              <w:t>Weekly</w:t>
            </w:r>
          </w:p>
        </w:tc>
        <w:tc>
          <w:tcPr>
            <w:tcW w:w="3081" w:type="dxa"/>
          </w:tcPr>
          <w:p w14:paraId="6647ABD4" w14:textId="77777777" w:rsidR="00747404" w:rsidRPr="00514AB6" w:rsidRDefault="00747404" w:rsidP="00215D05">
            <w:pPr>
              <w:rPr>
                <w:rFonts w:cs="Arial"/>
                <w:b/>
                <w:sz w:val="22"/>
                <w:szCs w:val="22"/>
              </w:rPr>
            </w:pPr>
            <w:r w:rsidRPr="00514AB6">
              <w:rPr>
                <w:rFonts w:cs="Arial"/>
                <w:b/>
                <w:sz w:val="22"/>
                <w:szCs w:val="22"/>
              </w:rPr>
              <w:t>Examples</w:t>
            </w:r>
          </w:p>
        </w:tc>
        <w:tc>
          <w:tcPr>
            <w:tcW w:w="3081" w:type="dxa"/>
          </w:tcPr>
          <w:p w14:paraId="6697BFA7" w14:textId="77777777" w:rsidR="00747404" w:rsidRPr="00514AB6" w:rsidRDefault="00747404" w:rsidP="00215D05">
            <w:pPr>
              <w:rPr>
                <w:rFonts w:cs="Arial"/>
                <w:b/>
                <w:sz w:val="22"/>
                <w:szCs w:val="22"/>
              </w:rPr>
            </w:pPr>
            <w:r w:rsidRPr="00514AB6">
              <w:rPr>
                <w:rFonts w:cs="Arial"/>
                <w:b/>
                <w:sz w:val="22"/>
                <w:szCs w:val="22"/>
              </w:rPr>
              <w:t>Contribution</w:t>
            </w:r>
          </w:p>
        </w:tc>
      </w:tr>
      <w:tr w:rsidR="00747404" w:rsidRPr="00514AB6" w14:paraId="36B3D295" w14:textId="77777777" w:rsidTr="00212177">
        <w:tc>
          <w:tcPr>
            <w:tcW w:w="3080" w:type="dxa"/>
          </w:tcPr>
          <w:p w14:paraId="2E223A33" w14:textId="77777777" w:rsidR="00747404" w:rsidRPr="00514AB6" w:rsidRDefault="002E4C9A" w:rsidP="009E30FF">
            <w:pPr>
              <w:rPr>
                <w:rFonts w:cs="Arial"/>
                <w:sz w:val="22"/>
                <w:szCs w:val="22"/>
              </w:rPr>
            </w:pPr>
            <w:r w:rsidRPr="00514AB6">
              <w:rPr>
                <w:rFonts w:cs="Arial"/>
                <w:sz w:val="22"/>
                <w:szCs w:val="22"/>
              </w:rPr>
              <w:t>Student of the week – postcard home</w:t>
            </w:r>
            <w:r w:rsidR="008A7CA3" w:rsidRPr="00514AB6">
              <w:rPr>
                <w:rFonts w:cs="Arial"/>
                <w:sz w:val="22"/>
                <w:szCs w:val="22"/>
              </w:rPr>
              <w:t>/announced in assembly</w:t>
            </w:r>
          </w:p>
        </w:tc>
        <w:tc>
          <w:tcPr>
            <w:tcW w:w="3081" w:type="dxa"/>
          </w:tcPr>
          <w:p w14:paraId="721F8DBE" w14:textId="77777777" w:rsidR="00747404" w:rsidRPr="00514AB6" w:rsidRDefault="002E4C9A" w:rsidP="009E30FF">
            <w:pPr>
              <w:rPr>
                <w:rFonts w:cs="Arial"/>
                <w:sz w:val="22"/>
                <w:szCs w:val="22"/>
              </w:rPr>
            </w:pPr>
            <w:r w:rsidRPr="00514AB6">
              <w:rPr>
                <w:rFonts w:cs="Arial"/>
                <w:sz w:val="22"/>
                <w:szCs w:val="22"/>
              </w:rPr>
              <w:t>Per subject, boarding house and other key area</w:t>
            </w:r>
          </w:p>
        </w:tc>
        <w:tc>
          <w:tcPr>
            <w:tcW w:w="3081" w:type="dxa"/>
          </w:tcPr>
          <w:p w14:paraId="3F8D9C59" w14:textId="77777777" w:rsidR="00747404" w:rsidRPr="00514AB6" w:rsidRDefault="002E4C9A" w:rsidP="00747404">
            <w:pPr>
              <w:rPr>
                <w:rFonts w:cs="Arial"/>
                <w:sz w:val="22"/>
                <w:szCs w:val="22"/>
              </w:rPr>
            </w:pPr>
            <w:r w:rsidRPr="00514AB6">
              <w:rPr>
                <w:rFonts w:cs="Arial"/>
                <w:sz w:val="22"/>
                <w:szCs w:val="22"/>
              </w:rPr>
              <w:t>Individual – postcard home, recognition in assembly, names on screens</w:t>
            </w:r>
          </w:p>
        </w:tc>
      </w:tr>
      <w:tr w:rsidR="002E4C9A" w:rsidRPr="00514AB6" w14:paraId="11D51364" w14:textId="77777777" w:rsidTr="00212177">
        <w:tc>
          <w:tcPr>
            <w:tcW w:w="3080" w:type="dxa"/>
          </w:tcPr>
          <w:p w14:paraId="2BA26636" w14:textId="77777777" w:rsidR="002E4C9A" w:rsidRPr="00514AB6" w:rsidRDefault="002E4C9A" w:rsidP="009E30FF">
            <w:pPr>
              <w:rPr>
                <w:rFonts w:cs="Arial"/>
                <w:b/>
                <w:sz w:val="22"/>
                <w:szCs w:val="22"/>
              </w:rPr>
            </w:pPr>
            <w:r w:rsidRPr="00514AB6">
              <w:rPr>
                <w:rFonts w:cs="Arial"/>
                <w:b/>
                <w:sz w:val="22"/>
                <w:szCs w:val="22"/>
              </w:rPr>
              <w:t>Periodically</w:t>
            </w:r>
          </w:p>
        </w:tc>
        <w:tc>
          <w:tcPr>
            <w:tcW w:w="3081" w:type="dxa"/>
          </w:tcPr>
          <w:p w14:paraId="1037F56B" w14:textId="77777777" w:rsidR="002E4C9A" w:rsidRPr="00514AB6" w:rsidRDefault="002E4C9A" w:rsidP="00215D05">
            <w:pPr>
              <w:rPr>
                <w:rFonts w:cs="Arial"/>
                <w:b/>
                <w:sz w:val="22"/>
                <w:szCs w:val="22"/>
              </w:rPr>
            </w:pPr>
            <w:r w:rsidRPr="00514AB6">
              <w:rPr>
                <w:rFonts w:cs="Arial"/>
                <w:b/>
                <w:sz w:val="22"/>
                <w:szCs w:val="22"/>
              </w:rPr>
              <w:t>Examples</w:t>
            </w:r>
          </w:p>
        </w:tc>
        <w:tc>
          <w:tcPr>
            <w:tcW w:w="3081" w:type="dxa"/>
          </w:tcPr>
          <w:p w14:paraId="4DCECE81" w14:textId="77777777" w:rsidR="002E4C9A" w:rsidRPr="00514AB6" w:rsidRDefault="002E4C9A" w:rsidP="00215D05">
            <w:pPr>
              <w:rPr>
                <w:rFonts w:cs="Arial"/>
                <w:b/>
                <w:sz w:val="22"/>
                <w:szCs w:val="22"/>
              </w:rPr>
            </w:pPr>
            <w:r w:rsidRPr="00514AB6">
              <w:rPr>
                <w:rFonts w:cs="Arial"/>
                <w:b/>
                <w:sz w:val="22"/>
                <w:szCs w:val="22"/>
              </w:rPr>
              <w:t>Contribution</w:t>
            </w:r>
          </w:p>
        </w:tc>
      </w:tr>
      <w:tr w:rsidR="00212177" w:rsidRPr="00514AB6" w14:paraId="47C675F9" w14:textId="77777777" w:rsidTr="00212177">
        <w:tc>
          <w:tcPr>
            <w:tcW w:w="3080" w:type="dxa"/>
          </w:tcPr>
          <w:p w14:paraId="3655A5B7" w14:textId="77777777" w:rsidR="00212177" w:rsidRPr="00514AB6" w:rsidRDefault="00747404" w:rsidP="009E30FF">
            <w:pPr>
              <w:rPr>
                <w:rFonts w:cs="Arial"/>
                <w:sz w:val="22"/>
                <w:szCs w:val="22"/>
              </w:rPr>
            </w:pPr>
            <w:r w:rsidRPr="00514AB6">
              <w:rPr>
                <w:rFonts w:cs="Arial"/>
                <w:sz w:val="22"/>
                <w:szCs w:val="22"/>
              </w:rPr>
              <w:t>House points</w:t>
            </w:r>
          </w:p>
        </w:tc>
        <w:tc>
          <w:tcPr>
            <w:tcW w:w="3081" w:type="dxa"/>
          </w:tcPr>
          <w:p w14:paraId="0EC334C6" w14:textId="77777777" w:rsidR="00212177" w:rsidRPr="00514AB6" w:rsidRDefault="00747404" w:rsidP="009E30FF">
            <w:pPr>
              <w:rPr>
                <w:rFonts w:cs="Arial"/>
                <w:sz w:val="22"/>
                <w:szCs w:val="22"/>
              </w:rPr>
            </w:pPr>
            <w:r w:rsidRPr="00514AB6">
              <w:rPr>
                <w:rFonts w:cs="Arial"/>
                <w:sz w:val="22"/>
                <w:szCs w:val="22"/>
              </w:rPr>
              <w:t>Taking part in or winning key events, sporting competitions (e.g. rugby, cross country, quiz)</w:t>
            </w:r>
          </w:p>
        </w:tc>
        <w:tc>
          <w:tcPr>
            <w:tcW w:w="3081" w:type="dxa"/>
          </w:tcPr>
          <w:p w14:paraId="71CC5ADB" w14:textId="77777777" w:rsidR="00212177" w:rsidRPr="00514AB6" w:rsidRDefault="00747404" w:rsidP="009E30FF">
            <w:pPr>
              <w:rPr>
                <w:rFonts w:cs="Arial"/>
                <w:sz w:val="22"/>
                <w:szCs w:val="22"/>
              </w:rPr>
            </w:pPr>
            <w:r w:rsidRPr="00514AB6">
              <w:rPr>
                <w:rFonts w:cs="Arial"/>
                <w:sz w:val="22"/>
                <w:szCs w:val="22"/>
              </w:rPr>
              <w:t>House total</w:t>
            </w:r>
            <w:r w:rsidR="00367C24" w:rsidRPr="00514AB6">
              <w:rPr>
                <w:rFonts w:cs="Arial"/>
                <w:sz w:val="22"/>
                <w:szCs w:val="22"/>
              </w:rPr>
              <w:t>- FOBSA shield</w:t>
            </w:r>
          </w:p>
        </w:tc>
      </w:tr>
      <w:tr w:rsidR="00212177" w:rsidRPr="00514AB6" w14:paraId="79FADA34" w14:textId="77777777" w:rsidTr="00212177">
        <w:tc>
          <w:tcPr>
            <w:tcW w:w="3080" w:type="dxa"/>
          </w:tcPr>
          <w:p w14:paraId="23A8B962" w14:textId="77777777" w:rsidR="00212177" w:rsidRPr="00514AB6" w:rsidRDefault="002E4C9A" w:rsidP="009E30FF">
            <w:pPr>
              <w:rPr>
                <w:rFonts w:cs="Arial"/>
                <w:sz w:val="22"/>
                <w:szCs w:val="22"/>
              </w:rPr>
            </w:pPr>
            <w:r w:rsidRPr="00514AB6">
              <w:rPr>
                <w:rFonts w:cs="Arial"/>
                <w:sz w:val="22"/>
                <w:szCs w:val="22"/>
              </w:rPr>
              <w:t>Merit certificates/badges</w:t>
            </w:r>
            <w:r w:rsidR="008A7CA3" w:rsidRPr="00514AB6">
              <w:rPr>
                <w:rFonts w:cs="Arial"/>
                <w:sz w:val="22"/>
                <w:szCs w:val="22"/>
              </w:rPr>
              <w:t xml:space="preserve"> – presented in assembly</w:t>
            </w:r>
          </w:p>
        </w:tc>
        <w:tc>
          <w:tcPr>
            <w:tcW w:w="3081" w:type="dxa"/>
          </w:tcPr>
          <w:p w14:paraId="1ADCBBF8" w14:textId="77777777" w:rsidR="00212177" w:rsidRPr="00514AB6" w:rsidRDefault="002E4C9A" w:rsidP="009E30FF">
            <w:pPr>
              <w:rPr>
                <w:rFonts w:cs="Arial"/>
                <w:sz w:val="22"/>
                <w:szCs w:val="22"/>
              </w:rPr>
            </w:pPr>
            <w:r w:rsidRPr="00514AB6">
              <w:rPr>
                <w:rFonts w:cs="Arial"/>
                <w:sz w:val="22"/>
                <w:szCs w:val="22"/>
              </w:rPr>
              <w:t>Bronze, silver gold etc</w:t>
            </w:r>
          </w:p>
        </w:tc>
        <w:tc>
          <w:tcPr>
            <w:tcW w:w="3081" w:type="dxa"/>
          </w:tcPr>
          <w:p w14:paraId="2123EAFE" w14:textId="77777777" w:rsidR="00212177" w:rsidRPr="00514AB6" w:rsidRDefault="002E4C9A" w:rsidP="009E30FF">
            <w:pPr>
              <w:rPr>
                <w:rFonts w:cs="Arial"/>
                <w:sz w:val="22"/>
                <w:szCs w:val="22"/>
              </w:rPr>
            </w:pPr>
            <w:r w:rsidRPr="00514AB6">
              <w:rPr>
                <w:rFonts w:cs="Arial"/>
                <w:sz w:val="22"/>
                <w:szCs w:val="22"/>
              </w:rPr>
              <w:t>Individual - Recognition in assembly</w:t>
            </w:r>
          </w:p>
        </w:tc>
      </w:tr>
      <w:tr w:rsidR="00212177" w:rsidRPr="00514AB6" w14:paraId="5497B16A" w14:textId="77777777" w:rsidTr="00212177">
        <w:tc>
          <w:tcPr>
            <w:tcW w:w="3080" w:type="dxa"/>
          </w:tcPr>
          <w:p w14:paraId="2791E51E" w14:textId="77777777" w:rsidR="00212177" w:rsidRPr="00514AB6" w:rsidRDefault="002E4C9A" w:rsidP="009E30FF">
            <w:pPr>
              <w:rPr>
                <w:rFonts w:cs="Arial"/>
                <w:sz w:val="22"/>
                <w:szCs w:val="22"/>
              </w:rPr>
            </w:pPr>
            <w:r w:rsidRPr="00514AB6">
              <w:rPr>
                <w:rFonts w:cs="Arial"/>
                <w:sz w:val="22"/>
                <w:szCs w:val="22"/>
              </w:rPr>
              <w:t>Certificates</w:t>
            </w:r>
            <w:r w:rsidR="008A7CA3" w:rsidRPr="00514AB6">
              <w:rPr>
                <w:rFonts w:cs="Arial"/>
                <w:sz w:val="22"/>
                <w:szCs w:val="22"/>
              </w:rPr>
              <w:t xml:space="preserve"> – presented in assembly</w:t>
            </w:r>
          </w:p>
        </w:tc>
        <w:tc>
          <w:tcPr>
            <w:tcW w:w="3081" w:type="dxa"/>
          </w:tcPr>
          <w:p w14:paraId="230F7CDA" w14:textId="77777777" w:rsidR="00212177" w:rsidRPr="00514AB6" w:rsidRDefault="002E4C9A" w:rsidP="009E30FF">
            <w:pPr>
              <w:rPr>
                <w:rFonts w:cs="Arial"/>
                <w:sz w:val="22"/>
                <w:szCs w:val="22"/>
              </w:rPr>
            </w:pPr>
            <w:r w:rsidRPr="00514AB6">
              <w:rPr>
                <w:rFonts w:cs="Arial"/>
                <w:sz w:val="22"/>
                <w:szCs w:val="22"/>
              </w:rPr>
              <w:t>Completion of courses such as sailing.</w:t>
            </w:r>
          </w:p>
          <w:p w14:paraId="24357F94" w14:textId="77777777" w:rsidR="002E4C9A" w:rsidRPr="00514AB6" w:rsidRDefault="002E4C9A" w:rsidP="009E30FF">
            <w:pPr>
              <w:rPr>
                <w:rFonts w:cs="Arial"/>
                <w:sz w:val="22"/>
                <w:szCs w:val="22"/>
              </w:rPr>
            </w:pPr>
            <w:r w:rsidRPr="00514AB6">
              <w:rPr>
                <w:rFonts w:cs="Arial"/>
                <w:sz w:val="22"/>
                <w:szCs w:val="22"/>
              </w:rPr>
              <w:t>Completing set number of ‘Chads’ – e.g. starters award, bronze etc</w:t>
            </w:r>
          </w:p>
        </w:tc>
        <w:tc>
          <w:tcPr>
            <w:tcW w:w="3081" w:type="dxa"/>
          </w:tcPr>
          <w:p w14:paraId="336C1613" w14:textId="77777777" w:rsidR="00212177" w:rsidRPr="00514AB6" w:rsidRDefault="002E4C9A" w:rsidP="009E30FF">
            <w:pPr>
              <w:rPr>
                <w:rFonts w:cs="Arial"/>
                <w:sz w:val="22"/>
                <w:szCs w:val="22"/>
              </w:rPr>
            </w:pPr>
            <w:r w:rsidRPr="00514AB6">
              <w:rPr>
                <w:rFonts w:cs="Arial"/>
                <w:sz w:val="22"/>
                <w:szCs w:val="22"/>
              </w:rPr>
              <w:t>Individual – Recognition in assembly</w:t>
            </w:r>
          </w:p>
        </w:tc>
      </w:tr>
      <w:tr w:rsidR="00367C24" w:rsidRPr="00514AB6" w14:paraId="3AAF9E23" w14:textId="77777777" w:rsidTr="00212177">
        <w:tc>
          <w:tcPr>
            <w:tcW w:w="3080" w:type="dxa"/>
          </w:tcPr>
          <w:p w14:paraId="5A7E1988" w14:textId="77777777" w:rsidR="00367C24" w:rsidRPr="00514AB6" w:rsidRDefault="00367C24" w:rsidP="009E30FF">
            <w:pPr>
              <w:rPr>
                <w:rFonts w:cs="Arial"/>
                <w:sz w:val="22"/>
                <w:szCs w:val="22"/>
              </w:rPr>
            </w:pPr>
            <w:r w:rsidRPr="00514AB6">
              <w:rPr>
                <w:rFonts w:cs="Arial"/>
                <w:sz w:val="22"/>
                <w:szCs w:val="22"/>
              </w:rPr>
              <w:t>Ties</w:t>
            </w:r>
          </w:p>
        </w:tc>
        <w:tc>
          <w:tcPr>
            <w:tcW w:w="3081" w:type="dxa"/>
          </w:tcPr>
          <w:p w14:paraId="32A65112" w14:textId="77777777" w:rsidR="00367C24" w:rsidRPr="00514AB6" w:rsidRDefault="00367C24" w:rsidP="009E30FF">
            <w:pPr>
              <w:rPr>
                <w:rFonts w:cs="Arial"/>
                <w:sz w:val="22"/>
                <w:szCs w:val="22"/>
              </w:rPr>
            </w:pPr>
            <w:r w:rsidRPr="00514AB6">
              <w:rPr>
                <w:rFonts w:cs="Arial"/>
                <w:sz w:val="22"/>
                <w:szCs w:val="22"/>
              </w:rPr>
              <w:t>Playing ties and colours</w:t>
            </w:r>
          </w:p>
        </w:tc>
        <w:tc>
          <w:tcPr>
            <w:tcW w:w="3081" w:type="dxa"/>
          </w:tcPr>
          <w:p w14:paraId="3180F123" w14:textId="77777777" w:rsidR="00367C24" w:rsidRPr="00514AB6" w:rsidRDefault="00367C24" w:rsidP="009E30FF">
            <w:pPr>
              <w:rPr>
                <w:rFonts w:cs="Arial"/>
                <w:sz w:val="22"/>
                <w:szCs w:val="22"/>
              </w:rPr>
            </w:pPr>
            <w:r w:rsidRPr="00514AB6">
              <w:rPr>
                <w:rFonts w:cs="Arial"/>
                <w:sz w:val="22"/>
                <w:szCs w:val="22"/>
              </w:rPr>
              <w:t>Individual –Recognition in assembly</w:t>
            </w:r>
          </w:p>
        </w:tc>
      </w:tr>
      <w:tr w:rsidR="008A7CA3" w:rsidRPr="00514AB6" w14:paraId="21117583" w14:textId="77777777" w:rsidTr="00212177">
        <w:tc>
          <w:tcPr>
            <w:tcW w:w="3080" w:type="dxa"/>
          </w:tcPr>
          <w:p w14:paraId="7E52770F" w14:textId="77777777" w:rsidR="008A7CA3" w:rsidRPr="00514AB6" w:rsidRDefault="008A7CA3" w:rsidP="009E30FF">
            <w:pPr>
              <w:rPr>
                <w:rFonts w:cs="Arial"/>
                <w:sz w:val="22"/>
                <w:szCs w:val="22"/>
              </w:rPr>
            </w:pPr>
            <w:r w:rsidRPr="00514AB6">
              <w:rPr>
                <w:rFonts w:cs="Arial"/>
                <w:sz w:val="22"/>
                <w:szCs w:val="22"/>
              </w:rPr>
              <w:t>Representing the school</w:t>
            </w:r>
          </w:p>
        </w:tc>
        <w:tc>
          <w:tcPr>
            <w:tcW w:w="3081" w:type="dxa"/>
          </w:tcPr>
          <w:p w14:paraId="3CAE6C31" w14:textId="77777777" w:rsidR="008A7CA3" w:rsidRPr="00514AB6" w:rsidRDefault="008A7CA3" w:rsidP="009E30FF">
            <w:pPr>
              <w:rPr>
                <w:rFonts w:cs="Arial"/>
                <w:sz w:val="22"/>
                <w:szCs w:val="22"/>
              </w:rPr>
            </w:pPr>
            <w:r w:rsidRPr="00514AB6">
              <w:rPr>
                <w:rFonts w:cs="Arial"/>
                <w:sz w:val="22"/>
                <w:szCs w:val="22"/>
              </w:rPr>
              <w:t>Sport, agricultural/horticultural competitions etc</w:t>
            </w:r>
          </w:p>
        </w:tc>
        <w:tc>
          <w:tcPr>
            <w:tcW w:w="3081" w:type="dxa"/>
          </w:tcPr>
          <w:p w14:paraId="0A796374" w14:textId="77777777" w:rsidR="008A7CA3" w:rsidRPr="00514AB6" w:rsidRDefault="008A7CA3" w:rsidP="009E30FF">
            <w:pPr>
              <w:rPr>
                <w:rFonts w:cs="Arial"/>
                <w:sz w:val="22"/>
                <w:szCs w:val="22"/>
              </w:rPr>
            </w:pPr>
            <w:r w:rsidRPr="00514AB6">
              <w:rPr>
                <w:rFonts w:cs="Arial"/>
                <w:sz w:val="22"/>
                <w:szCs w:val="22"/>
              </w:rPr>
              <w:t>Individual – recognition with peers</w:t>
            </w:r>
          </w:p>
          <w:p w14:paraId="6DE90FD6" w14:textId="77777777" w:rsidR="008A7CA3" w:rsidRPr="00514AB6" w:rsidRDefault="008A7CA3" w:rsidP="009E30FF">
            <w:pPr>
              <w:rPr>
                <w:rFonts w:cs="Arial"/>
                <w:sz w:val="22"/>
                <w:szCs w:val="22"/>
              </w:rPr>
            </w:pPr>
            <w:r w:rsidRPr="00514AB6">
              <w:rPr>
                <w:rFonts w:cs="Arial"/>
                <w:sz w:val="22"/>
                <w:szCs w:val="22"/>
              </w:rPr>
              <w:t>Collective – enhancing the academy ethos</w:t>
            </w:r>
          </w:p>
        </w:tc>
      </w:tr>
      <w:tr w:rsidR="00367C24" w:rsidRPr="00514AB6" w14:paraId="213E3876" w14:textId="77777777" w:rsidTr="00212177">
        <w:tc>
          <w:tcPr>
            <w:tcW w:w="3080" w:type="dxa"/>
          </w:tcPr>
          <w:p w14:paraId="35D5E44E" w14:textId="77777777" w:rsidR="00367C24" w:rsidRPr="00514AB6" w:rsidRDefault="00367C24" w:rsidP="009E30FF">
            <w:pPr>
              <w:rPr>
                <w:rFonts w:cs="Arial"/>
                <w:b/>
                <w:sz w:val="22"/>
                <w:szCs w:val="22"/>
              </w:rPr>
            </w:pPr>
            <w:r w:rsidRPr="00514AB6">
              <w:rPr>
                <w:rFonts w:cs="Arial"/>
                <w:b/>
                <w:sz w:val="22"/>
                <w:szCs w:val="22"/>
              </w:rPr>
              <w:t>Termly</w:t>
            </w:r>
          </w:p>
        </w:tc>
        <w:tc>
          <w:tcPr>
            <w:tcW w:w="3081" w:type="dxa"/>
          </w:tcPr>
          <w:p w14:paraId="69A44346" w14:textId="77777777" w:rsidR="00367C24" w:rsidRPr="00514AB6" w:rsidRDefault="00367C24" w:rsidP="00215D05">
            <w:pPr>
              <w:rPr>
                <w:rFonts w:cs="Arial"/>
                <w:b/>
                <w:sz w:val="22"/>
                <w:szCs w:val="22"/>
              </w:rPr>
            </w:pPr>
            <w:r w:rsidRPr="00514AB6">
              <w:rPr>
                <w:rFonts w:cs="Arial"/>
                <w:b/>
                <w:sz w:val="22"/>
                <w:szCs w:val="22"/>
              </w:rPr>
              <w:t>Examples</w:t>
            </w:r>
          </w:p>
        </w:tc>
        <w:tc>
          <w:tcPr>
            <w:tcW w:w="3081" w:type="dxa"/>
          </w:tcPr>
          <w:p w14:paraId="5DB5C472" w14:textId="77777777" w:rsidR="00367C24" w:rsidRPr="00514AB6" w:rsidRDefault="00367C24" w:rsidP="00215D05">
            <w:pPr>
              <w:rPr>
                <w:rFonts w:cs="Arial"/>
                <w:b/>
                <w:sz w:val="22"/>
                <w:szCs w:val="22"/>
              </w:rPr>
            </w:pPr>
            <w:r w:rsidRPr="00514AB6">
              <w:rPr>
                <w:rFonts w:cs="Arial"/>
                <w:b/>
                <w:sz w:val="22"/>
                <w:szCs w:val="22"/>
              </w:rPr>
              <w:t>Contribution</w:t>
            </w:r>
          </w:p>
        </w:tc>
      </w:tr>
      <w:tr w:rsidR="00367C24" w:rsidRPr="00514AB6" w14:paraId="46004AB4" w14:textId="77777777" w:rsidTr="00212177">
        <w:tc>
          <w:tcPr>
            <w:tcW w:w="3080" w:type="dxa"/>
          </w:tcPr>
          <w:p w14:paraId="6B08C1AF" w14:textId="77777777" w:rsidR="00367C24" w:rsidRPr="00514AB6" w:rsidRDefault="00367C24" w:rsidP="009E30FF">
            <w:pPr>
              <w:rPr>
                <w:rFonts w:cs="Arial"/>
                <w:sz w:val="22"/>
                <w:szCs w:val="22"/>
              </w:rPr>
            </w:pPr>
            <w:r w:rsidRPr="00514AB6">
              <w:rPr>
                <w:rFonts w:cs="Arial"/>
                <w:sz w:val="22"/>
                <w:szCs w:val="22"/>
              </w:rPr>
              <w:t>Commendations</w:t>
            </w:r>
          </w:p>
        </w:tc>
        <w:tc>
          <w:tcPr>
            <w:tcW w:w="3081" w:type="dxa"/>
          </w:tcPr>
          <w:p w14:paraId="49FB46F7" w14:textId="77777777" w:rsidR="00367C24" w:rsidRPr="00514AB6" w:rsidRDefault="00367C24" w:rsidP="009E30FF">
            <w:pPr>
              <w:rPr>
                <w:rFonts w:cs="Arial"/>
                <w:sz w:val="22"/>
                <w:szCs w:val="22"/>
              </w:rPr>
            </w:pPr>
            <w:r w:rsidRPr="00514AB6">
              <w:rPr>
                <w:rFonts w:cs="Arial"/>
                <w:sz w:val="22"/>
                <w:szCs w:val="22"/>
              </w:rPr>
              <w:t>Awarded for excellent achievement, effort or progress in each subject</w:t>
            </w:r>
          </w:p>
        </w:tc>
        <w:tc>
          <w:tcPr>
            <w:tcW w:w="3081" w:type="dxa"/>
          </w:tcPr>
          <w:p w14:paraId="47DE5D41" w14:textId="77777777" w:rsidR="00367C24" w:rsidRPr="00514AB6" w:rsidRDefault="00367C24" w:rsidP="009E30FF">
            <w:pPr>
              <w:rPr>
                <w:rFonts w:cs="Arial"/>
                <w:sz w:val="22"/>
                <w:szCs w:val="22"/>
              </w:rPr>
            </w:pPr>
            <w:r w:rsidRPr="00514AB6">
              <w:rPr>
                <w:rFonts w:cs="Arial"/>
                <w:sz w:val="22"/>
                <w:szCs w:val="22"/>
              </w:rPr>
              <w:t>Individual house point total</w:t>
            </w:r>
          </w:p>
          <w:p w14:paraId="38AC5331" w14:textId="77777777" w:rsidR="00367C24" w:rsidRPr="00514AB6" w:rsidRDefault="00367C24" w:rsidP="009E30FF">
            <w:pPr>
              <w:rPr>
                <w:rFonts w:cs="Arial"/>
                <w:sz w:val="22"/>
                <w:szCs w:val="22"/>
              </w:rPr>
            </w:pPr>
            <w:r w:rsidRPr="00514AB6">
              <w:rPr>
                <w:rFonts w:cs="Arial"/>
                <w:sz w:val="22"/>
                <w:szCs w:val="22"/>
              </w:rPr>
              <w:t>House total- FOBSA shield</w:t>
            </w:r>
          </w:p>
        </w:tc>
      </w:tr>
      <w:tr w:rsidR="008A7CA3" w:rsidRPr="00514AB6" w14:paraId="1A015389" w14:textId="77777777" w:rsidTr="00212177">
        <w:tc>
          <w:tcPr>
            <w:tcW w:w="3080" w:type="dxa"/>
          </w:tcPr>
          <w:p w14:paraId="143EB54F" w14:textId="77777777" w:rsidR="008A7CA3" w:rsidRPr="00514AB6" w:rsidRDefault="008A7CA3" w:rsidP="009E30FF">
            <w:pPr>
              <w:rPr>
                <w:rFonts w:cs="Arial"/>
                <w:sz w:val="22"/>
                <w:szCs w:val="22"/>
              </w:rPr>
            </w:pPr>
            <w:r w:rsidRPr="00514AB6">
              <w:rPr>
                <w:rFonts w:cs="Arial"/>
                <w:sz w:val="22"/>
                <w:szCs w:val="22"/>
              </w:rPr>
              <w:t>House competitions- Trophies</w:t>
            </w:r>
          </w:p>
        </w:tc>
        <w:tc>
          <w:tcPr>
            <w:tcW w:w="3081" w:type="dxa"/>
          </w:tcPr>
          <w:p w14:paraId="44BE49FA" w14:textId="77777777" w:rsidR="008A7CA3" w:rsidRPr="00514AB6" w:rsidRDefault="008A7CA3" w:rsidP="009E30FF">
            <w:pPr>
              <w:rPr>
                <w:rFonts w:cs="Arial"/>
                <w:sz w:val="22"/>
                <w:szCs w:val="22"/>
              </w:rPr>
            </w:pPr>
            <w:r w:rsidRPr="00514AB6">
              <w:rPr>
                <w:rFonts w:cs="Arial"/>
                <w:sz w:val="22"/>
                <w:szCs w:val="22"/>
              </w:rPr>
              <w:t>Rugby, cross country, quiz etc</w:t>
            </w:r>
          </w:p>
        </w:tc>
        <w:tc>
          <w:tcPr>
            <w:tcW w:w="3081" w:type="dxa"/>
          </w:tcPr>
          <w:p w14:paraId="5328D116" w14:textId="77777777" w:rsidR="008A7CA3" w:rsidRPr="00514AB6" w:rsidRDefault="008A7CA3" w:rsidP="009E30FF">
            <w:pPr>
              <w:rPr>
                <w:rFonts w:cs="Arial"/>
                <w:sz w:val="22"/>
                <w:szCs w:val="22"/>
              </w:rPr>
            </w:pPr>
            <w:r w:rsidRPr="00514AB6">
              <w:rPr>
                <w:rFonts w:cs="Arial"/>
                <w:sz w:val="22"/>
                <w:szCs w:val="22"/>
              </w:rPr>
              <w:t>Collective – trophy awarded</w:t>
            </w:r>
          </w:p>
          <w:p w14:paraId="5FEA2DF4" w14:textId="77777777" w:rsidR="008A7CA3" w:rsidRPr="00514AB6" w:rsidRDefault="008A7CA3" w:rsidP="009E30FF">
            <w:pPr>
              <w:rPr>
                <w:rFonts w:cs="Arial"/>
                <w:sz w:val="22"/>
                <w:szCs w:val="22"/>
              </w:rPr>
            </w:pPr>
            <w:r w:rsidRPr="00514AB6">
              <w:rPr>
                <w:rFonts w:cs="Arial"/>
                <w:sz w:val="22"/>
                <w:szCs w:val="22"/>
              </w:rPr>
              <w:t>Collective – contribution to FOBSA shield</w:t>
            </w:r>
          </w:p>
          <w:p w14:paraId="35F1D83C" w14:textId="77777777" w:rsidR="008A7CA3" w:rsidRPr="00514AB6" w:rsidRDefault="008A7CA3" w:rsidP="009E30FF">
            <w:pPr>
              <w:rPr>
                <w:rFonts w:cs="Arial"/>
                <w:sz w:val="22"/>
                <w:szCs w:val="22"/>
              </w:rPr>
            </w:pPr>
            <w:r w:rsidRPr="00514AB6">
              <w:rPr>
                <w:rFonts w:cs="Arial"/>
                <w:sz w:val="22"/>
                <w:szCs w:val="22"/>
              </w:rPr>
              <w:t>Individual – medals in cross country</w:t>
            </w:r>
          </w:p>
        </w:tc>
      </w:tr>
      <w:tr w:rsidR="00367C24" w:rsidRPr="00514AB6" w14:paraId="48FCA6F6" w14:textId="77777777" w:rsidTr="00212177">
        <w:tc>
          <w:tcPr>
            <w:tcW w:w="3080" w:type="dxa"/>
          </w:tcPr>
          <w:p w14:paraId="3FEE6B29" w14:textId="77777777" w:rsidR="00367C24" w:rsidRPr="00514AB6" w:rsidRDefault="00367C24" w:rsidP="009E30FF">
            <w:pPr>
              <w:rPr>
                <w:rFonts w:cs="Arial"/>
                <w:b/>
                <w:sz w:val="22"/>
                <w:szCs w:val="22"/>
              </w:rPr>
            </w:pPr>
            <w:r w:rsidRPr="00514AB6">
              <w:rPr>
                <w:rFonts w:cs="Arial"/>
                <w:b/>
                <w:sz w:val="22"/>
                <w:szCs w:val="22"/>
              </w:rPr>
              <w:t>Annually</w:t>
            </w:r>
          </w:p>
        </w:tc>
        <w:tc>
          <w:tcPr>
            <w:tcW w:w="3081" w:type="dxa"/>
          </w:tcPr>
          <w:p w14:paraId="3891ED2B" w14:textId="77777777" w:rsidR="00367C24" w:rsidRPr="00514AB6" w:rsidRDefault="00367C24" w:rsidP="00215D05">
            <w:pPr>
              <w:rPr>
                <w:rFonts w:cs="Arial"/>
                <w:b/>
                <w:sz w:val="22"/>
                <w:szCs w:val="22"/>
              </w:rPr>
            </w:pPr>
            <w:r w:rsidRPr="00514AB6">
              <w:rPr>
                <w:rFonts w:cs="Arial"/>
                <w:b/>
                <w:sz w:val="22"/>
                <w:szCs w:val="22"/>
              </w:rPr>
              <w:t>Examples</w:t>
            </w:r>
          </w:p>
        </w:tc>
        <w:tc>
          <w:tcPr>
            <w:tcW w:w="3081" w:type="dxa"/>
          </w:tcPr>
          <w:p w14:paraId="51446C54" w14:textId="77777777" w:rsidR="00367C24" w:rsidRPr="00514AB6" w:rsidRDefault="00367C24" w:rsidP="00215D05">
            <w:pPr>
              <w:rPr>
                <w:rFonts w:cs="Arial"/>
                <w:b/>
                <w:sz w:val="22"/>
                <w:szCs w:val="22"/>
              </w:rPr>
            </w:pPr>
            <w:r w:rsidRPr="00514AB6">
              <w:rPr>
                <w:rFonts w:cs="Arial"/>
                <w:b/>
                <w:sz w:val="22"/>
                <w:szCs w:val="22"/>
              </w:rPr>
              <w:t>Contribution</w:t>
            </w:r>
          </w:p>
        </w:tc>
      </w:tr>
      <w:tr w:rsidR="00367C24" w:rsidRPr="00514AB6" w14:paraId="61F187FC" w14:textId="77777777" w:rsidTr="00212177">
        <w:tc>
          <w:tcPr>
            <w:tcW w:w="3080" w:type="dxa"/>
          </w:tcPr>
          <w:p w14:paraId="1F9DFA0B" w14:textId="77777777" w:rsidR="00367C24" w:rsidRPr="00514AB6" w:rsidRDefault="00367C24" w:rsidP="009E30FF">
            <w:pPr>
              <w:rPr>
                <w:rFonts w:cs="Arial"/>
                <w:sz w:val="22"/>
                <w:szCs w:val="22"/>
              </w:rPr>
            </w:pPr>
            <w:r w:rsidRPr="00514AB6">
              <w:rPr>
                <w:rFonts w:cs="Arial"/>
                <w:sz w:val="22"/>
                <w:szCs w:val="22"/>
              </w:rPr>
              <w:t>School awards afternoon</w:t>
            </w:r>
          </w:p>
        </w:tc>
        <w:tc>
          <w:tcPr>
            <w:tcW w:w="3081" w:type="dxa"/>
          </w:tcPr>
          <w:p w14:paraId="0A8E4733" w14:textId="77777777" w:rsidR="00367C24" w:rsidRPr="00514AB6" w:rsidRDefault="00367C24" w:rsidP="009E30FF">
            <w:pPr>
              <w:rPr>
                <w:rFonts w:cs="Arial"/>
                <w:sz w:val="22"/>
                <w:szCs w:val="22"/>
              </w:rPr>
            </w:pPr>
            <w:r w:rsidRPr="00514AB6">
              <w:rPr>
                <w:rFonts w:cs="Arial"/>
                <w:sz w:val="22"/>
                <w:szCs w:val="22"/>
              </w:rPr>
              <w:t>Individual trophies /certificates for subjects, sport, conduct etc.</w:t>
            </w:r>
          </w:p>
          <w:p w14:paraId="0F4E22C8" w14:textId="77777777" w:rsidR="00367C24" w:rsidRPr="00514AB6" w:rsidRDefault="00367C24" w:rsidP="009E30FF">
            <w:pPr>
              <w:rPr>
                <w:rFonts w:cs="Arial"/>
                <w:sz w:val="22"/>
                <w:szCs w:val="22"/>
              </w:rPr>
            </w:pPr>
            <w:r w:rsidRPr="00514AB6">
              <w:rPr>
                <w:rFonts w:cs="Arial"/>
                <w:sz w:val="22"/>
                <w:szCs w:val="22"/>
              </w:rPr>
              <w:lastRenderedPageBreak/>
              <w:t>All parents invited</w:t>
            </w:r>
          </w:p>
        </w:tc>
        <w:tc>
          <w:tcPr>
            <w:tcW w:w="3081" w:type="dxa"/>
          </w:tcPr>
          <w:p w14:paraId="43990F6C" w14:textId="77777777" w:rsidR="00367C24" w:rsidRPr="00514AB6" w:rsidRDefault="00367C24" w:rsidP="009E30FF">
            <w:pPr>
              <w:rPr>
                <w:rFonts w:cs="Arial"/>
                <w:sz w:val="22"/>
                <w:szCs w:val="22"/>
              </w:rPr>
            </w:pPr>
            <w:r w:rsidRPr="00514AB6">
              <w:rPr>
                <w:rFonts w:cs="Arial"/>
                <w:sz w:val="22"/>
                <w:szCs w:val="22"/>
              </w:rPr>
              <w:lastRenderedPageBreak/>
              <w:t>Individual recognition</w:t>
            </w:r>
            <w:r w:rsidR="008A7CA3" w:rsidRPr="00514AB6">
              <w:rPr>
                <w:rFonts w:cs="Arial"/>
                <w:sz w:val="22"/>
                <w:szCs w:val="22"/>
              </w:rPr>
              <w:t xml:space="preserve"> – in front of all parents</w:t>
            </w:r>
          </w:p>
        </w:tc>
      </w:tr>
      <w:tr w:rsidR="00367C24" w:rsidRPr="00514AB6" w14:paraId="312C02F5" w14:textId="77777777" w:rsidTr="00212177">
        <w:tc>
          <w:tcPr>
            <w:tcW w:w="3080" w:type="dxa"/>
          </w:tcPr>
          <w:p w14:paraId="09FAC204" w14:textId="77777777" w:rsidR="00367C24" w:rsidRPr="00514AB6" w:rsidRDefault="00367C24" w:rsidP="009E30FF">
            <w:pPr>
              <w:rPr>
                <w:rFonts w:cs="Arial"/>
                <w:b/>
                <w:sz w:val="22"/>
                <w:szCs w:val="22"/>
              </w:rPr>
            </w:pPr>
            <w:r w:rsidRPr="00514AB6">
              <w:rPr>
                <w:rFonts w:cs="Arial"/>
                <w:b/>
                <w:sz w:val="22"/>
                <w:szCs w:val="22"/>
              </w:rPr>
              <w:t>Culmination of school career</w:t>
            </w:r>
          </w:p>
        </w:tc>
        <w:tc>
          <w:tcPr>
            <w:tcW w:w="3081" w:type="dxa"/>
          </w:tcPr>
          <w:p w14:paraId="73F1C368" w14:textId="77777777" w:rsidR="00367C24" w:rsidRPr="00514AB6" w:rsidRDefault="00367C24" w:rsidP="00215D05">
            <w:pPr>
              <w:rPr>
                <w:rFonts w:cs="Arial"/>
                <w:b/>
                <w:sz w:val="22"/>
                <w:szCs w:val="22"/>
              </w:rPr>
            </w:pPr>
            <w:r w:rsidRPr="00514AB6">
              <w:rPr>
                <w:rFonts w:cs="Arial"/>
                <w:b/>
                <w:sz w:val="22"/>
                <w:szCs w:val="22"/>
              </w:rPr>
              <w:t>Examples</w:t>
            </w:r>
          </w:p>
        </w:tc>
        <w:tc>
          <w:tcPr>
            <w:tcW w:w="3081" w:type="dxa"/>
          </w:tcPr>
          <w:p w14:paraId="1CE25037" w14:textId="77777777" w:rsidR="00367C24" w:rsidRPr="00514AB6" w:rsidRDefault="00367C24" w:rsidP="00215D05">
            <w:pPr>
              <w:rPr>
                <w:rFonts w:cs="Arial"/>
                <w:b/>
                <w:sz w:val="22"/>
                <w:szCs w:val="22"/>
              </w:rPr>
            </w:pPr>
            <w:r w:rsidRPr="00514AB6">
              <w:rPr>
                <w:rFonts w:cs="Arial"/>
                <w:b/>
                <w:sz w:val="22"/>
                <w:szCs w:val="22"/>
              </w:rPr>
              <w:t>Contribution</w:t>
            </w:r>
          </w:p>
        </w:tc>
      </w:tr>
      <w:tr w:rsidR="00367C24" w:rsidRPr="00514AB6" w14:paraId="60EFBBE7" w14:textId="77777777" w:rsidTr="008A7CA3">
        <w:trPr>
          <w:trHeight w:val="132"/>
        </w:trPr>
        <w:tc>
          <w:tcPr>
            <w:tcW w:w="3080" w:type="dxa"/>
          </w:tcPr>
          <w:p w14:paraId="007A3498" w14:textId="77777777" w:rsidR="008A7CA3" w:rsidRPr="00514AB6" w:rsidRDefault="008A7CA3" w:rsidP="008A7CA3">
            <w:pPr>
              <w:pStyle w:val="ListParagraph"/>
              <w:ind w:left="360"/>
              <w:rPr>
                <w:rFonts w:ascii="Arial" w:hAnsi="Arial" w:cs="Arial"/>
              </w:rPr>
            </w:pPr>
            <w:r w:rsidRPr="00514AB6">
              <w:rPr>
                <w:rFonts w:ascii="Arial" w:hAnsi="Arial" w:cs="Arial"/>
              </w:rPr>
              <w:t>Year 11 Leavers assembly</w:t>
            </w:r>
          </w:p>
          <w:p w14:paraId="6B40588C" w14:textId="77777777" w:rsidR="00367C24" w:rsidRPr="00514AB6" w:rsidRDefault="00367C24" w:rsidP="00367C24">
            <w:pPr>
              <w:pStyle w:val="ListParagraph"/>
              <w:numPr>
                <w:ilvl w:val="0"/>
                <w:numId w:val="4"/>
              </w:numPr>
              <w:rPr>
                <w:rFonts w:ascii="Arial" w:hAnsi="Arial" w:cs="Arial"/>
              </w:rPr>
            </w:pPr>
            <w:r w:rsidRPr="00514AB6">
              <w:rPr>
                <w:rFonts w:ascii="Arial" w:hAnsi="Arial" w:cs="Arial"/>
              </w:rPr>
              <w:t>Trophies</w:t>
            </w:r>
          </w:p>
          <w:p w14:paraId="1E91EEF2" w14:textId="77777777" w:rsidR="00367C24" w:rsidRPr="00514AB6" w:rsidRDefault="00367C24" w:rsidP="00367C24">
            <w:pPr>
              <w:pStyle w:val="ListParagraph"/>
              <w:numPr>
                <w:ilvl w:val="0"/>
                <w:numId w:val="4"/>
              </w:numPr>
              <w:rPr>
                <w:rFonts w:ascii="Arial" w:hAnsi="Arial" w:cs="Arial"/>
              </w:rPr>
            </w:pPr>
            <w:r w:rsidRPr="00514AB6">
              <w:rPr>
                <w:rFonts w:ascii="Arial" w:hAnsi="Arial" w:cs="Arial"/>
              </w:rPr>
              <w:t>Certificates</w:t>
            </w:r>
          </w:p>
          <w:p w14:paraId="5F887122" w14:textId="77777777" w:rsidR="00367C24" w:rsidRPr="00514AB6" w:rsidRDefault="00367C24" w:rsidP="00367C24">
            <w:pPr>
              <w:pStyle w:val="ListParagraph"/>
              <w:numPr>
                <w:ilvl w:val="0"/>
                <w:numId w:val="4"/>
              </w:numPr>
              <w:rPr>
                <w:rFonts w:ascii="Arial" w:hAnsi="Arial" w:cs="Arial"/>
              </w:rPr>
            </w:pPr>
            <w:r w:rsidRPr="00514AB6">
              <w:rPr>
                <w:rFonts w:ascii="Arial" w:hAnsi="Arial" w:cs="Arial"/>
              </w:rPr>
              <w:t>Full colours</w:t>
            </w:r>
          </w:p>
        </w:tc>
        <w:tc>
          <w:tcPr>
            <w:tcW w:w="3081" w:type="dxa"/>
          </w:tcPr>
          <w:p w14:paraId="10692089" w14:textId="77777777" w:rsidR="00367C24" w:rsidRPr="00514AB6" w:rsidRDefault="00367C24" w:rsidP="00367C24">
            <w:pPr>
              <w:pStyle w:val="ListParagraph"/>
              <w:numPr>
                <w:ilvl w:val="0"/>
                <w:numId w:val="4"/>
              </w:numPr>
              <w:rPr>
                <w:rFonts w:ascii="Arial" w:hAnsi="Arial" w:cs="Arial"/>
              </w:rPr>
            </w:pPr>
            <w:r w:rsidRPr="00514AB6">
              <w:rPr>
                <w:rFonts w:ascii="Arial" w:hAnsi="Arial" w:cs="Arial"/>
              </w:rPr>
              <w:t>Individual awards per subject, sport, conduct, progress, achievements etc</w:t>
            </w:r>
          </w:p>
          <w:p w14:paraId="2C11F2ED" w14:textId="77777777" w:rsidR="00367C24" w:rsidRPr="00514AB6" w:rsidRDefault="00367C24" w:rsidP="00367C24">
            <w:pPr>
              <w:pStyle w:val="ListParagraph"/>
              <w:numPr>
                <w:ilvl w:val="0"/>
                <w:numId w:val="4"/>
              </w:numPr>
              <w:rPr>
                <w:rFonts w:ascii="Arial" w:hAnsi="Arial" w:cs="Arial"/>
              </w:rPr>
            </w:pPr>
            <w:r w:rsidRPr="00514AB6">
              <w:rPr>
                <w:rFonts w:ascii="Arial" w:hAnsi="Arial" w:cs="Arial"/>
              </w:rPr>
              <w:t>Representing the school at rugby/hockey/cricket and completing all activities</w:t>
            </w:r>
          </w:p>
          <w:p w14:paraId="47A128B1" w14:textId="77777777" w:rsidR="008A7CA3" w:rsidRPr="00514AB6" w:rsidRDefault="008A7CA3" w:rsidP="008A7CA3">
            <w:pPr>
              <w:rPr>
                <w:rFonts w:cs="Arial"/>
                <w:sz w:val="22"/>
                <w:szCs w:val="22"/>
              </w:rPr>
            </w:pPr>
            <w:r w:rsidRPr="00514AB6">
              <w:rPr>
                <w:rFonts w:cs="Arial"/>
                <w:sz w:val="22"/>
                <w:szCs w:val="22"/>
              </w:rPr>
              <w:t>Parents invited</w:t>
            </w:r>
          </w:p>
        </w:tc>
        <w:tc>
          <w:tcPr>
            <w:tcW w:w="3081" w:type="dxa"/>
          </w:tcPr>
          <w:p w14:paraId="0CA2E9CB" w14:textId="77777777" w:rsidR="00367C24" w:rsidRPr="00514AB6" w:rsidRDefault="008A7CA3" w:rsidP="009E30FF">
            <w:pPr>
              <w:rPr>
                <w:rFonts w:cs="Arial"/>
                <w:sz w:val="22"/>
                <w:szCs w:val="22"/>
              </w:rPr>
            </w:pPr>
            <w:r w:rsidRPr="00514AB6">
              <w:rPr>
                <w:rFonts w:cs="Arial"/>
                <w:sz w:val="22"/>
                <w:szCs w:val="22"/>
              </w:rPr>
              <w:t>Individual – Recognition in front of all parents</w:t>
            </w:r>
          </w:p>
        </w:tc>
      </w:tr>
    </w:tbl>
    <w:p w14:paraId="68087EBB" w14:textId="77777777" w:rsidR="00212177" w:rsidRPr="000C1EBA" w:rsidRDefault="00212177" w:rsidP="009E30FF">
      <w:pPr>
        <w:rPr>
          <w:rFonts w:cs="Arial"/>
        </w:rPr>
      </w:pPr>
    </w:p>
    <w:p w14:paraId="28F2C8C4" w14:textId="77777777" w:rsidR="00212177" w:rsidRPr="000C1EBA" w:rsidRDefault="00212177" w:rsidP="009E30FF">
      <w:pPr>
        <w:rPr>
          <w:rFonts w:cs="Arial"/>
        </w:rPr>
      </w:pPr>
    </w:p>
    <w:p w14:paraId="050CD236" w14:textId="77777777" w:rsidR="009E30FF" w:rsidRPr="009764D7" w:rsidRDefault="00215D05" w:rsidP="009E30FF">
      <w:pPr>
        <w:rPr>
          <w:rFonts w:cs="Arial"/>
          <w:sz w:val="22"/>
        </w:rPr>
      </w:pPr>
      <w:r w:rsidRPr="009764D7">
        <w:rPr>
          <w:rFonts w:cs="Arial"/>
          <w:sz w:val="22"/>
        </w:rPr>
        <w:t>At Brymore students are expected to actively support staff in the running of the academy through farm and garden duties, assisting at key events such as open day and through more formal positions of responsibility. These include:</w:t>
      </w:r>
    </w:p>
    <w:p w14:paraId="57E90E46" w14:textId="77777777" w:rsidR="008A7CA3" w:rsidRPr="000C1EBA" w:rsidRDefault="008A7CA3" w:rsidP="009E30FF">
      <w:pPr>
        <w:rPr>
          <w:rFonts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3788"/>
        <w:gridCol w:w="2939"/>
      </w:tblGrid>
      <w:tr w:rsidR="002C765C" w:rsidRPr="009764D7" w14:paraId="40EEA0CA"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22D57729" w14:textId="77777777" w:rsidR="002C765C" w:rsidRPr="009764D7" w:rsidRDefault="002C765C" w:rsidP="002C765C">
            <w:pPr>
              <w:spacing w:before="120" w:after="120"/>
              <w:ind w:left="120" w:right="120"/>
              <w:rPr>
                <w:rFonts w:cs="Arial"/>
                <w:color w:val="000000"/>
                <w:sz w:val="22"/>
                <w:szCs w:val="22"/>
                <w:lang w:eastAsia="en-GB"/>
              </w:rPr>
            </w:pPr>
            <w:r w:rsidRPr="009764D7">
              <w:rPr>
                <w:rFonts w:cs="Arial"/>
                <w:b/>
                <w:bCs/>
                <w:color w:val="000000"/>
                <w:sz w:val="22"/>
                <w:szCs w:val="22"/>
                <w:lang w:eastAsia="en-GB"/>
              </w:rPr>
              <w:t>Position</w:t>
            </w:r>
          </w:p>
        </w:tc>
        <w:tc>
          <w:tcPr>
            <w:tcW w:w="3811" w:type="dxa"/>
            <w:tcBorders>
              <w:top w:val="outset" w:sz="6" w:space="0" w:color="auto"/>
              <w:left w:val="outset" w:sz="6" w:space="0" w:color="auto"/>
              <w:bottom w:val="outset" w:sz="6" w:space="0" w:color="auto"/>
              <w:right w:val="outset" w:sz="6" w:space="0" w:color="auto"/>
            </w:tcBorders>
            <w:hideMark/>
          </w:tcPr>
          <w:p w14:paraId="724930AA" w14:textId="77777777" w:rsidR="002C765C" w:rsidRPr="009764D7" w:rsidRDefault="002C765C" w:rsidP="002C765C">
            <w:pPr>
              <w:spacing w:before="120" w:after="120"/>
              <w:ind w:left="120" w:right="120"/>
              <w:rPr>
                <w:rFonts w:cs="Arial"/>
                <w:color w:val="000000"/>
                <w:sz w:val="22"/>
                <w:szCs w:val="22"/>
                <w:lang w:eastAsia="en-GB"/>
              </w:rPr>
            </w:pPr>
            <w:r w:rsidRPr="009764D7">
              <w:rPr>
                <w:rFonts w:cs="Arial"/>
                <w:b/>
                <w:bCs/>
                <w:color w:val="000000"/>
                <w:sz w:val="22"/>
                <w:szCs w:val="22"/>
                <w:lang w:eastAsia="en-GB"/>
              </w:rPr>
              <w:t>Responsibility</w:t>
            </w:r>
          </w:p>
        </w:tc>
        <w:tc>
          <w:tcPr>
            <w:tcW w:w="2956" w:type="dxa"/>
            <w:tcBorders>
              <w:top w:val="outset" w:sz="6" w:space="0" w:color="auto"/>
              <w:left w:val="outset" w:sz="6" w:space="0" w:color="auto"/>
              <w:bottom w:val="outset" w:sz="6" w:space="0" w:color="auto"/>
              <w:right w:val="outset" w:sz="6" w:space="0" w:color="auto"/>
            </w:tcBorders>
          </w:tcPr>
          <w:p w14:paraId="7CDCE29D" w14:textId="77777777" w:rsidR="002C765C" w:rsidRPr="009764D7" w:rsidRDefault="002C765C" w:rsidP="002C765C">
            <w:pPr>
              <w:spacing w:before="120" w:after="120"/>
              <w:ind w:left="120" w:right="120"/>
              <w:rPr>
                <w:rFonts w:cs="Arial"/>
                <w:b/>
                <w:bCs/>
                <w:color w:val="000000"/>
                <w:sz w:val="22"/>
                <w:szCs w:val="22"/>
                <w:lang w:eastAsia="en-GB"/>
              </w:rPr>
            </w:pPr>
            <w:r w:rsidRPr="009764D7">
              <w:rPr>
                <w:rFonts w:cs="Arial"/>
                <w:b/>
                <w:bCs/>
                <w:color w:val="000000"/>
                <w:sz w:val="22"/>
                <w:szCs w:val="22"/>
                <w:lang w:eastAsia="en-GB"/>
              </w:rPr>
              <w:t>Reward</w:t>
            </w:r>
          </w:p>
        </w:tc>
      </w:tr>
      <w:tr w:rsidR="002C765C" w:rsidRPr="009764D7" w14:paraId="2CBD1942"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1D9B33A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Head Boy</w:t>
            </w:r>
          </w:p>
        </w:tc>
        <w:tc>
          <w:tcPr>
            <w:tcW w:w="3811" w:type="dxa"/>
            <w:tcBorders>
              <w:top w:val="outset" w:sz="6" w:space="0" w:color="auto"/>
              <w:left w:val="outset" w:sz="6" w:space="0" w:color="auto"/>
              <w:bottom w:val="outset" w:sz="6" w:space="0" w:color="auto"/>
              <w:right w:val="outset" w:sz="6" w:space="0" w:color="auto"/>
            </w:tcBorders>
            <w:hideMark/>
          </w:tcPr>
          <w:p w14:paraId="661A934B"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Ambassador of the school, representing the school at key events, leading all prefects. Selected via presentation to the whole school, interview, staff and student vote.</w:t>
            </w:r>
          </w:p>
        </w:tc>
        <w:tc>
          <w:tcPr>
            <w:tcW w:w="2956" w:type="dxa"/>
            <w:tcBorders>
              <w:top w:val="outset" w:sz="6" w:space="0" w:color="auto"/>
              <w:left w:val="outset" w:sz="6" w:space="0" w:color="auto"/>
              <w:bottom w:val="outset" w:sz="6" w:space="0" w:color="auto"/>
              <w:right w:val="outset" w:sz="6" w:space="0" w:color="auto"/>
            </w:tcBorders>
          </w:tcPr>
          <w:p w14:paraId="24919278"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7FACC07C"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Participation in three key events per year</w:t>
            </w:r>
          </w:p>
          <w:p w14:paraId="21614C69"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Christmas Meal</w:t>
            </w:r>
          </w:p>
        </w:tc>
      </w:tr>
      <w:tr w:rsidR="002C765C" w:rsidRPr="009764D7" w14:paraId="65624716"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6D7ECCE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Deputy Head Boy</w:t>
            </w:r>
          </w:p>
        </w:tc>
        <w:tc>
          <w:tcPr>
            <w:tcW w:w="3811" w:type="dxa"/>
            <w:tcBorders>
              <w:top w:val="outset" w:sz="6" w:space="0" w:color="auto"/>
              <w:left w:val="outset" w:sz="6" w:space="0" w:color="auto"/>
              <w:bottom w:val="outset" w:sz="6" w:space="0" w:color="auto"/>
              <w:right w:val="outset" w:sz="6" w:space="0" w:color="auto"/>
            </w:tcBorders>
            <w:hideMark/>
          </w:tcPr>
          <w:p w14:paraId="348757D1"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Ambassador of the school. Overseeing duty teams and student welfare, and standing in for the Head Boy as appropriate. Selected via presentation to the whole school, interview, staff and student vote.</w:t>
            </w:r>
          </w:p>
        </w:tc>
        <w:tc>
          <w:tcPr>
            <w:tcW w:w="2956" w:type="dxa"/>
            <w:tcBorders>
              <w:top w:val="outset" w:sz="6" w:space="0" w:color="auto"/>
              <w:left w:val="outset" w:sz="6" w:space="0" w:color="auto"/>
              <w:bottom w:val="outset" w:sz="6" w:space="0" w:color="auto"/>
              <w:right w:val="outset" w:sz="6" w:space="0" w:color="auto"/>
            </w:tcBorders>
          </w:tcPr>
          <w:p w14:paraId="4740B2A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1813C189"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Participation in three key events per year</w:t>
            </w:r>
          </w:p>
          <w:p w14:paraId="48F47611"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Christmas Meal</w:t>
            </w:r>
          </w:p>
        </w:tc>
      </w:tr>
      <w:tr w:rsidR="002C765C" w:rsidRPr="009764D7" w14:paraId="145C1CDD"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064DF9D4"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 xml:space="preserve">Senior prefects </w:t>
            </w:r>
          </w:p>
        </w:tc>
        <w:tc>
          <w:tcPr>
            <w:tcW w:w="3811" w:type="dxa"/>
            <w:tcBorders>
              <w:top w:val="outset" w:sz="6" w:space="0" w:color="auto"/>
              <w:left w:val="outset" w:sz="6" w:space="0" w:color="auto"/>
              <w:bottom w:val="outset" w:sz="6" w:space="0" w:color="auto"/>
              <w:right w:val="outset" w:sz="6" w:space="0" w:color="auto"/>
            </w:tcBorders>
            <w:hideMark/>
          </w:tcPr>
          <w:p w14:paraId="7875DD87"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Ambassador of the school. Six oversee a duty team of prefects, and one oversees mentoring. Selected via presentation to the whole school, interview, staff and student vote.</w:t>
            </w:r>
          </w:p>
        </w:tc>
        <w:tc>
          <w:tcPr>
            <w:tcW w:w="2956" w:type="dxa"/>
            <w:tcBorders>
              <w:top w:val="outset" w:sz="6" w:space="0" w:color="auto"/>
              <w:left w:val="outset" w:sz="6" w:space="0" w:color="auto"/>
              <w:bottom w:val="outset" w:sz="6" w:space="0" w:color="auto"/>
              <w:right w:val="outset" w:sz="6" w:space="0" w:color="auto"/>
            </w:tcBorders>
          </w:tcPr>
          <w:p w14:paraId="5CC087FE"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612DF02A"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Participation in three key events per year</w:t>
            </w:r>
          </w:p>
          <w:p w14:paraId="3A6373BE"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Christmas Meal</w:t>
            </w:r>
          </w:p>
        </w:tc>
      </w:tr>
      <w:tr w:rsidR="002C765C" w:rsidRPr="009764D7" w14:paraId="44E42502"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2CCBFFC9"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Prefects</w:t>
            </w:r>
          </w:p>
        </w:tc>
        <w:tc>
          <w:tcPr>
            <w:tcW w:w="3811" w:type="dxa"/>
            <w:tcBorders>
              <w:top w:val="outset" w:sz="6" w:space="0" w:color="auto"/>
              <w:left w:val="outset" w:sz="6" w:space="0" w:color="auto"/>
              <w:bottom w:val="outset" w:sz="6" w:space="0" w:color="auto"/>
              <w:right w:val="outset" w:sz="6" w:space="0" w:color="auto"/>
            </w:tcBorders>
            <w:hideMark/>
          </w:tcPr>
          <w:p w14:paraId="29209006"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Ambassador of the school. Carry out duties as directed by the Senior prefects. Selected via staff vote, and discussion with Senior prefects.</w:t>
            </w:r>
          </w:p>
        </w:tc>
        <w:tc>
          <w:tcPr>
            <w:tcW w:w="2956" w:type="dxa"/>
            <w:tcBorders>
              <w:top w:val="outset" w:sz="6" w:space="0" w:color="auto"/>
              <w:left w:val="outset" w:sz="6" w:space="0" w:color="auto"/>
              <w:bottom w:val="outset" w:sz="6" w:space="0" w:color="auto"/>
              <w:right w:val="outset" w:sz="6" w:space="0" w:color="auto"/>
            </w:tcBorders>
          </w:tcPr>
          <w:p w14:paraId="6141ED07"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392EFDE2"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Participation in three key events per year</w:t>
            </w:r>
          </w:p>
          <w:p w14:paraId="5ACEA6DC"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Christmas Meal</w:t>
            </w:r>
          </w:p>
        </w:tc>
      </w:tr>
      <w:tr w:rsidR="002C765C" w:rsidRPr="009764D7" w14:paraId="1937759A"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7F6C847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Head of department</w:t>
            </w:r>
          </w:p>
        </w:tc>
        <w:tc>
          <w:tcPr>
            <w:tcW w:w="3811" w:type="dxa"/>
            <w:tcBorders>
              <w:top w:val="outset" w:sz="6" w:space="0" w:color="auto"/>
              <w:left w:val="outset" w:sz="6" w:space="0" w:color="auto"/>
              <w:bottom w:val="outset" w:sz="6" w:space="0" w:color="auto"/>
              <w:right w:val="outset" w:sz="6" w:space="0" w:color="auto"/>
            </w:tcBorders>
            <w:hideMark/>
          </w:tcPr>
          <w:p w14:paraId="01226854"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Oversees a duty team in either the farm or gardens. Selected by interview.</w:t>
            </w:r>
          </w:p>
        </w:tc>
        <w:tc>
          <w:tcPr>
            <w:tcW w:w="2956" w:type="dxa"/>
            <w:tcBorders>
              <w:top w:val="outset" w:sz="6" w:space="0" w:color="auto"/>
              <w:left w:val="outset" w:sz="6" w:space="0" w:color="auto"/>
              <w:bottom w:val="outset" w:sz="6" w:space="0" w:color="auto"/>
              <w:right w:val="outset" w:sz="6" w:space="0" w:color="auto"/>
            </w:tcBorders>
          </w:tcPr>
          <w:p w14:paraId="200920AE"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p>
        </w:tc>
      </w:tr>
      <w:tr w:rsidR="002C765C" w:rsidRPr="009764D7" w14:paraId="102AE5E1"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7FA7515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House captain</w:t>
            </w:r>
          </w:p>
        </w:tc>
        <w:tc>
          <w:tcPr>
            <w:tcW w:w="3811" w:type="dxa"/>
            <w:tcBorders>
              <w:top w:val="outset" w:sz="6" w:space="0" w:color="auto"/>
              <w:left w:val="outset" w:sz="6" w:space="0" w:color="auto"/>
              <w:bottom w:val="outset" w:sz="6" w:space="0" w:color="auto"/>
              <w:right w:val="outset" w:sz="6" w:space="0" w:color="auto"/>
            </w:tcBorders>
            <w:hideMark/>
          </w:tcPr>
          <w:p w14:paraId="50E9A973"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 xml:space="preserve">Ensures all house events run smoothly, and that the house is fully </w:t>
            </w:r>
            <w:r w:rsidRPr="009764D7">
              <w:rPr>
                <w:rFonts w:cs="Arial"/>
                <w:color w:val="000000"/>
                <w:sz w:val="22"/>
                <w:szCs w:val="22"/>
                <w:lang w:eastAsia="en-GB"/>
              </w:rPr>
              <w:lastRenderedPageBreak/>
              <w:t>represented. Selected by staff and students.</w:t>
            </w:r>
          </w:p>
        </w:tc>
        <w:tc>
          <w:tcPr>
            <w:tcW w:w="2956" w:type="dxa"/>
            <w:tcBorders>
              <w:top w:val="outset" w:sz="6" w:space="0" w:color="auto"/>
              <w:left w:val="outset" w:sz="6" w:space="0" w:color="auto"/>
              <w:bottom w:val="outset" w:sz="6" w:space="0" w:color="auto"/>
              <w:right w:val="outset" w:sz="6" w:space="0" w:color="auto"/>
            </w:tcBorders>
          </w:tcPr>
          <w:p w14:paraId="2F1693A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p>
        </w:tc>
      </w:tr>
      <w:tr w:rsidR="002C765C" w:rsidRPr="009764D7" w14:paraId="6206CC07"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58C1A069"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Form captain</w:t>
            </w:r>
          </w:p>
        </w:tc>
        <w:tc>
          <w:tcPr>
            <w:tcW w:w="3811" w:type="dxa"/>
            <w:tcBorders>
              <w:top w:val="outset" w:sz="6" w:space="0" w:color="auto"/>
              <w:left w:val="outset" w:sz="6" w:space="0" w:color="auto"/>
              <w:bottom w:val="outset" w:sz="6" w:space="0" w:color="auto"/>
              <w:right w:val="outset" w:sz="6" w:space="0" w:color="auto"/>
            </w:tcBorders>
            <w:hideMark/>
          </w:tcPr>
          <w:p w14:paraId="1733B46A"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Represents the form, selected by students.</w:t>
            </w:r>
          </w:p>
        </w:tc>
        <w:tc>
          <w:tcPr>
            <w:tcW w:w="2956" w:type="dxa"/>
            <w:tcBorders>
              <w:top w:val="outset" w:sz="6" w:space="0" w:color="auto"/>
              <w:left w:val="outset" w:sz="6" w:space="0" w:color="auto"/>
              <w:bottom w:val="outset" w:sz="6" w:space="0" w:color="auto"/>
              <w:right w:val="outset" w:sz="6" w:space="0" w:color="auto"/>
            </w:tcBorders>
          </w:tcPr>
          <w:p w14:paraId="359CF8E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tc>
      </w:tr>
      <w:tr w:rsidR="002C765C" w:rsidRPr="009764D7" w14:paraId="680DAFB1"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39CE1544"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Student council representative</w:t>
            </w:r>
          </w:p>
        </w:tc>
        <w:tc>
          <w:tcPr>
            <w:tcW w:w="3811" w:type="dxa"/>
            <w:tcBorders>
              <w:top w:val="outset" w:sz="6" w:space="0" w:color="auto"/>
              <w:left w:val="outset" w:sz="6" w:space="0" w:color="auto"/>
              <w:bottom w:val="outset" w:sz="6" w:space="0" w:color="auto"/>
              <w:right w:val="outset" w:sz="6" w:space="0" w:color="auto"/>
            </w:tcBorders>
            <w:hideMark/>
          </w:tcPr>
          <w:p w14:paraId="32129AA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Represents the boarding house, other students including outboarders and their year group at student council meetings. Chosen via student vote.</w:t>
            </w:r>
          </w:p>
        </w:tc>
        <w:tc>
          <w:tcPr>
            <w:tcW w:w="2956" w:type="dxa"/>
            <w:tcBorders>
              <w:top w:val="outset" w:sz="6" w:space="0" w:color="auto"/>
              <w:left w:val="outset" w:sz="6" w:space="0" w:color="auto"/>
              <w:bottom w:val="outset" w:sz="6" w:space="0" w:color="auto"/>
              <w:right w:val="outset" w:sz="6" w:space="0" w:color="auto"/>
            </w:tcBorders>
          </w:tcPr>
          <w:p w14:paraId="0EC5024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36F4CA9D"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Special breakfast meetings</w:t>
            </w:r>
          </w:p>
        </w:tc>
      </w:tr>
      <w:tr w:rsidR="002C765C" w:rsidRPr="009764D7" w14:paraId="29796039"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7019FE27"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Head of the student council</w:t>
            </w:r>
          </w:p>
        </w:tc>
        <w:tc>
          <w:tcPr>
            <w:tcW w:w="3811" w:type="dxa"/>
            <w:tcBorders>
              <w:top w:val="outset" w:sz="6" w:space="0" w:color="auto"/>
              <w:left w:val="outset" w:sz="6" w:space="0" w:color="auto"/>
              <w:bottom w:val="outset" w:sz="6" w:space="0" w:color="auto"/>
              <w:right w:val="outset" w:sz="6" w:space="0" w:color="auto"/>
            </w:tcBorders>
            <w:hideMark/>
          </w:tcPr>
          <w:p w14:paraId="30380ABE"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Chairs meetings, prepares agendas and represents the student body. Chosen by student vote (student council members only)</w:t>
            </w:r>
          </w:p>
        </w:tc>
        <w:tc>
          <w:tcPr>
            <w:tcW w:w="2956" w:type="dxa"/>
            <w:tcBorders>
              <w:top w:val="outset" w:sz="6" w:space="0" w:color="auto"/>
              <w:left w:val="outset" w:sz="6" w:space="0" w:color="auto"/>
              <w:bottom w:val="outset" w:sz="6" w:space="0" w:color="auto"/>
              <w:right w:val="outset" w:sz="6" w:space="0" w:color="auto"/>
            </w:tcBorders>
          </w:tcPr>
          <w:p w14:paraId="7100D624"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p w14:paraId="482408FB"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Special breakfast meetings</w:t>
            </w:r>
          </w:p>
        </w:tc>
      </w:tr>
      <w:tr w:rsidR="002C765C" w:rsidRPr="009764D7" w14:paraId="2F73C280"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306D38C9"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Sports captain</w:t>
            </w:r>
          </w:p>
        </w:tc>
        <w:tc>
          <w:tcPr>
            <w:tcW w:w="3811" w:type="dxa"/>
            <w:tcBorders>
              <w:top w:val="outset" w:sz="6" w:space="0" w:color="auto"/>
              <w:left w:val="outset" w:sz="6" w:space="0" w:color="auto"/>
              <w:bottom w:val="outset" w:sz="6" w:space="0" w:color="auto"/>
              <w:right w:val="outset" w:sz="6" w:space="0" w:color="auto"/>
            </w:tcBorders>
            <w:hideMark/>
          </w:tcPr>
          <w:p w14:paraId="692834D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Represents either his house or school team. Chosen by staff.</w:t>
            </w:r>
          </w:p>
        </w:tc>
        <w:tc>
          <w:tcPr>
            <w:tcW w:w="2956" w:type="dxa"/>
            <w:tcBorders>
              <w:top w:val="outset" w:sz="6" w:space="0" w:color="auto"/>
              <w:left w:val="outset" w:sz="6" w:space="0" w:color="auto"/>
              <w:bottom w:val="outset" w:sz="6" w:space="0" w:color="auto"/>
              <w:right w:val="outset" w:sz="6" w:space="0" w:color="auto"/>
            </w:tcBorders>
          </w:tcPr>
          <w:p w14:paraId="467FC9F6"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Badge</w:t>
            </w:r>
          </w:p>
        </w:tc>
      </w:tr>
      <w:tr w:rsidR="002C765C" w:rsidRPr="009764D7" w14:paraId="3470F3F7"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06F98411"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Mentors</w:t>
            </w:r>
          </w:p>
        </w:tc>
        <w:tc>
          <w:tcPr>
            <w:tcW w:w="3811" w:type="dxa"/>
            <w:tcBorders>
              <w:top w:val="outset" w:sz="6" w:space="0" w:color="auto"/>
              <w:left w:val="outset" w:sz="6" w:space="0" w:color="auto"/>
              <w:bottom w:val="outset" w:sz="6" w:space="0" w:color="auto"/>
              <w:right w:val="outset" w:sz="6" w:space="0" w:color="auto"/>
            </w:tcBorders>
            <w:hideMark/>
          </w:tcPr>
          <w:p w14:paraId="2D4C324E"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Older students who can help younger students settle in or with specific issues. Overseen by the Deputy Head Boy. Chosen by Deputy Head Boy and House parents.</w:t>
            </w:r>
          </w:p>
        </w:tc>
        <w:tc>
          <w:tcPr>
            <w:tcW w:w="2956" w:type="dxa"/>
            <w:tcBorders>
              <w:top w:val="outset" w:sz="6" w:space="0" w:color="auto"/>
              <w:left w:val="outset" w:sz="6" w:space="0" w:color="auto"/>
              <w:bottom w:val="outset" w:sz="6" w:space="0" w:color="auto"/>
              <w:right w:val="outset" w:sz="6" w:space="0" w:color="auto"/>
            </w:tcBorders>
          </w:tcPr>
          <w:p w14:paraId="5F32A1AB"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p>
        </w:tc>
      </w:tr>
      <w:tr w:rsidR="002C765C" w:rsidRPr="009764D7" w14:paraId="448C20A5" w14:textId="77777777" w:rsidTr="002C765C">
        <w:trPr>
          <w:tblCellSpacing w:w="0" w:type="dxa"/>
        </w:trPr>
        <w:tc>
          <w:tcPr>
            <w:tcW w:w="2289" w:type="dxa"/>
            <w:tcBorders>
              <w:top w:val="outset" w:sz="6" w:space="0" w:color="auto"/>
              <w:left w:val="outset" w:sz="6" w:space="0" w:color="auto"/>
              <w:bottom w:val="outset" w:sz="6" w:space="0" w:color="auto"/>
              <w:right w:val="outset" w:sz="6" w:space="0" w:color="auto"/>
            </w:tcBorders>
            <w:hideMark/>
          </w:tcPr>
          <w:p w14:paraId="6C4C1236"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Guides/School representatives</w:t>
            </w:r>
          </w:p>
        </w:tc>
        <w:tc>
          <w:tcPr>
            <w:tcW w:w="3811" w:type="dxa"/>
            <w:tcBorders>
              <w:top w:val="outset" w:sz="6" w:space="0" w:color="auto"/>
              <w:left w:val="outset" w:sz="6" w:space="0" w:color="auto"/>
              <w:bottom w:val="outset" w:sz="6" w:space="0" w:color="auto"/>
              <w:right w:val="outset" w:sz="6" w:space="0" w:color="auto"/>
            </w:tcBorders>
            <w:hideMark/>
          </w:tcPr>
          <w:p w14:paraId="3D638665"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r w:rsidRPr="009764D7">
              <w:rPr>
                <w:rFonts w:cs="Arial"/>
                <w:color w:val="000000"/>
                <w:sz w:val="22"/>
                <w:szCs w:val="22"/>
                <w:lang w:eastAsia="en-GB"/>
              </w:rPr>
              <w:t>All students have the chance to represent the school as guides for visitors, helping out at key events(such as open day), assisting with car parking or meeting and greeting visitors as required.</w:t>
            </w:r>
          </w:p>
        </w:tc>
        <w:tc>
          <w:tcPr>
            <w:tcW w:w="2956" w:type="dxa"/>
            <w:tcBorders>
              <w:top w:val="outset" w:sz="6" w:space="0" w:color="auto"/>
              <w:left w:val="outset" w:sz="6" w:space="0" w:color="auto"/>
              <w:bottom w:val="outset" w:sz="6" w:space="0" w:color="auto"/>
              <w:right w:val="outset" w:sz="6" w:space="0" w:color="auto"/>
            </w:tcBorders>
          </w:tcPr>
          <w:p w14:paraId="2E27B65F" w14:textId="77777777" w:rsidR="002C765C" w:rsidRPr="009764D7" w:rsidRDefault="002C765C" w:rsidP="002C765C">
            <w:pPr>
              <w:spacing w:before="100" w:beforeAutospacing="1" w:after="100" w:afterAutospacing="1"/>
              <w:ind w:left="120" w:right="120"/>
              <w:rPr>
                <w:rFonts w:cs="Arial"/>
                <w:color w:val="000000"/>
                <w:sz w:val="22"/>
                <w:szCs w:val="22"/>
                <w:lang w:eastAsia="en-GB"/>
              </w:rPr>
            </w:pPr>
          </w:p>
        </w:tc>
      </w:tr>
    </w:tbl>
    <w:p w14:paraId="4ECD3461" w14:textId="77777777" w:rsidR="008A7CA3" w:rsidRPr="000C1EBA" w:rsidRDefault="008A7CA3" w:rsidP="009E30FF">
      <w:pPr>
        <w:rPr>
          <w:rFonts w:cs="Arial"/>
        </w:rPr>
      </w:pPr>
    </w:p>
    <w:p w14:paraId="315F504B" w14:textId="77777777" w:rsidR="009E30FF" w:rsidRPr="000C1EBA" w:rsidRDefault="009E30FF" w:rsidP="009E30FF">
      <w:pPr>
        <w:rPr>
          <w:rFonts w:cs="Arial"/>
        </w:rPr>
      </w:pPr>
    </w:p>
    <w:p w14:paraId="30982C08" w14:textId="77777777" w:rsidR="009E30FF" w:rsidRPr="000C1EBA" w:rsidRDefault="009E30FF" w:rsidP="009E30FF">
      <w:pPr>
        <w:rPr>
          <w:rFonts w:cs="Arial"/>
        </w:rPr>
      </w:pPr>
    </w:p>
    <w:p w14:paraId="58DE0021" w14:textId="77777777" w:rsidR="00200115" w:rsidRPr="000C1EBA" w:rsidRDefault="00200115" w:rsidP="00200115">
      <w:pPr>
        <w:tabs>
          <w:tab w:val="left" w:pos="5940"/>
        </w:tabs>
        <w:rPr>
          <w:rFonts w:cs="Arial"/>
          <w:b/>
          <w:smallCaps/>
        </w:rPr>
      </w:pPr>
      <w:r w:rsidRPr="000C1EBA">
        <w:rPr>
          <w:rFonts w:cs="Arial"/>
          <w:b/>
          <w:smallCaps/>
        </w:rPr>
        <w:t>Staff Responsibilities</w:t>
      </w:r>
    </w:p>
    <w:p w14:paraId="57B7C7EE" w14:textId="77777777" w:rsidR="00200115" w:rsidRPr="000C1EBA" w:rsidRDefault="00200115" w:rsidP="00200115">
      <w:pPr>
        <w:rPr>
          <w:rFonts w:cs="Arial"/>
        </w:rPr>
      </w:pPr>
    </w:p>
    <w:p w14:paraId="407DDC6A" w14:textId="77777777" w:rsidR="00200115" w:rsidRPr="000C1EBA" w:rsidRDefault="00200115" w:rsidP="00200115">
      <w:pPr>
        <w:rPr>
          <w:rFonts w:cs="Arial"/>
          <w:b/>
        </w:rPr>
      </w:pPr>
      <w:r w:rsidRPr="000C1EBA">
        <w:rPr>
          <w:rFonts w:cs="Arial"/>
          <w:b/>
        </w:rPr>
        <w:t>All staff</w:t>
      </w:r>
    </w:p>
    <w:p w14:paraId="377D9803" w14:textId="77777777" w:rsidR="00200115" w:rsidRPr="000C1EBA" w:rsidRDefault="00200115" w:rsidP="00200115">
      <w:pPr>
        <w:rPr>
          <w:rFonts w:cs="Arial"/>
        </w:rPr>
      </w:pPr>
    </w:p>
    <w:p w14:paraId="683D8C32" w14:textId="77777777" w:rsidR="00200115" w:rsidRPr="009764D7" w:rsidRDefault="00200115" w:rsidP="00200115">
      <w:pPr>
        <w:rPr>
          <w:rFonts w:cs="Arial"/>
          <w:sz w:val="22"/>
          <w:szCs w:val="22"/>
        </w:rPr>
      </w:pPr>
      <w:r w:rsidRPr="009764D7">
        <w:rPr>
          <w:rFonts w:cs="Arial"/>
          <w:sz w:val="22"/>
          <w:szCs w:val="22"/>
        </w:rPr>
        <w:t>All staff must:</w:t>
      </w:r>
    </w:p>
    <w:p w14:paraId="1C384397" w14:textId="77777777" w:rsidR="00200115" w:rsidRPr="009764D7" w:rsidRDefault="00200115" w:rsidP="00200115">
      <w:pPr>
        <w:rPr>
          <w:rFonts w:cs="Arial"/>
          <w:sz w:val="22"/>
          <w:szCs w:val="22"/>
        </w:rPr>
      </w:pPr>
    </w:p>
    <w:p w14:paraId="3585C123" w14:textId="77777777" w:rsidR="00200115" w:rsidRPr="009764D7" w:rsidRDefault="00200115" w:rsidP="00200115">
      <w:pPr>
        <w:pStyle w:val="ListParagraph"/>
        <w:numPr>
          <w:ilvl w:val="0"/>
          <w:numId w:val="6"/>
        </w:numPr>
        <w:rPr>
          <w:rFonts w:ascii="Arial" w:hAnsi="Arial" w:cs="Arial"/>
        </w:rPr>
      </w:pPr>
      <w:r w:rsidRPr="009764D7">
        <w:rPr>
          <w:rFonts w:ascii="Arial" w:hAnsi="Arial" w:cs="Arial"/>
        </w:rPr>
        <w:t>Award merits</w:t>
      </w:r>
      <w:r w:rsidR="00B57438" w:rsidRPr="009764D7">
        <w:rPr>
          <w:rFonts w:ascii="Arial" w:hAnsi="Arial" w:cs="Arial"/>
        </w:rPr>
        <w:t xml:space="preserve"> when appropriate</w:t>
      </w:r>
    </w:p>
    <w:p w14:paraId="674F27EA" w14:textId="77777777" w:rsidR="00B57438" w:rsidRPr="000C1EBA" w:rsidRDefault="00B57438" w:rsidP="00200115">
      <w:pPr>
        <w:pStyle w:val="ListParagraph"/>
        <w:numPr>
          <w:ilvl w:val="0"/>
          <w:numId w:val="6"/>
        </w:numPr>
        <w:rPr>
          <w:rFonts w:ascii="Arial" w:hAnsi="Arial" w:cs="Arial"/>
        </w:rPr>
      </w:pPr>
      <w:r w:rsidRPr="009764D7">
        <w:rPr>
          <w:rFonts w:ascii="Arial" w:hAnsi="Arial" w:cs="Arial"/>
        </w:rPr>
        <w:t>Teachers/Learning support staff should aim to award merits every lesson</w:t>
      </w:r>
    </w:p>
    <w:p w14:paraId="62BB31CB" w14:textId="77777777" w:rsidR="00200115" w:rsidRPr="000C1EBA" w:rsidRDefault="00200115" w:rsidP="00200115">
      <w:pPr>
        <w:rPr>
          <w:rFonts w:cs="Arial"/>
          <w:b/>
        </w:rPr>
      </w:pPr>
      <w:r w:rsidRPr="000C1EBA">
        <w:rPr>
          <w:rFonts w:cs="Arial"/>
          <w:b/>
        </w:rPr>
        <w:t>Form Tutors</w:t>
      </w:r>
    </w:p>
    <w:p w14:paraId="42722744" w14:textId="77777777" w:rsidR="00200115" w:rsidRPr="000C1EBA" w:rsidRDefault="00200115" w:rsidP="00200115">
      <w:pPr>
        <w:rPr>
          <w:rFonts w:cs="Arial"/>
        </w:rPr>
      </w:pPr>
    </w:p>
    <w:p w14:paraId="30593279" w14:textId="77777777" w:rsidR="00200115" w:rsidRPr="009764D7" w:rsidRDefault="00200115" w:rsidP="00200115">
      <w:pPr>
        <w:rPr>
          <w:rFonts w:cs="Arial"/>
          <w:sz w:val="22"/>
        </w:rPr>
      </w:pPr>
      <w:r w:rsidRPr="009764D7">
        <w:rPr>
          <w:rFonts w:cs="Arial"/>
          <w:sz w:val="22"/>
        </w:rPr>
        <w:t>All form tutors must:</w:t>
      </w:r>
    </w:p>
    <w:p w14:paraId="68F20C78" w14:textId="77777777" w:rsidR="00200115" w:rsidRPr="009764D7" w:rsidRDefault="00200115" w:rsidP="00200115">
      <w:pPr>
        <w:tabs>
          <w:tab w:val="left" w:pos="5940"/>
        </w:tabs>
        <w:rPr>
          <w:rFonts w:cs="Arial"/>
          <w:smallCaps/>
          <w:sz w:val="22"/>
        </w:rPr>
      </w:pPr>
    </w:p>
    <w:p w14:paraId="28D5407F" w14:textId="77777777" w:rsidR="00200115" w:rsidRPr="009764D7" w:rsidRDefault="00200115"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Encourage all students to achieve as many merits as possible</w:t>
      </w:r>
    </w:p>
    <w:p w14:paraId="18180701" w14:textId="77777777" w:rsidR="00200115" w:rsidRPr="009764D7" w:rsidRDefault="00200115"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Encourage all students to participate and contribute towards house events</w:t>
      </w:r>
    </w:p>
    <w:p w14:paraId="6CD1740C" w14:textId="77777777" w:rsidR="00200115" w:rsidRPr="009764D7" w:rsidRDefault="00200115"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Record all merits and pass totals to the Head of House</w:t>
      </w:r>
    </w:p>
    <w:p w14:paraId="3A5DE386" w14:textId="77777777" w:rsidR="00200115" w:rsidRPr="009764D7" w:rsidRDefault="00200115"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Award merits during tutor time</w:t>
      </w:r>
    </w:p>
    <w:p w14:paraId="3EEE6C90" w14:textId="77777777" w:rsidR="00200115" w:rsidRPr="009764D7" w:rsidRDefault="00B57438"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Support all house event</w:t>
      </w:r>
    </w:p>
    <w:p w14:paraId="5BC7A4D5" w14:textId="77777777" w:rsidR="00B57438" w:rsidRPr="009764D7" w:rsidRDefault="00B57438" w:rsidP="00200115">
      <w:pPr>
        <w:pStyle w:val="ListParagraph"/>
        <w:numPr>
          <w:ilvl w:val="0"/>
          <w:numId w:val="5"/>
        </w:numPr>
        <w:tabs>
          <w:tab w:val="left" w:pos="5940"/>
        </w:tabs>
        <w:spacing w:before="120" w:after="0" w:line="240" w:lineRule="auto"/>
        <w:ind w:left="714" w:hanging="357"/>
        <w:contextualSpacing w:val="0"/>
        <w:rPr>
          <w:rFonts w:ascii="Arial" w:hAnsi="Arial" w:cs="Arial"/>
          <w:szCs w:val="24"/>
        </w:rPr>
      </w:pPr>
      <w:r w:rsidRPr="009764D7">
        <w:rPr>
          <w:rFonts w:ascii="Arial" w:hAnsi="Arial" w:cs="Arial"/>
          <w:szCs w:val="24"/>
        </w:rPr>
        <w:t>Oversee the election of the form captain</w:t>
      </w:r>
    </w:p>
    <w:p w14:paraId="150B5506" w14:textId="77777777" w:rsidR="00200115" w:rsidRPr="000C1EBA" w:rsidRDefault="00200115" w:rsidP="00200115">
      <w:pPr>
        <w:tabs>
          <w:tab w:val="left" w:pos="5940"/>
        </w:tabs>
        <w:spacing w:before="120"/>
        <w:rPr>
          <w:rFonts w:cs="Arial"/>
        </w:rPr>
      </w:pPr>
    </w:p>
    <w:p w14:paraId="6EC99241" w14:textId="77777777" w:rsidR="00200115" w:rsidRPr="000C1EBA" w:rsidRDefault="00200115" w:rsidP="00200115">
      <w:pPr>
        <w:tabs>
          <w:tab w:val="left" w:pos="5940"/>
        </w:tabs>
        <w:spacing w:before="120"/>
        <w:rPr>
          <w:rFonts w:cs="Arial"/>
          <w:b/>
        </w:rPr>
      </w:pPr>
      <w:r w:rsidRPr="000C1EBA">
        <w:rPr>
          <w:rFonts w:cs="Arial"/>
          <w:b/>
        </w:rPr>
        <w:t>Heads of House</w:t>
      </w:r>
    </w:p>
    <w:p w14:paraId="45FCC7F7" w14:textId="77777777" w:rsidR="00200115" w:rsidRPr="009764D7" w:rsidRDefault="00200115" w:rsidP="00200115">
      <w:pPr>
        <w:tabs>
          <w:tab w:val="left" w:pos="5940"/>
        </w:tabs>
        <w:spacing w:before="120"/>
        <w:rPr>
          <w:rFonts w:cs="Arial"/>
          <w:sz w:val="22"/>
        </w:rPr>
      </w:pPr>
      <w:r w:rsidRPr="009764D7">
        <w:rPr>
          <w:rFonts w:cs="Arial"/>
          <w:sz w:val="22"/>
        </w:rPr>
        <w:t>All</w:t>
      </w:r>
      <w:r w:rsidR="00B57438" w:rsidRPr="009764D7">
        <w:rPr>
          <w:rFonts w:cs="Arial"/>
          <w:sz w:val="22"/>
        </w:rPr>
        <w:t xml:space="preserve"> Heads of House must:</w:t>
      </w:r>
    </w:p>
    <w:p w14:paraId="0D902E6B" w14:textId="77777777" w:rsidR="00B57438" w:rsidRPr="009764D7" w:rsidRDefault="00B57438" w:rsidP="00B57438">
      <w:pPr>
        <w:pStyle w:val="ListParagraph"/>
        <w:numPr>
          <w:ilvl w:val="0"/>
          <w:numId w:val="7"/>
        </w:numPr>
        <w:tabs>
          <w:tab w:val="left" w:pos="5940"/>
        </w:tabs>
        <w:spacing w:before="120"/>
        <w:rPr>
          <w:rFonts w:ascii="Arial" w:hAnsi="Arial" w:cs="Arial"/>
        </w:rPr>
      </w:pPr>
      <w:r w:rsidRPr="009764D7">
        <w:rPr>
          <w:rFonts w:ascii="Arial" w:hAnsi="Arial" w:cs="Arial"/>
        </w:rPr>
        <w:t>Ensure form tutors are collecting and recording merit totals</w:t>
      </w:r>
    </w:p>
    <w:p w14:paraId="6F51709F" w14:textId="77777777" w:rsidR="00B57438" w:rsidRPr="009764D7" w:rsidRDefault="00B57438" w:rsidP="00B57438">
      <w:pPr>
        <w:pStyle w:val="ListParagraph"/>
        <w:numPr>
          <w:ilvl w:val="0"/>
          <w:numId w:val="7"/>
        </w:numPr>
        <w:tabs>
          <w:tab w:val="left" w:pos="5940"/>
        </w:tabs>
        <w:spacing w:before="120"/>
        <w:rPr>
          <w:rFonts w:ascii="Arial" w:hAnsi="Arial" w:cs="Arial"/>
        </w:rPr>
      </w:pPr>
      <w:r w:rsidRPr="009764D7">
        <w:rPr>
          <w:rFonts w:ascii="Arial" w:hAnsi="Arial" w:cs="Arial"/>
        </w:rPr>
        <w:t>Ensure certificates are awarded for students reaching key milestones</w:t>
      </w:r>
    </w:p>
    <w:p w14:paraId="225A74FB" w14:textId="77777777" w:rsidR="00B57438" w:rsidRPr="009764D7" w:rsidRDefault="00B57438" w:rsidP="00B57438">
      <w:pPr>
        <w:pStyle w:val="ListParagraph"/>
        <w:numPr>
          <w:ilvl w:val="0"/>
          <w:numId w:val="7"/>
        </w:numPr>
        <w:tabs>
          <w:tab w:val="left" w:pos="5940"/>
        </w:tabs>
        <w:spacing w:before="120"/>
        <w:rPr>
          <w:rFonts w:ascii="Arial" w:hAnsi="Arial" w:cs="Arial"/>
        </w:rPr>
      </w:pPr>
      <w:r w:rsidRPr="009764D7">
        <w:rPr>
          <w:rFonts w:ascii="Arial" w:hAnsi="Arial" w:cs="Arial"/>
        </w:rPr>
        <w:t>Foster a sense of achievement and participation in their house</w:t>
      </w:r>
    </w:p>
    <w:p w14:paraId="03468659" w14:textId="77777777" w:rsidR="00B57438" w:rsidRPr="009764D7" w:rsidRDefault="00B57438" w:rsidP="00B57438">
      <w:pPr>
        <w:pStyle w:val="ListParagraph"/>
        <w:numPr>
          <w:ilvl w:val="0"/>
          <w:numId w:val="7"/>
        </w:numPr>
        <w:tabs>
          <w:tab w:val="left" w:pos="5940"/>
        </w:tabs>
        <w:spacing w:before="120"/>
        <w:rPr>
          <w:rFonts w:ascii="Arial" w:hAnsi="Arial" w:cs="Arial"/>
        </w:rPr>
      </w:pPr>
      <w:r w:rsidRPr="009764D7">
        <w:rPr>
          <w:rFonts w:ascii="Arial" w:hAnsi="Arial" w:cs="Arial"/>
        </w:rPr>
        <w:t>Oversee the election of the house captain</w:t>
      </w:r>
    </w:p>
    <w:p w14:paraId="439CAA8C" w14:textId="77777777" w:rsidR="00B57438" w:rsidRPr="000C1EBA" w:rsidRDefault="00B57438" w:rsidP="00B57438">
      <w:pPr>
        <w:tabs>
          <w:tab w:val="left" w:pos="5940"/>
        </w:tabs>
        <w:spacing w:before="120"/>
        <w:rPr>
          <w:rFonts w:cs="Arial"/>
          <w:b/>
        </w:rPr>
      </w:pPr>
      <w:r w:rsidRPr="000C1EBA">
        <w:rPr>
          <w:rFonts w:cs="Arial"/>
          <w:b/>
        </w:rPr>
        <w:t>Subject Leaders</w:t>
      </w:r>
    </w:p>
    <w:p w14:paraId="6C4788C3" w14:textId="77777777" w:rsidR="00B57438" w:rsidRPr="009764D7" w:rsidRDefault="00B57438" w:rsidP="00B57438">
      <w:pPr>
        <w:tabs>
          <w:tab w:val="left" w:pos="5940"/>
        </w:tabs>
        <w:spacing w:before="120"/>
        <w:rPr>
          <w:rFonts w:cs="Arial"/>
          <w:sz w:val="22"/>
          <w:szCs w:val="22"/>
        </w:rPr>
      </w:pPr>
      <w:r w:rsidRPr="009764D7">
        <w:rPr>
          <w:rFonts w:cs="Arial"/>
          <w:sz w:val="22"/>
          <w:szCs w:val="22"/>
        </w:rPr>
        <w:t>All subject leaders must:</w:t>
      </w:r>
    </w:p>
    <w:p w14:paraId="0F5691C3" w14:textId="77777777" w:rsidR="00B57438" w:rsidRPr="009764D7" w:rsidRDefault="00B57438" w:rsidP="00B57438">
      <w:pPr>
        <w:pStyle w:val="ListParagraph"/>
        <w:numPr>
          <w:ilvl w:val="0"/>
          <w:numId w:val="8"/>
        </w:numPr>
        <w:tabs>
          <w:tab w:val="left" w:pos="5940"/>
        </w:tabs>
        <w:spacing w:before="120"/>
        <w:rPr>
          <w:rFonts w:ascii="Arial" w:hAnsi="Arial" w:cs="Arial"/>
        </w:rPr>
      </w:pPr>
      <w:r w:rsidRPr="009764D7">
        <w:rPr>
          <w:rFonts w:ascii="Arial" w:hAnsi="Arial" w:cs="Arial"/>
        </w:rPr>
        <w:t>Ensure merits are regularly awarded within their department</w:t>
      </w:r>
    </w:p>
    <w:p w14:paraId="07228F21" w14:textId="77777777" w:rsidR="00B57438" w:rsidRPr="009764D7" w:rsidRDefault="00B57438" w:rsidP="00B57438">
      <w:pPr>
        <w:pStyle w:val="ListParagraph"/>
        <w:numPr>
          <w:ilvl w:val="0"/>
          <w:numId w:val="8"/>
        </w:numPr>
        <w:tabs>
          <w:tab w:val="left" w:pos="5940"/>
        </w:tabs>
        <w:spacing w:before="120"/>
        <w:rPr>
          <w:rFonts w:ascii="Arial" w:hAnsi="Arial" w:cs="Arial"/>
        </w:rPr>
      </w:pPr>
      <w:r w:rsidRPr="009764D7">
        <w:rPr>
          <w:rFonts w:ascii="Arial" w:hAnsi="Arial" w:cs="Arial"/>
        </w:rPr>
        <w:t>Nominate a student for student of the week each week</w:t>
      </w:r>
    </w:p>
    <w:p w14:paraId="53D99BAF" w14:textId="77777777" w:rsidR="00B57438" w:rsidRPr="009764D7" w:rsidRDefault="00B57438" w:rsidP="00B57438">
      <w:pPr>
        <w:pStyle w:val="ListParagraph"/>
        <w:numPr>
          <w:ilvl w:val="0"/>
          <w:numId w:val="8"/>
        </w:numPr>
        <w:tabs>
          <w:tab w:val="left" w:pos="5940"/>
        </w:tabs>
        <w:spacing w:before="120"/>
        <w:rPr>
          <w:rFonts w:ascii="Arial" w:hAnsi="Arial" w:cs="Arial"/>
        </w:rPr>
      </w:pPr>
      <w:r w:rsidRPr="009764D7">
        <w:rPr>
          <w:rFonts w:ascii="Arial" w:hAnsi="Arial" w:cs="Arial"/>
        </w:rPr>
        <w:t>Nominate students for key prizes at the end of each year.</w:t>
      </w:r>
    </w:p>
    <w:p w14:paraId="5E367957" w14:textId="77777777" w:rsidR="00B57438" w:rsidRPr="000C1EBA" w:rsidRDefault="00B57438" w:rsidP="00B57438">
      <w:pPr>
        <w:tabs>
          <w:tab w:val="left" w:pos="5940"/>
        </w:tabs>
        <w:spacing w:before="120"/>
        <w:rPr>
          <w:rFonts w:cs="Arial"/>
          <w:b/>
        </w:rPr>
      </w:pPr>
      <w:r w:rsidRPr="000C1EBA">
        <w:rPr>
          <w:rFonts w:cs="Arial"/>
          <w:b/>
        </w:rPr>
        <w:t>House Parents</w:t>
      </w:r>
    </w:p>
    <w:p w14:paraId="6AD9E69B" w14:textId="77777777" w:rsidR="00B57438" w:rsidRPr="009764D7" w:rsidRDefault="00B57438" w:rsidP="00B57438">
      <w:pPr>
        <w:tabs>
          <w:tab w:val="left" w:pos="5940"/>
        </w:tabs>
        <w:spacing w:before="120"/>
        <w:rPr>
          <w:rFonts w:cs="Arial"/>
          <w:sz w:val="22"/>
          <w:szCs w:val="22"/>
        </w:rPr>
      </w:pPr>
      <w:r w:rsidRPr="009764D7">
        <w:rPr>
          <w:rFonts w:cs="Arial"/>
          <w:sz w:val="22"/>
          <w:szCs w:val="22"/>
        </w:rPr>
        <w:t>All house parents must:</w:t>
      </w:r>
    </w:p>
    <w:p w14:paraId="4470A6A5" w14:textId="77777777" w:rsidR="00B57438" w:rsidRPr="009764D7" w:rsidRDefault="00B57438" w:rsidP="00B57438">
      <w:pPr>
        <w:pStyle w:val="ListParagraph"/>
        <w:numPr>
          <w:ilvl w:val="0"/>
          <w:numId w:val="9"/>
        </w:numPr>
        <w:tabs>
          <w:tab w:val="left" w:pos="5940"/>
        </w:tabs>
        <w:spacing w:before="120"/>
        <w:rPr>
          <w:rFonts w:ascii="Arial" w:hAnsi="Arial" w:cs="Arial"/>
        </w:rPr>
      </w:pPr>
      <w:r w:rsidRPr="009764D7">
        <w:rPr>
          <w:rFonts w:ascii="Arial" w:hAnsi="Arial" w:cs="Arial"/>
        </w:rPr>
        <w:t>Award merits when appropriate</w:t>
      </w:r>
    </w:p>
    <w:p w14:paraId="30B5D5CB" w14:textId="77777777" w:rsidR="00B57438" w:rsidRPr="009764D7" w:rsidRDefault="00B57438" w:rsidP="00B57438">
      <w:pPr>
        <w:pStyle w:val="ListParagraph"/>
        <w:numPr>
          <w:ilvl w:val="0"/>
          <w:numId w:val="9"/>
        </w:numPr>
        <w:tabs>
          <w:tab w:val="left" w:pos="5940"/>
        </w:tabs>
        <w:spacing w:before="120"/>
        <w:rPr>
          <w:rFonts w:ascii="Arial" w:hAnsi="Arial" w:cs="Arial"/>
        </w:rPr>
      </w:pPr>
      <w:r w:rsidRPr="009764D7">
        <w:rPr>
          <w:rFonts w:ascii="Arial" w:hAnsi="Arial" w:cs="Arial"/>
        </w:rPr>
        <w:t>Take an interest in and encourage students to collect house points</w:t>
      </w:r>
    </w:p>
    <w:p w14:paraId="4AD79C05" w14:textId="77777777" w:rsidR="00B57438" w:rsidRPr="009764D7" w:rsidRDefault="00B57438" w:rsidP="00B57438">
      <w:pPr>
        <w:pStyle w:val="ListParagraph"/>
        <w:numPr>
          <w:ilvl w:val="0"/>
          <w:numId w:val="9"/>
        </w:numPr>
        <w:tabs>
          <w:tab w:val="left" w:pos="5940"/>
        </w:tabs>
        <w:spacing w:before="120"/>
        <w:rPr>
          <w:rFonts w:ascii="Arial" w:hAnsi="Arial" w:cs="Arial"/>
        </w:rPr>
      </w:pPr>
      <w:r w:rsidRPr="009764D7">
        <w:rPr>
          <w:rFonts w:ascii="Arial" w:hAnsi="Arial" w:cs="Arial"/>
        </w:rPr>
        <w:t>Attend all key house events/celebrations</w:t>
      </w:r>
    </w:p>
    <w:p w14:paraId="4C894C66" w14:textId="77777777" w:rsidR="00B57438" w:rsidRPr="009764D7" w:rsidRDefault="00B57438" w:rsidP="00B57438">
      <w:pPr>
        <w:pStyle w:val="ListParagraph"/>
        <w:numPr>
          <w:ilvl w:val="0"/>
          <w:numId w:val="9"/>
        </w:numPr>
        <w:tabs>
          <w:tab w:val="left" w:pos="5940"/>
        </w:tabs>
        <w:spacing w:before="120"/>
        <w:rPr>
          <w:rFonts w:ascii="Arial" w:hAnsi="Arial" w:cs="Arial"/>
        </w:rPr>
      </w:pPr>
      <w:r w:rsidRPr="009764D7">
        <w:rPr>
          <w:rFonts w:ascii="Arial" w:hAnsi="Arial" w:cs="Arial"/>
        </w:rPr>
        <w:t>Oversee elect</w:t>
      </w:r>
      <w:r w:rsidR="00D84457" w:rsidRPr="009764D7">
        <w:rPr>
          <w:rFonts w:ascii="Arial" w:hAnsi="Arial" w:cs="Arial"/>
        </w:rPr>
        <w:t>ion of student council represen</w:t>
      </w:r>
      <w:r w:rsidRPr="009764D7">
        <w:rPr>
          <w:rFonts w:ascii="Arial" w:hAnsi="Arial" w:cs="Arial"/>
        </w:rPr>
        <w:t>tatives</w:t>
      </w:r>
    </w:p>
    <w:p w14:paraId="4A44C410" w14:textId="77777777" w:rsidR="00B57438" w:rsidRPr="000C1EBA" w:rsidRDefault="00B57438" w:rsidP="00B57438">
      <w:pPr>
        <w:tabs>
          <w:tab w:val="left" w:pos="5940"/>
        </w:tabs>
        <w:spacing w:before="120"/>
        <w:rPr>
          <w:rFonts w:cs="Arial"/>
          <w:b/>
        </w:rPr>
      </w:pPr>
      <w:r w:rsidRPr="000C1EBA">
        <w:rPr>
          <w:rFonts w:cs="Arial"/>
          <w:b/>
        </w:rPr>
        <w:t>Senior Leadership Team</w:t>
      </w:r>
    </w:p>
    <w:p w14:paraId="4B227FF0" w14:textId="77777777" w:rsidR="00B57438" w:rsidRPr="009764D7" w:rsidRDefault="00B57438" w:rsidP="00B57438">
      <w:pPr>
        <w:tabs>
          <w:tab w:val="left" w:pos="5940"/>
        </w:tabs>
        <w:spacing w:before="120"/>
        <w:rPr>
          <w:rFonts w:cs="Arial"/>
          <w:sz w:val="22"/>
          <w:szCs w:val="22"/>
        </w:rPr>
      </w:pPr>
      <w:r w:rsidRPr="009764D7">
        <w:rPr>
          <w:rFonts w:cs="Arial"/>
          <w:sz w:val="22"/>
          <w:szCs w:val="22"/>
        </w:rPr>
        <w:t>All members of the Senior Leadership Team must:</w:t>
      </w:r>
    </w:p>
    <w:p w14:paraId="05930A22" w14:textId="77777777" w:rsidR="00B57438" w:rsidRPr="009764D7" w:rsidRDefault="00B57438" w:rsidP="00B57438">
      <w:pPr>
        <w:pStyle w:val="ListParagraph"/>
        <w:numPr>
          <w:ilvl w:val="0"/>
          <w:numId w:val="10"/>
        </w:numPr>
        <w:tabs>
          <w:tab w:val="left" w:pos="5940"/>
        </w:tabs>
        <w:spacing w:before="120"/>
        <w:rPr>
          <w:rFonts w:ascii="Arial" w:hAnsi="Arial" w:cs="Arial"/>
        </w:rPr>
      </w:pPr>
      <w:r w:rsidRPr="009764D7">
        <w:rPr>
          <w:rFonts w:ascii="Arial" w:hAnsi="Arial" w:cs="Arial"/>
        </w:rPr>
        <w:t>Ensure all staff are actively supporting the reward system</w:t>
      </w:r>
    </w:p>
    <w:p w14:paraId="74F87C10" w14:textId="77777777" w:rsidR="00B57438" w:rsidRPr="009764D7" w:rsidRDefault="00B57438" w:rsidP="00B57438">
      <w:pPr>
        <w:pStyle w:val="ListParagraph"/>
        <w:numPr>
          <w:ilvl w:val="0"/>
          <w:numId w:val="10"/>
        </w:numPr>
        <w:tabs>
          <w:tab w:val="left" w:pos="5940"/>
        </w:tabs>
        <w:spacing w:before="120"/>
        <w:rPr>
          <w:rFonts w:ascii="Arial" w:hAnsi="Arial" w:cs="Arial"/>
        </w:rPr>
      </w:pPr>
      <w:r w:rsidRPr="009764D7">
        <w:rPr>
          <w:rFonts w:ascii="Arial" w:hAnsi="Arial" w:cs="Arial"/>
        </w:rPr>
        <w:t>Announce student of the week and arrange for postcards to be sent home</w:t>
      </w:r>
    </w:p>
    <w:p w14:paraId="7BBC571D" w14:textId="77777777" w:rsidR="00B57438" w:rsidRPr="009764D7" w:rsidRDefault="00B57438" w:rsidP="00B57438">
      <w:pPr>
        <w:pStyle w:val="ListParagraph"/>
        <w:numPr>
          <w:ilvl w:val="0"/>
          <w:numId w:val="10"/>
        </w:numPr>
        <w:tabs>
          <w:tab w:val="left" w:pos="5940"/>
        </w:tabs>
        <w:spacing w:before="120"/>
        <w:rPr>
          <w:rFonts w:ascii="Arial" w:hAnsi="Arial" w:cs="Arial"/>
        </w:rPr>
      </w:pPr>
      <w:r w:rsidRPr="009764D7">
        <w:rPr>
          <w:rFonts w:ascii="Arial" w:hAnsi="Arial" w:cs="Arial"/>
        </w:rPr>
        <w:t>Present certificates/badges for key milestones</w:t>
      </w:r>
    </w:p>
    <w:p w14:paraId="0366E38F" w14:textId="77777777" w:rsidR="00B57438" w:rsidRPr="009764D7" w:rsidRDefault="00B57438" w:rsidP="00B57438">
      <w:pPr>
        <w:pStyle w:val="ListParagraph"/>
        <w:numPr>
          <w:ilvl w:val="0"/>
          <w:numId w:val="10"/>
        </w:numPr>
        <w:tabs>
          <w:tab w:val="left" w:pos="5940"/>
        </w:tabs>
        <w:spacing w:before="120"/>
        <w:rPr>
          <w:rFonts w:ascii="Arial" w:hAnsi="Arial" w:cs="Arial"/>
        </w:rPr>
      </w:pPr>
      <w:r w:rsidRPr="009764D7">
        <w:rPr>
          <w:rFonts w:ascii="Arial" w:hAnsi="Arial" w:cs="Arial"/>
        </w:rPr>
        <w:t>Foster a climate where all achievement is celebrated</w:t>
      </w:r>
    </w:p>
    <w:p w14:paraId="1D348758" w14:textId="77777777" w:rsidR="00B57438" w:rsidRPr="009764D7" w:rsidRDefault="00B57438" w:rsidP="00B57438">
      <w:pPr>
        <w:pStyle w:val="ListParagraph"/>
        <w:numPr>
          <w:ilvl w:val="0"/>
          <w:numId w:val="10"/>
        </w:numPr>
        <w:tabs>
          <w:tab w:val="left" w:pos="5940"/>
        </w:tabs>
        <w:spacing w:before="120"/>
        <w:rPr>
          <w:rFonts w:ascii="Arial" w:hAnsi="Arial" w:cs="Arial"/>
        </w:rPr>
      </w:pPr>
      <w:r w:rsidRPr="009764D7">
        <w:rPr>
          <w:rFonts w:ascii="Arial" w:hAnsi="Arial" w:cs="Arial"/>
        </w:rPr>
        <w:t>Ensure all positions of responsibility are fairly allocated</w:t>
      </w:r>
    </w:p>
    <w:p w14:paraId="0338FCC3" w14:textId="77777777" w:rsidR="00457808" w:rsidRDefault="00457808" w:rsidP="00D84457">
      <w:pPr>
        <w:pStyle w:val="Default"/>
        <w:rPr>
          <w:b/>
          <w:bCs/>
        </w:rPr>
      </w:pPr>
    </w:p>
    <w:p w14:paraId="3C456463" w14:textId="77777777" w:rsidR="00D84457" w:rsidRPr="000C1EBA" w:rsidRDefault="00976965" w:rsidP="00D84457">
      <w:pPr>
        <w:pStyle w:val="Default"/>
        <w:rPr>
          <w:b/>
          <w:bCs/>
        </w:rPr>
      </w:pPr>
      <w:r w:rsidRPr="000C1EBA">
        <w:rPr>
          <w:b/>
          <w:bCs/>
        </w:rPr>
        <w:t xml:space="preserve">Behaviour and </w:t>
      </w:r>
      <w:r w:rsidR="00D84457" w:rsidRPr="000C1EBA">
        <w:rPr>
          <w:b/>
          <w:bCs/>
        </w:rPr>
        <w:t xml:space="preserve">Sanctions </w:t>
      </w:r>
    </w:p>
    <w:p w14:paraId="4D28EF80" w14:textId="77777777" w:rsidR="00D84457" w:rsidRPr="000C1EBA" w:rsidRDefault="00D84457" w:rsidP="00D84457">
      <w:pPr>
        <w:pStyle w:val="Default"/>
      </w:pPr>
    </w:p>
    <w:p w14:paraId="3678E18F" w14:textId="77777777" w:rsidR="00D84457" w:rsidRPr="000C1EBA" w:rsidRDefault="00D84457" w:rsidP="00D84457">
      <w:pPr>
        <w:pStyle w:val="Default"/>
      </w:pPr>
      <w:r w:rsidRPr="000C1EBA">
        <w:rPr>
          <w:b/>
          <w:bCs/>
        </w:rPr>
        <w:t xml:space="preserve">General Principles </w:t>
      </w:r>
    </w:p>
    <w:p w14:paraId="5671FF8B" w14:textId="77777777" w:rsidR="00D84457" w:rsidRPr="009764D7" w:rsidRDefault="00D84457" w:rsidP="00D84457">
      <w:pPr>
        <w:pStyle w:val="Default"/>
        <w:jc w:val="both"/>
        <w:rPr>
          <w:sz w:val="22"/>
        </w:rPr>
      </w:pPr>
      <w:r w:rsidRPr="009764D7">
        <w:rPr>
          <w:sz w:val="22"/>
        </w:rPr>
        <w:t xml:space="preserve">Excellent conduct is expected at Brymore. This includes positive behaviour and that individuals take responsibility for their actions and accept the consequences of their actions. </w:t>
      </w:r>
    </w:p>
    <w:p w14:paraId="6E65541B" w14:textId="77777777" w:rsidR="00D84457" w:rsidRPr="009764D7" w:rsidRDefault="00D84457" w:rsidP="00D84457">
      <w:pPr>
        <w:spacing w:before="100" w:beforeAutospacing="1" w:after="100" w:afterAutospacing="1"/>
        <w:jc w:val="both"/>
        <w:rPr>
          <w:rFonts w:cs="Arial"/>
          <w:sz w:val="22"/>
        </w:rPr>
      </w:pPr>
      <w:r w:rsidRPr="009764D7">
        <w:rPr>
          <w:rFonts w:cs="Arial"/>
          <w:sz w:val="22"/>
        </w:rPr>
        <w:t>Behaviour management is a team approach and every member of staff has a professional responsibility to their colleagues to support each other by applying the academy’s code of conduct consistently and with certainty.</w:t>
      </w:r>
    </w:p>
    <w:p w14:paraId="40587D21" w14:textId="77777777" w:rsidR="00D84457" w:rsidRPr="009764D7" w:rsidRDefault="00D84457" w:rsidP="00D84457">
      <w:pPr>
        <w:pStyle w:val="Default"/>
        <w:jc w:val="both"/>
        <w:rPr>
          <w:sz w:val="22"/>
        </w:rPr>
      </w:pPr>
      <w:r w:rsidRPr="009764D7">
        <w:rPr>
          <w:sz w:val="22"/>
        </w:rPr>
        <w:t xml:space="preserve">Persistent low level disruption is not acceptable and staff must promote positive behaviour. Students, who persistently disrupt the safe, caring and nurturing environment of Brymore including in the classroom, around the site or in the boarding houses must be dealt with promptly. </w:t>
      </w:r>
    </w:p>
    <w:p w14:paraId="1DC5356E" w14:textId="77777777" w:rsidR="00D84457" w:rsidRPr="000C1EBA" w:rsidRDefault="00D84457" w:rsidP="00D84457">
      <w:pPr>
        <w:spacing w:before="100" w:beforeAutospacing="1" w:after="100" w:afterAutospacing="1"/>
        <w:jc w:val="both"/>
        <w:rPr>
          <w:rFonts w:cs="Arial"/>
        </w:rPr>
      </w:pPr>
      <w:r w:rsidRPr="009764D7">
        <w:rPr>
          <w:rFonts w:cs="Arial"/>
          <w:sz w:val="22"/>
        </w:rPr>
        <w:t xml:space="preserve">Every member of staff has the authority to discipline students regardless of time and place. Consistency around the site is just as important as in the classroom; the staff’s responsibility </w:t>
      </w:r>
      <w:r w:rsidRPr="009764D7">
        <w:rPr>
          <w:rFonts w:cs="Arial"/>
          <w:sz w:val="22"/>
        </w:rPr>
        <w:lastRenderedPageBreak/>
        <w:t>for good order and discipline extends to every part of the academy day and every interaction with a student.</w:t>
      </w:r>
    </w:p>
    <w:p w14:paraId="319F79A7" w14:textId="77777777" w:rsidR="00D84457" w:rsidRPr="000C1EBA" w:rsidRDefault="00D84457" w:rsidP="00D84457">
      <w:pPr>
        <w:pStyle w:val="Default"/>
        <w:rPr>
          <w:b/>
          <w:bCs/>
        </w:rPr>
      </w:pPr>
      <w:r w:rsidRPr="000C1EBA">
        <w:rPr>
          <w:b/>
          <w:bCs/>
        </w:rPr>
        <w:t xml:space="preserve">Incident Management </w:t>
      </w:r>
    </w:p>
    <w:p w14:paraId="4E0ADA74" w14:textId="77777777" w:rsidR="00D84457" w:rsidRPr="000C1EBA" w:rsidRDefault="00D84457" w:rsidP="00D84457">
      <w:pPr>
        <w:pStyle w:val="Default"/>
      </w:pPr>
    </w:p>
    <w:p w14:paraId="116B655E" w14:textId="77777777" w:rsidR="00D84457" w:rsidRPr="009764D7" w:rsidRDefault="00D84457" w:rsidP="00D84457">
      <w:pPr>
        <w:pStyle w:val="Default"/>
        <w:jc w:val="both"/>
        <w:rPr>
          <w:sz w:val="22"/>
        </w:rPr>
      </w:pPr>
      <w:r w:rsidRPr="009764D7">
        <w:rPr>
          <w:sz w:val="22"/>
        </w:rPr>
        <w:t>The member of staff who first deals with any incident remains responsible for that incident throughout, unless another colleague specifically and explicitly takes on that responsibility. Reporting an incident on to a colleague or a Senior Leader does not pass responsibility on to someone else unless explicitly agreed.</w:t>
      </w:r>
    </w:p>
    <w:p w14:paraId="601C76BA" w14:textId="77777777" w:rsidR="00976965" w:rsidRPr="000C1EBA" w:rsidRDefault="00976965" w:rsidP="00976965">
      <w:pPr>
        <w:spacing w:before="100" w:beforeAutospacing="1" w:after="100" w:afterAutospacing="1"/>
        <w:jc w:val="both"/>
        <w:rPr>
          <w:rFonts w:cs="Arial"/>
          <w:b/>
          <w:lang w:eastAsia="en-GB"/>
        </w:rPr>
      </w:pPr>
      <w:r w:rsidRPr="000C1EBA">
        <w:rPr>
          <w:rFonts w:cs="Arial"/>
          <w:b/>
          <w:lang w:eastAsia="en-GB"/>
        </w:rPr>
        <w:t>Sanctions</w:t>
      </w:r>
    </w:p>
    <w:p w14:paraId="3F03A486" w14:textId="77777777" w:rsidR="00976965" w:rsidRPr="009764D7" w:rsidRDefault="00976965" w:rsidP="00976965">
      <w:pPr>
        <w:spacing w:before="100" w:beforeAutospacing="1" w:after="100" w:afterAutospacing="1"/>
        <w:jc w:val="both"/>
        <w:rPr>
          <w:rFonts w:cs="Arial"/>
          <w:sz w:val="22"/>
        </w:rPr>
      </w:pPr>
      <w:r w:rsidRPr="009764D7">
        <w:rPr>
          <w:rFonts w:cs="Arial"/>
          <w:sz w:val="22"/>
        </w:rPr>
        <w:t xml:space="preserve">A sanction affecting a whole class, form group, cluster or boarding house for the misbehaviour of a few students should </w:t>
      </w:r>
      <w:r w:rsidRPr="009764D7">
        <w:rPr>
          <w:rFonts w:cs="Arial"/>
          <w:i/>
          <w:iCs/>
          <w:sz w:val="22"/>
        </w:rPr>
        <w:t xml:space="preserve">not </w:t>
      </w:r>
      <w:r w:rsidRPr="009764D7">
        <w:rPr>
          <w:rFonts w:cs="Arial"/>
          <w:sz w:val="22"/>
        </w:rPr>
        <w:t>be used without very good and justifiable reason.</w:t>
      </w:r>
      <w:r w:rsidR="00215D05" w:rsidRPr="009764D7">
        <w:rPr>
          <w:rFonts w:cs="Arial"/>
          <w:sz w:val="22"/>
        </w:rPr>
        <w:t xml:space="preserve"> All behaviour incidents need to be formally recorded by staff using a referral form. All behaviour incidents are categorised into three tiers, level one, two or three. All level one and two referrals are passed to the office who input the details on to behaviour log for scrutiny by Heads of House, House Parents and the Senior Leadership Team. All level 3 incidents are passed directly to either the Head of House, or the Director of Boarding for immediate action, before the details are then recorded on behaviour log. The Heads of House, Director of Boarding and Senior Leadership Team meet every morning to review all behaviour incidents. </w:t>
      </w:r>
    </w:p>
    <w:p w14:paraId="09CB7230" w14:textId="77777777" w:rsidR="00215D05" w:rsidRPr="009764D7" w:rsidRDefault="00215D05" w:rsidP="00976965">
      <w:pPr>
        <w:spacing w:before="100" w:beforeAutospacing="1" w:after="100" w:afterAutospacing="1"/>
        <w:jc w:val="both"/>
        <w:rPr>
          <w:rFonts w:cs="Arial"/>
          <w:sz w:val="22"/>
        </w:rPr>
      </w:pPr>
      <w:r w:rsidRPr="009764D7">
        <w:rPr>
          <w:rFonts w:cs="Arial"/>
          <w:sz w:val="22"/>
        </w:rPr>
        <w:t>A variety of sanctions are used, depending on the circumstances of each incident. The descriptors below are a guide</w:t>
      </w:r>
      <w:r w:rsidR="00F879C8" w:rsidRPr="009764D7">
        <w:rPr>
          <w:rFonts w:cs="Arial"/>
          <w:sz w:val="22"/>
        </w:rPr>
        <w:t xml:space="preserve"> only, however staff will use their professional judgement in every case.</w:t>
      </w:r>
    </w:p>
    <w:p w14:paraId="5CE8562E" w14:textId="77777777" w:rsidR="001861CB" w:rsidRPr="000C1EBA" w:rsidRDefault="00F879C8" w:rsidP="00976965">
      <w:pPr>
        <w:spacing w:before="100" w:beforeAutospacing="1" w:after="100" w:afterAutospacing="1"/>
        <w:jc w:val="both"/>
        <w:rPr>
          <w:rFonts w:cs="Arial"/>
          <w:b/>
          <w:lang w:eastAsia="en-GB"/>
        </w:rPr>
      </w:pPr>
      <w:r w:rsidRPr="000C1EBA">
        <w:rPr>
          <w:rFonts w:cs="Arial"/>
          <w:b/>
        </w:rPr>
        <w:t>Disruption during the school day</w:t>
      </w:r>
    </w:p>
    <w:p w14:paraId="583F0C22" w14:textId="77777777" w:rsidR="00976965" w:rsidRPr="009764D7" w:rsidRDefault="00976965" w:rsidP="00976965">
      <w:pPr>
        <w:spacing w:before="100" w:beforeAutospacing="1" w:after="100" w:afterAutospacing="1"/>
        <w:jc w:val="both"/>
        <w:rPr>
          <w:rFonts w:cs="Arial"/>
          <w:sz w:val="22"/>
          <w:lang w:eastAsia="en-GB"/>
        </w:rPr>
      </w:pPr>
      <w:r w:rsidRPr="009764D7">
        <w:rPr>
          <w:rFonts w:cs="Arial"/>
          <w:sz w:val="22"/>
          <w:lang w:eastAsia="en-GB"/>
        </w:rPr>
        <w:t>There are 4 levels of sanctions.</w:t>
      </w:r>
    </w:p>
    <w:p w14:paraId="05C16400" w14:textId="77777777" w:rsidR="00976965" w:rsidRPr="000C1EBA" w:rsidRDefault="00976965" w:rsidP="00976965">
      <w:pPr>
        <w:spacing w:before="100" w:beforeAutospacing="1" w:after="100" w:afterAutospacing="1"/>
        <w:jc w:val="both"/>
        <w:rPr>
          <w:rFonts w:cs="Arial"/>
          <w:b/>
          <w:lang w:eastAsia="en-GB"/>
        </w:rPr>
      </w:pPr>
      <w:r w:rsidRPr="000C1EBA">
        <w:rPr>
          <w:rFonts w:cs="Arial"/>
          <w:b/>
          <w:lang w:eastAsia="en-GB"/>
        </w:rPr>
        <w:t>Level 1 – Teacher / classroom based</w:t>
      </w:r>
      <w:r w:rsidR="001861CB" w:rsidRPr="000C1EBA">
        <w:rPr>
          <w:rFonts w:cs="Arial"/>
          <w:b/>
          <w:lang w:eastAsia="en-GB"/>
        </w:rPr>
        <w:t>/social time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2693"/>
      </w:tblGrid>
      <w:tr w:rsidR="00976965" w:rsidRPr="009764D7" w14:paraId="0949624C" w14:textId="77777777" w:rsidTr="00215D05">
        <w:tc>
          <w:tcPr>
            <w:tcW w:w="3936" w:type="dxa"/>
            <w:shd w:val="clear" w:color="auto" w:fill="FFFFFF"/>
          </w:tcPr>
          <w:p w14:paraId="6725F9D6" w14:textId="77777777" w:rsidR="00976965" w:rsidRPr="009764D7" w:rsidRDefault="00976965" w:rsidP="00215D05">
            <w:pPr>
              <w:rPr>
                <w:rFonts w:cs="Arial"/>
                <w:b/>
                <w:sz w:val="22"/>
              </w:rPr>
            </w:pPr>
            <w:r w:rsidRPr="009764D7">
              <w:rPr>
                <w:rFonts w:cs="Arial"/>
                <w:b/>
                <w:sz w:val="22"/>
              </w:rPr>
              <w:t>Displayed behaviour</w:t>
            </w:r>
          </w:p>
        </w:tc>
        <w:tc>
          <w:tcPr>
            <w:tcW w:w="2693" w:type="dxa"/>
            <w:tcBorders>
              <w:top w:val="nil"/>
              <w:bottom w:val="nil"/>
            </w:tcBorders>
          </w:tcPr>
          <w:p w14:paraId="36EE7C88" w14:textId="77777777" w:rsidR="00976965" w:rsidRPr="009764D7" w:rsidRDefault="00976965" w:rsidP="00215D05">
            <w:pPr>
              <w:rPr>
                <w:rFonts w:cs="Arial"/>
                <w:b/>
                <w:sz w:val="22"/>
              </w:rPr>
            </w:pPr>
          </w:p>
        </w:tc>
        <w:tc>
          <w:tcPr>
            <w:tcW w:w="2693" w:type="dxa"/>
          </w:tcPr>
          <w:p w14:paraId="762C358F" w14:textId="77777777" w:rsidR="00976965" w:rsidRPr="009764D7" w:rsidRDefault="00976965" w:rsidP="00215D05">
            <w:pPr>
              <w:rPr>
                <w:rFonts w:cs="Arial"/>
                <w:b/>
                <w:sz w:val="22"/>
              </w:rPr>
            </w:pPr>
            <w:r w:rsidRPr="009764D7">
              <w:rPr>
                <w:rFonts w:cs="Arial"/>
                <w:b/>
                <w:sz w:val="22"/>
              </w:rPr>
              <w:t>Sanctions</w:t>
            </w:r>
          </w:p>
          <w:p w14:paraId="190FAC15" w14:textId="77777777" w:rsidR="00976965" w:rsidRPr="009764D7" w:rsidRDefault="00976965" w:rsidP="00215D05">
            <w:pPr>
              <w:rPr>
                <w:rFonts w:cs="Arial"/>
                <w:sz w:val="22"/>
              </w:rPr>
            </w:pPr>
            <w:r w:rsidRPr="009764D7">
              <w:rPr>
                <w:rFonts w:cs="Arial"/>
                <w:sz w:val="22"/>
              </w:rPr>
              <w:t>Any of these would suit the displayed behaviour</w:t>
            </w:r>
          </w:p>
        </w:tc>
      </w:tr>
      <w:tr w:rsidR="00976965" w:rsidRPr="009764D7" w14:paraId="4A67929C" w14:textId="77777777" w:rsidTr="00215D05">
        <w:tc>
          <w:tcPr>
            <w:tcW w:w="3936" w:type="dxa"/>
            <w:shd w:val="clear" w:color="auto" w:fill="FFFFFF"/>
          </w:tcPr>
          <w:p w14:paraId="5F4CA7B8" w14:textId="77777777" w:rsidR="00976965" w:rsidRPr="009764D7" w:rsidRDefault="00976965" w:rsidP="00215D05">
            <w:pPr>
              <w:rPr>
                <w:rFonts w:cs="Arial"/>
                <w:sz w:val="22"/>
              </w:rPr>
            </w:pPr>
            <w:r w:rsidRPr="009764D7">
              <w:rPr>
                <w:rFonts w:cs="Arial"/>
                <w:sz w:val="22"/>
              </w:rPr>
              <w:t>Talking whilst teacher is talking (several occasions)</w:t>
            </w:r>
          </w:p>
          <w:p w14:paraId="1ACB1AD5" w14:textId="77777777" w:rsidR="00976965" w:rsidRPr="009764D7" w:rsidRDefault="00976965" w:rsidP="00215D05">
            <w:pPr>
              <w:rPr>
                <w:rFonts w:cs="Arial"/>
                <w:i/>
                <w:sz w:val="22"/>
              </w:rPr>
            </w:pPr>
          </w:p>
        </w:tc>
        <w:tc>
          <w:tcPr>
            <w:tcW w:w="2693" w:type="dxa"/>
            <w:tcBorders>
              <w:top w:val="nil"/>
              <w:bottom w:val="nil"/>
            </w:tcBorders>
          </w:tcPr>
          <w:p w14:paraId="7CD120D0" w14:textId="77777777" w:rsidR="00976965" w:rsidRPr="009764D7" w:rsidRDefault="00976965" w:rsidP="00215D05">
            <w:pPr>
              <w:rPr>
                <w:rFonts w:cs="Arial"/>
                <w:b/>
                <w:sz w:val="22"/>
              </w:rPr>
            </w:pPr>
          </w:p>
        </w:tc>
        <w:tc>
          <w:tcPr>
            <w:tcW w:w="2693" w:type="dxa"/>
          </w:tcPr>
          <w:p w14:paraId="7DE4B7AE" w14:textId="77777777" w:rsidR="00976965" w:rsidRPr="009764D7" w:rsidRDefault="00976965" w:rsidP="00215D05">
            <w:pPr>
              <w:rPr>
                <w:rFonts w:cs="Arial"/>
                <w:sz w:val="22"/>
              </w:rPr>
            </w:pPr>
            <w:r w:rsidRPr="009764D7">
              <w:rPr>
                <w:rFonts w:cs="Arial"/>
                <w:sz w:val="22"/>
              </w:rPr>
              <w:t>Verbal warning/s given</w:t>
            </w:r>
          </w:p>
        </w:tc>
      </w:tr>
      <w:tr w:rsidR="00976965" w:rsidRPr="009764D7" w14:paraId="624E9790" w14:textId="77777777" w:rsidTr="00215D05">
        <w:tc>
          <w:tcPr>
            <w:tcW w:w="3936" w:type="dxa"/>
            <w:shd w:val="clear" w:color="auto" w:fill="FFFFFF"/>
          </w:tcPr>
          <w:p w14:paraId="02704304" w14:textId="77777777" w:rsidR="00976965" w:rsidRPr="009764D7" w:rsidRDefault="00976965" w:rsidP="00215D05">
            <w:pPr>
              <w:rPr>
                <w:rFonts w:cs="Arial"/>
                <w:sz w:val="22"/>
              </w:rPr>
            </w:pPr>
            <w:r w:rsidRPr="009764D7">
              <w:rPr>
                <w:rFonts w:cs="Arial"/>
                <w:sz w:val="22"/>
              </w:rPr>
              <w:t>Disturbing the learning of others</w:t>
            </w:r>
          </w:p>
          <w:p w14:paraId="27C7A9DA" w14:textId="77777777" w:rsidR="00976965" w:rsidRPr="009764D7" w:rsidRDefault="00976965" w:rsidP="00215D05">
            <w:pPr>
              <w:ind w:left="720"/>
              <w:rPr>
                <w:rFonts w:cs="Arial"/>
                <w:i/>
                <w:sz w:val="22"/>
              </w:rPr>
            </w:pPr>
          </w:p>
        </w:tc>
        <w:tc>
          <w:tcPr>
            <w:tcW w:w="2693" w:type="dxa"/>
            <w:tcBorders>
              <w:top w:val="nil"/>
              <w:bottom w:val="nil"/>
            </w:tcBorders>
          </w:tcPr>
          <w:p w14:paraId="31CBC8EB" w14:textId="77777777" w:rsidR="00976965" w:rsidRPr="009764D7" w:rsidRDefault="00F647D2" w:rsidP="00215D05">
            <w:pPr>
              <w:rPr>
                <w:rFonts w:cs="Arial"/>
                <w:b/>
                <w:sz w:val="22"/>
              </w:rPr>
            </w:pPr>
            <w:r>
              <w:rPr>
                <w:rFonts w:cs="Arial"/>
                <w:b/>
                <w:noProof/>
                <w:sz w:val="22"/>
                <w:lang w:eastAsia="en-GB"/>
              </w:rPr>
              <mc:AlternateContent>
                <mc:Choice Requires="wps">
                  <w:drawing>
                    <wp:anchor distT="0" distB="0" distL="114300" distR="114300" simplePos="0" relativeHeight="251660288" behindDoc="0" locked="0" layoutInCell="1" allowOverlap="1" wp14:anchorId="60DBDFC4" wp14:editId="6E2443C2">
                      <wp:simplePos x="0" y="0"/>
                      <wp:positionH relativeFrom="column">
                        <wp:posOffset>378460</wp:posOffset>
                      </wp:positionH>
                      <wp:positionV relativeFrom="paragraph">
                        <wp:posOffset>79375</wp:posOffset>
                      </wp:positionV>
                      <wp:extent cx="766445" cy="297815"/>
                      <wp:effectExtent l="6985" t="22225" r="1714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97815"/>
                              </a:xfrm>
                              <a:prstGeom prst="rightArrow">
                                <a:avLst>
                                  <a:gd name="adj1" fmla="val 50000"/>
                                  <a:gd name="adj2" fmla="val 643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00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9.8pt;margin-top:6.25pt;width:60.3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"/>
                  </w:pict>
                </mc:Fallback>
              </mc:AlternateContent>
            </w:r>
          </w:p>
        </w:tc>
        <w:tc>
          <w:tcPr>
            <w:tcW w:w="2693" w:type="dxa"/>
          </w:tcPr>
          <w:p w14:paraId="71E7BD1B" w14:textId="77777777" w:rsidR="00976965" w:rsidRPr="009764D7" w:rsidRDefault="00976965" w:rsidP="00215D05">
            <w:pPr>
              <w:rPr>
                <w:rFonts w:cs="Arial"/>
                <w:sz w:val="22"/>
              </w:rPr>
            </w:pPr>
            <w:r w:rsidRPr="009764D7">
              <w:rPr>
                <w:rFonts w:cs="Arial"/>
                <w:sz w:val="22"/>
              </w:rPr>
              <w:t>Written warning given</w:t>
            </w:r>
          </w:p>
        </w:tc>
      </w:tr>
      <w:tr w:rsidR="00976965" w:rsidRPr="009764D7" w14:paraId="3D0668F1" w14:textId="77777777" w:rsidTr="00215D05">
        <w:tc>
          <w:tcPr>
            <w:tcW w:w="3936" w:type="dxa"/>
            <w:shd w:val="clear" w:color="auto" w:fill="FFFFFF"/>
          </w:tcPr>
          <w:p w14:paraId="7C1958BC" w14:textId="77777777" w:rsidR="00976965" w:rsidRPr="009764D7" w:rsidRDefault="00976965" w:rsidP="001861CB">
            <w:pPr>
              <w:rPr>
                <w:rFonts w:cs="Arial"/>
                <w:sz w:val="22"/>
              </w:rPr>
            </w:pPr>
            <w:r w:rsidRPr="009764D7">
              <w:rPr>
                <w:rFonts w:cs="Arial"/>
                <w:sz w:val="22"/>
              </w:rPr>
              <w:t>Mobile / internet phone misuse</w:t>
            </w:r>
          </w:p>
        </w:tc>
        <w:tc>
          <w:tcPr>
            <w:tcW w:w="2693" w:type="dxa"/>
            <w:tcBorders>
              <w:top w:val="nil"/>
              <w:bottom w:val="nil"/>
            </w:tcBorders>
          </w:tcPr>
          <w:p w14:paraId="736E13F0" w14:textId="77777777" w:rsidR="00976965" w:rsidRPr="009764D7" w:rsidRDefault="00976965" w:rsidP="00215D05">
            <w:pPr>
              <w:rPr>
                <w:rFonts w:cs="Arial"/>
                <w:b/>
                <w:sz w:val="22"/>
              </w:rPr>
            </w:pPr>
          </w:p>
        </w:tc>
        <w:tc>
          <w:tcPr>
            <w:tcW w:w="2693" w:type="dxa"/>
          </w:tcPr>
          <w:p w14:paraId="60FFD0E7" w14:textId="77777777" w:rsidR="00976965" w:rsidRPr="009764D7" w:rsidRDefault="00976965" w:rsidP="00215D05">
            <w:pPr>
              <w:rPr>
                <w:rFonts w:cs="Arial"/>
                <w:sz w:val="22"/>
              </w:rPr>
            </w:pPr>
            <w:r w:rsidRPr="009764D7">
              <w:rPr>
                <w:rFonts w:cs="Arial"/>
                <w:sz w:val="22"/>
              </w:rPr>
              <w:t>Time out (no longer than 5 minutes)</w:t>
            </w:r>
          </w:p>
          <w:p w14:paraId="50FE0B5A" w14:textId="77777777" w:rsidR="00976965" w:rsidRPr="009764D7" w:rsidRDefault="00976965" w:rsidP="00215D05">
            <w:pPr>
              <w:rPr>
                <w:rFonts w:cs="Arial"/>
                <w:sz w:val="22"/>
              </w:rPr>
            </w:pPr>
          </w:p>
        </w:tc>
      </w:tr>
      <w:tr w:rsidR="00976965" w:rsidRPr="009764D7" w14:paraId="2EA0517A" w14:textId="77777777" w:rsidTr="00215D05">
        <w:tc>
          <w:tcPr>
            <w:tcW w:w="3936" w:type="dxa"/>
            <w:shd w:val="clear" w:color="auto" w:fill="FFFFFF"/>
          </w:tcPr>
          <w:p w14:paraId="39F4B8F2" w14:textId="77777777" w:rsidR="00976965" w:rsidRPr="009764D7" w:rsidRDefault="00976965" w:rsidP="00215D05">
            <w:pPr>
              <w:rPr>
                <w:rFonts w:cs="Arial"/>
                <w:sz w:val="22"/>
              </w:rPr>
            </w:pPr>
            <w:r w:rsidRPr="009764D7">
              <w:rPr>
                <w:rFonts w:cs="Arial"/>
                <w:sz w:val="22"/>
              </w:rPr>
              <w:t>Lateness</w:t>
            </w:r>
          </w:p>
          <w:p w14:paraId="7C67FC1E" w14:textId="77777777" w:rsidR="00976965" w:rsidRPr="009764D7" w:rsidRDefault="00976965" w:rsidP="00215D05">
            <w:pPr>
              <w:ind w:left="720"/>
              <w:rPr>
                <w:rFonts w:cs="Arial"/>
                <w:i/>
                <w:sz w:val="22"/>
              </w:rPr>
            </w:pPr>
          </w:p>
        </w:tc>
        <w:tc>
          <w:tcPr>
            <w:tcW w:w="2693" w:type="dxa"/>
            <w:tcBorders>
              <w:top w:val="nil"/>
              <w:bottom w:val="nil"/>
            </w:tcBorders>
          </w:tcPr>
          <w:p w14:paraId="3C4013CB" w14:textId="77777777" w:rsidR="00976965" w:rsidRPr="009764D7" w:rsidRDefault="00976965" w:rsidP="00215D05">
            <w:pPr>
              <w:rPr>
                <w:rFonts w:cs="Arial"/>
                <w:b/>
                <w:sz w:val="22"/>
              </w:rPr>
            </w:pPr>
          </w:p>
        </w:tc>
        <w:tc>
          <w:tcPr>
            <w:tcW w:w="2693" w:type="dxa"/>
          </w:tcPr>
          <w:p w14:paraId="01442732" w14:textId="77777777" w:rsidR="00976965" w:rsidRPr="009764D7" w:rsidRDefault="00976965" w:rsidP="00215D05">
            <w:pPr>
              <w:rPr>
                <w:rFonts w:cs="Arial"/>
                <w:sz w:val="22"/>
              </w:rPr>
            </w:pPr>
            <w:r w:rsidRPr="009764D7">
              <w:rPr>
                <w:rFonts w:cs="Arial"/>
                <w:sz w:val="22"/>
              </w:rPr>
              <w:t>Moved</w:t>
            </w:r>
          </w:p>
        </w:tc>
      </w:tr>
      <w:tr w:rsidR="00976965" w:rsidRPr="009764D7" w14:paraId="46F1D9B2" w14:textId="77777777" w:rsidTr="00215D05">
        <w:tc>
          <w:tcPr>
            <w:tcW w:w="3936" w:type="dxa"/>
            <w:shd w:val="clear" w:color="auto" w:fill="FFFFFF"/>
          </w:tcPr>
          <w:p w14:paraId="57628485" w14:textId="77777777" w:rsidR="00976965" w:rsidRPr="009764D7" w:rsidRDefault="00976965" w:rsidP="00215D05">
            <w:pPr>
              <w:rPr>
                <w:rFonts w:cs="Arial"/>
                <w:sz w:val="22"/>
              </w:rPr>
            </w:pPr>
            <w:r w:rsidRPr="009764D7">
              <w:rPr>
                <w:rFonts w:cs="Arial"/>
                <w:sz w:val="22"/>
              </w:rPr>
              <w:t>Eating in lesson</w:t>
            </w:r>
          </w:p>
          <w:p w14:paraId="7982C76E" w14:textId="77777777" w:rsidR="00976965" w:rsidRPr="009764D7" w:rsidRDefault="00976965" w:rsidP="00215D05">
            <w:pPr>
              <w:ind w:left="720"/>
              <w:rPr>
                <w:rFonts w:cs="Arial"/>
                <w:i/>
                <w:sz w:val="22"/>
              </w:rPr>
            </w:pPr>
          </w:p>
        </w:tc>
        <w:tc>
          <w:tcPr>
            <w:tcW w:w="2693" w:type="dxa"/>
            <w:tcBorders>
              <w:top w:val="nil"/>
              <w:bottom w:val="nil"/>
            </w:tcBorders>
          </w:tcPr>
          <w:p w14:paraId="2929B8B4" w14:textId="77777777" w:rsidR="00976965" w:rsidRPr="009764D7" w:rsidRDefault="00976965" w:rsidP="00215D05">
            <w:pPr>
              <w:rPr>
                <w:rFonts w:cs="Arial"/>
                <w:b/>
                <w:sz w:val="22"/>
              </w:rPr>
            </w:pPr>
          </w:p>
        </w:tc>
        <w:tc>
          <w:tcPr>
            <w:tcW w:w="2693" w:type="dxa"/>
          </w:tcPr>
          <w:p w14:paraId="409FA10A" w14:textId="77777777" w:rsidR="00976965" w:rsidRPr="009764D7" w:rsidRDefault="00976965" w:rsidP="00215D05">
            <w:pPr>
              <w:rPr>
                <w:rFonts w:cs="Arial"/>
                <w:sz w:val="22"/>
              </w:rPr>
            </w:pPr>
            <w:r w:rsidRPr="009764D7">
              <w:rPr>
                <w:rFonts w:cs="Arial"/>
                <w:sz w:val="22"/>
              </w:rPr>
              <w:t>Isolated within class</w:t>
            </w:r>
          </w:p>
        </w:tc>
      </w:tr>
      <w:tr w:rsidR="00976965" w:rsidRPr="009764D7" w14:paraId="4D2E7BDF" w14:textId="77777777" w:rsidTr="00215D05">
        <w:tc>
          <w:tcPr>
            <w:tcW w:w="3936" w:type="dxa"/>
            <w:shd w:val="clear" w:color="auto" w:fill="FFFFFF"/>
          </w:tcPr>
          <w:p w14:paraId="47394C11" w14:textId="77777777" w:rsidR="00976965" w:rsidRPr="009764D7" w:rsidRDefault="00976965" w:rsidP="00215D05">
            <w:pPr>
              <w:rPr>
                <w:rFonts w:cs="Arial"/>
                <w:sz w:val="22"/>
              </w:rPr>
            </w:pPr>
            <w:r w:rsidRPr="009764D7">
              <w:rPr>
                <w:rFonts w:cs="Arial"/>
                <w:sz w:val="22"/>
              </w:rPr>
              <w:t>Shouting out</w:t>
            </w:r>
          </w:p>
          <w:p w14:paraId="7C28102C" w14:textId="77777777" w:rsidR="00976965" w:rsidRPr="009764D7" w:rsidRDefault="00976965" w:rsidP="00215D05">
            <w:pPr>
              <w:ind w:left="720"/>
              <w:rPr>
                <w:rFonts w:cs="Arial"/>
                <w:i/>
                <w:sz w:val="22"/>
              </w:rPr>
            </w:pPr>
          </w:p>
        </w:tc>
        <w:tc>
          <w:tcPr>
            <w:tcW w:w="2693" w:type="dxa"/>
            <w:tcBorders>
              <w:top w:val="nil"/>
              <w:bottom w:val="nil"/>
            </w:tcBorders>
          </w:tcPr>
          <w:p w14:paraId="28016CAF" w14:textId="77777777" w:rsidR="00976965" w:rsidRPr="009764D7" w:rsidRDefault="00976965" w:rsidP="00215D05">
            <w:pPr>
              <w:rPr>
                <w:rFonts w:cs="Arial"/>
                <w:b/>
                <w:sz w:val="22"/>
              </w:rPr>
            </w:pPr>
          </w:p>
        </w:tc>
        <w:tc>
          <w:tcPr>
            <w:tcW w:w="2693" w:type="dxa"/>
          </w:tcPr>
          <w:p w14:paraId="59B3436C" w14:textId="77777777" w:rsidR="00976965" w:rsidRPr="009764D7" w:rsidRDefault="00976965" w:rsidP="00215D05">
            <w:pPr>
              <w:rPr>
                <w:rFonts w:cs="Arial"/>
                <w:sz w:val="22"/>
              </w:rPr>
            </w:pPr>
            <w:r w:rsidRPr="009764D7">
              <w:rPr>
                <w:rFonts w:cs="Arial"/>
                <w:sz w:val="22"/>
              </w:rPr>
              <w:t>Restorative action</w:t>
            </w:r>
          </w:p>
        </w:tc>
      </w:tr>
    </w:tbl>
    <w:p w14:paraId="0B52FA99" w14:textId="77777777" w:rsidR="009764D7" w:rsidRDefault="009764D7" w:rsidP="001861CB">
      <w:pPr>
        <w:spacing w:before="100" w:beforeAutospacing="1" w:after="100" w:afterAutospacing="1"/>
        <w:jc w:val="both"/>
        <w:rPr>
          <w:rFonts w:cs="Arial"/>
          <w:b/>
          <w:lang w:eastAsia="en-GB"/>
        </w:rPr>
      </w:pPr>
    </w:p>
    <w:p w14:paraId="0964783B" w14:textId="77777777" w:rsidR="009764D7" w:rsidRDefault="009764D7" w:rsidP="001861CB">
      <w:pPr>
        <w:spacing w:before="100" w:beforeAutospacing="1" w:after="100" w:afterAutospacing="1"/>
        <w:jc w:val="both"/>
        <w:rPr>
          <w:rFonts w:cs="Arial"/>
          <w:b/>
          <w:lang w:eastAsia="en-GB"/>
        </w:rPr>
      </w:pPr>
    </w:p>
    <w:p w14:paraId="6E652F32" w14:textId="77777777" w:rsidR="009764D7" w:rsidRDefault="009764D7" w:rsidP="001861CB">
      <w:pPr>
        <w:spacing w:before="100" w:beforeAutospacing="1" w:after="100" w:afterAutospacing="1"/>
        <w:jc w:val="both"/>
        <w:rPr>
          <w:rFonts w:cs="Arial"/>
          <w:b/>
          <w:lang w:eastAsia="en-GB"/>
        </w:rPr>
      </w:pPr>
    </w:p>
    <w:p w14:paraId="3AD0811C" w14:textId="77777777" w:rsidR="00976965" w:rsidRPr="000C1EBA" w:rsidRDefault="001861CB" w:rsidP="001861CB">
      <w:pPr>
        <w:spacing w:before="100" w:beforeAutospacing="1" w:after="100" w:afterAutospacing="1"/>
        <w:jc w:val="both"/>
        <w:rPr>
          <w:rFonts w:cs="Arial"/>
          <w:b/>
          <w:lang w:eastAsia="en-GB"/>
        </w:rPr>
      </w:pPr>
      <w:r w:rsidRPr="000C1EBA">
        <w:rPr>
          <w:rFonts w:cs="Arial"/>
          <w:b/>
          <w:lang w:eastAsia="en-GB"/>
        </w:rPr>
        <w:t xml:space="preserve">Level 2 – Classroom </w:t>
      </w:r>
      <w:r w:rsidR="00976965" w:rsidRPr="000C1EBA">
        <w:rPr>
          <w:rFonts w:cs="Arial"/>
          <w:b/>
          <w:lang w:eastAsia="en-GB"/>
        </w:rPr>
        <w:t>with HoD support</w:t>
      </w:r>
      <w:r w:rsidRPr="000C1EBA">
        <w:rPr>
          <w:rFonts w:cs="Arial"/>
          <w:b/>
          <w:lang w:eastAsia="en-GB"/>
        </w:rPr>
        <w:t>; All staff with Duty staff support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693"/>
        <w:gridCol w:w="2693"/>
      </w:tblGrid>
      <w:tr w:rsidR="00976965" w:rsidRPr="009764D7" w14:paraId="221F9F84" w14:textId="77777777" w:rsidTr="00215D05">
        <w:tc>
          <w:tcPr>
            <w:tcW w:w="3936" w:type="dxa"/>
            <w:shd w:val="clear" w:color="auto" w:fill="FFFFFF"/>
          </w:tcPr>
          <w:p w14:paraId="6BF5D108" w14:textId="77777777" w:rsidR="00976965" w:rsidRPr="009764D7" w:rsidRDefault="00976965" w:rsidP="00215D05">
            <w:pPr>
              <w:rPr>
                <w:rFonts w:cs="Arial"/>
                <w:sz w:val="22"/>
              </w:rPr>
            </w:pPr>
            <w:r w:rsidRPr="009764D7">
              <w:rPr>
                <w:rFonts w:cs="Arial"/>
                <w:sz w:val="22"/>
              </w:rPr>
              <w:t>Persistent anti-learning behaviour</w:t>
            </w:r>
          </w:p>
        </w:tc>
        <w:tc>
          <w:tcPr>
            <w:tcW w:w="2693" w:type="dxa"/>
            <w:tcBorders>
              <w:top w:val="nil"/>
              <w:bottom w:val="nil"/>
            </w:tcBorders>
            <w:shd w:val="clear" w:color="auto" w:fill="FFFFFF"/>
          </w:tcPr>
          <w:p w14:paraId="50611325" w14:textId="77777777" w:rsidR="00976965" w:rsidRPr="009764D7" w:rsidRDefault="00976965" w:rsidP="00215D05">
            <w:pPr>
              <w:rPr>
                <w:rFonts w:cs="Arial"/>
                <w:sz w:val="22"/>
              </w:rPr>
            </w:pPr>
          </w:p>
        </w:tc>
        <w:tc>
          <w:tcPr>
            <w:tcW w:w="2693" w:type="dxa"/>
          </w:tcPr>
          <w:p w14:paraId="37285A5E" w14:textId="77777777" w:rsidR="00976965" w:rsidRPr="009764D7" w:rsidRDefault="00976965" w:rsidP="00215D05">
            <w:pPr>
              <w:rPr>
                <w:rFonts w:cs="Arial"/>
                <w:sz w:val="22"/>
              </w:rPr>
            </w:pPr>
            <w:r w:rsidRPr="009764D7">
              <w:rPr>
                <w:rFonts w:cs="Arial"/>
                <w:sz w:val="22"/>
              </w:rPr>
              <w:t>Break/lunch Detention</w:t>
            </w:r>
          </w:p>
        </w:tc>
      </w:tr>
      <w:tr w:rsidR="00976965" w:rsidRPr="009764D7" w14:paraId="51B89612" w14:textId="77777777" w:rsidTr="00215D05">
        <w:tc>
          <w:tcPr>
            <w:tcW w:w="3936" w:type="dxa"/>
            <w:shd w:val="clear" w:color="auto" w:fill="FFFFFF"/>
          </w:tcPr>
          <w:p w14:paraId="32375CDA" w14:textId="77777777" w:rsidR="00976965" w:rsidRPr="009764D7" w:rsidRDefault="00976965" w:rsidP="00215D05">
            <w:pPr>
              <w:rPr>
                <w:rFonts w:cs="Arial"/>
                <w:sz w:val="22"/>
              </w:rPr>
            </w:pPr>
            <w:r w:rsidRPr="009764D7">
              <w:rPr>
                <w:rFonts w:cs="Arial"/>
                <w:sz w:val="22"/>
              </w:rPr>
              <w:t>Not following sanctions</w:t>
            </w:r>
          </w:p>
        </w:tc>
        <w:tc>
          <w:tcPr>
            <w:tcW w:w="2693" w:type="dxa"/>
            <w:tcBorders>
              <w:top w:val="nil"/>
              <w:bottom w:val="nil"/>
            </w:tcBorders>
            <w:shd w:val="clear" w:color="auto" w:fill="FFFFFF"/>
          </w:tcPr>
          <w:p w14:paraId="10F1DF21" w14:textId="77777777" w:rsidR="00976965" w:rsidRPr="009764D7" w:rsidRDefault="00976965" w:rsidP="00215D05">
            <w:pPr>
              <w:rPr>
                <w:rFonts w:cs="Arial"/>
                <w:sz w:val="22"/>
              </w:rPr>
            </w:pPr>
          </w:p>
        </w:tc>
        <w:tc>
          <w:tcPr>
            <w:tcW w:w="2693" w:type="dxa"/>
          </w:tcPr>
          <w:p w14:paraId="2A09B6DA" w14:textId="77777777" w:rsidR="00976965" w:rsidRPr="009764D7" w:rsidRDefault="00976965" w:rsidP="00215D05">
            <w:pPr>
              <w:rPr>
                <w:rFonts w:cs="Arial"/>
                <w:sz w:val="22"/>
              </w:rPr>
            </w:pPr>
            <w:r w:rsidRPr="009764D7">
              <w:rPr>
                <w:rFonts w:cs="Arial"/>
                <w:sz w:val="22"/>
              </w:rPr>
              <w:t>Phone call home</w:t>
            </w:r>
          </w:p>
        </w:tc>
      </w:tr>
      <w:tr w:rsidR="00976965" w:rsidRPr="009764D7" w14:paraId="49084986" w14:textId="77777777" w:rsidTr="00215D05">
        <w:tc>
          <w:tcPr>
            <w:tcW w:w="3936" w:type="dxa"/>
            <w:shd w:val="clear" w:color="auto" w:fill="FFFFFF"/>
          </w:tcPr>
          <w:p w14:paraId="31621851" w14:textId="77777777" w:rsidR="00976965" w:rsidRPr="009764D7" w:rsidRDefault="00976965" w:rsidP="00215D05">
            <w:pPr>
              <w:rPr>
                <w:rFonts w:cs="Arial"/>
                <w:sz w:val="22"/>
              </w:rPr>
            </w:pPr>
            <w:r w:rsidRPr="009764D7">
              <w:rPr>
                <w:rFonts w:cs="Arial"/>
                <w:sz w:val="22"/>
              </w:rPr>
              <w:t>Mobile / internet phone misuse</w:t>
            </w:r>
          </w:p>
          <w:p w14:paraId="1B4BA4DC" w14:textId="77777777" w:rsidR="00976965" w:rsidRPr="009764D7" w:rsidRDefault="00976965" w:rsidP="00215D05">
            <w:pPr>
              <w:rPr>
                <w:rFonts w:cs="Arial"/>
                <w:sz w:val="22"/>
              </w:rPr>
            </w:pPr>
            <w:r w:rsidRPr="009764D7">
              <w:rPr>
                <w:rFonts w:cs="Arial"/>
                <w:sz w:val="22"/>
              </w:rPr>
              <w:t>(persistent)</w:t>
            </w:r>
          </w:p>
        </w:tc>
        <w:tc>
          <w:tcPr>
            <w:tcW w:w="2693" w:type="dxa"/>
            <w:tcBorders>
              <w:top w:val="nil"/>
              <w:bottom w:val="nil"/>
            </w:tcBorders>
            <w:shd w:val="clear" w:color="auto" w:fill="FFFFFF"/>
          </w:tcPr>
          <w:p w14:paraId="40003FB3" w14:textId="77777777" w:rsidR="00976965" w:rsidRPr="009764D7" w:rsidRDefault="00F647D2" w:rsidP="00215D05">
            <w:pPr>
              <w:rPr>
                <w:rFonts w:cs="Arial"/>
                <w:sz w:val="22"/>
              </w:rPr>
            </w:pPr>
            <w:r>
              <w:rPr>
                <w:rFonts w:cs="Arial"/>
                <w:noProof/>
                <w:sz w:val="22"/>
                <w:lang w:eastAsia="en-GB"/>
              </w:rPr>
              <mc:AlternateContent>
                <mc:Choice Requires="wps">
                  <w:drawing>
                    <wp:anchor distT="0" distB="0" distL="114300" distR="114300" simplePos="0" relativeHeight="251661312" behindDoc="0" locked="0" layoutInCell="1" allowOverlap="1" wp14:anchorId="0048565A" wp14:editId="72256B52">
                      <wp:simplePos x="0" y="0"/>
                      <wp:positionH relativeFrom="column">
                        <wp:posOffset>378460</wp:posOffset>
                      </wp:positionH>
                      <wp:positionV relativeFrom="paragraph">
                        <wp:posOffset>350520</wp:posOffset>
                      </wp:positionV>
                      <wp:extent cx="766445" cy="297815"/>
                      <wp:effectExtent l="6985" t="17145" r="1714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97815"/>
                              </a:xfrm>
                              <a:prstGeom prst="rightArrow">
                                <a:avLst>
                                  <a:gd name="adj1" fmla="val 50000"/>
                                  <a:gd name="adj2" fmla="val 643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2FCE7" id="AutoShape 3" o:spid="_x0000_s1026" type="#_x0000_t13" style="position:absolute;margin-left:29.8pt;margin-top:27.6pt;width:60.3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"/>
                  </w:pict>
                </mc:Fallback>
              </mc:AlternateContent>
            </w:r>
          </w:p>
        </w:tc>
        <w:tc>
          <w:tcPr>
            <w:tcW w:w="2693" w:type="dxa"/>
          </w:tcPr>
          <w:p w14:paraId="64987D35" w14:textId="77777777" w:rsidR="00976965" w:rsidRPr="009764D7" w:rsidRDefault="00976965" w:rsidP="00215D05">
            <w:pPr>
              <w:rPr>
                <w:rFonts w:cs="Arial"/>
                <w:sz w:val="22"/>
              </w:rPr>
            </w:pPr>
            <w:r w:rsidRPr="009764D7">
              <w:rPr>
                <w:rFonts w:cs="Arial"/>
                <w:sz w:val="22"/>
              </w:rPr>
              <w:t>Restorative discussion</w:t>
            </w:r>
          </w:p>
        </w:tc>
      </w:tr>
      <w:tr w:rsidR="00976965" w:rsidRPr="009764D7" w14:paraId="43AD19D3" w14:textId="77777777" w:rsidTr="00215D05">
        <w:tc>
          <w:tcPr>
            <w:tcW w:w="3936" w:type="dxa"/>
            <w:shd w:val="clear" w:color="auto" w:fill="FFFFFF"/>
          </w:tcPr>
          <w:p w14:paraId="5DF96967" w14:textId="77777777" w:rsidR="00976965" w:rsidRPr="009764D7" w:rsidRDefault="00976965" w:rsidP="00215D05">
            <w:pPr>
              <w:rPr>
                <w:rFonts w:cs="Arial"/>
                <w:sz w:val="22"/>
              </w:rPr>
            </w:pPr>
            <w:r w:rsidRPr="009764D7">
              <w:rPr>
                <w:rFonts w:cs="Arial"/>
                <w:sz w:val="22"/>
              </w:rPr>
              <w:t>Swearing across class</w:t>
            </w:r>
          </w:p>
        </w:tc>
        <w:tc>
          <w:tcPr>
            <w:tcW w:w="2693" w:type="dxa"/>
            <w:tcBorders>
              <w:top w:val="nil"/>
              <w:bottom w:val="nil"/>
            </w:tcBorders>
            <w:shd w:val="clear" w:color="auto" w:fill="FFFFFF"/>
          </w:tcPr>
          <w:p w14:paraId="444D7873" w14:textId="77777777" w:rsidR="00976965" w:rsidRPr="009764D7" w:rsidRDefault="00976965" w:rsidP="00215D05">
            <w:pPr>
              <w:rPr>
                <w:rFonts w:cs="Arial"/>
                <w:sz w:val="22"/>
              </w:rPr>
            </w:pPr>
          </w:p>
        </w:tc>
        <w:tc>
          <w:tcPr>
            <w:tcW w:w="2693" w:type="dxa"/>
          </w:tcPr>
          <w:p w14:paraId="6B129A0F" w14:textId="77777777" w:rsidR="00976965" w:rsidRPr="009764D7" w:rsidRDefault="00976965" w:rsidP="00215D05">
            <w:pPr>
              <w:rPr>
                <w:rFonts w:cs="Arial"/>
                <w:sz w:val="22"/>
              </w:rPr>
            </w:pPr>
            <w:r w:rsidRPr="009764D7">
              <w:rPr>
                <w:rFonts w:cs="Arial"/>
                <w:sz w:val="22"/>
              </w:rPr>
              <w:t>Department report</w:t>
            </w:r>
          </w:p>
        </w:tc>
      </w:tr>
      <w:tr w:rsidR="00976965" w:rsidRPr="009764D7" w14:paraId="0794D1E7" w14:textId="77777777" w:rsidTr="00215D05">
        <w:tc>
          <w:tcPr>
            <w:tcW w:w="3936" w:type="dxa"/>
            <w:shd w:val="clear" w:color="auto" w:fill="FFFFFF"/>
          </w:tcPr>
          <w:p w14:paraId="62C48E8A" w14:textId="77777777" w:rsidR="00976965" w:rsidRPr="009764D7" w:rsidRDefault="00976965" w:rsidP="00215D05">
            <w:pPr>
              <w:rPr>
                <w:rFonts w:cs="Arial"/>
                <w:sz w:val="22"/>
              </w:rPr>
            </w:pPr>
            <w:r w:rsidRPr="009764D7">
              <w:rPr>
                <w:rFonts w:cs="Arial"/>
                <w:sz w:val="22"/>
              </w:rPr>
              <w:t>Refusal to work</w:t>
            </w:r>
          </w:p>
        </w:tc>
        <w:tc>
          <w:tcPr>
            <w:tcW w:w="2693" w:type="dxa"/>
            <w:tcBorders>
              <w:top w:val="nil"/>
              <w:bottom w:val="nil"/>
            </w:tcBorders>
            <w:shd w:val="clear" w:color="auto" w:fill="FFFFFF"/>
          </w:tcPr>
          <w:p w14:paraId="299D2AA3" w14:textId="77777777" w:rsidR="00976965" w:rsidRPr="009764D7" w:rsidRDefault="00976965" w:rsidP="00215D05">
            <w:pPr>
              <w:rPr>
                <w:rFonts w:cs="Arial"/>
                <w:sz w:val="22"/>
              </w:rPr>
            </w:pPr>
          </w:p>
        </w:tc>
        <w:tc>
          <w:tcPr>
            <w:tcW w:w="2693" w:type="dxa"/>
          </w:tcPr>
          <w:p w14:paraId="0D797547" w14:textId="77777777" w:rsidR="00976965" w:rsidRPr="009764D7" w:rsidRDefault="00976965" w:rsidP="00215D05">
            <w:pPr>
              <w:rPr>
                <w:rFonts w:cs="Arial"/>
                <w:sz w:val="22"/>
              </w:rPr>
            </w:pPr>
            <w:r w:rsidRPr="009764D7">
              <w:rPr>
                <w:rFonts w:cs="Arial"/>
                <w:sz w:val="22"/>
              </w:rPr>
              <w:t>Removal from class next lesson with HoD</w:t>
            </w:r>
          </w:p>
        </w:tc>
      </w:tr>
      <w:tr w:rsidR="00976965" w:rsidRPr="009764D7" w14:paraId="23951FAB" w14:textId="77777777" w:rsidTr="00215D05">
        <w:tc>
          <w:tcPr>
            <w:tcW w:w="3936" w:type="dxa"/>
            <w:tcBorders>
              <w:bottom w:val="single" w:sz="4" w:space="0" w:color="auto"/>
            </w:tcBorders>
            <w:shd w:val="clear" w:color="auto" w:fill="FFFFFF"/>
          </w:tcPr>
          <w:p w14:paraId="73454BBA" w14:textId="77777777" w:rsidR="00976965" w:rsidRPr="009764D7" w:rsidRDefault="00976965" w:rsidP="00215D05">
            <w:pPr>
              <w:rPr>
                <w:rFonts w:cs="Arial"/>
                <w:sz w:val="22"/>
              </w:rPr>
            </w:pPr>
            <w:r w:rsidRPr="009764D7">
              <w:rPr>
                <w:rFonts w:cs="Arial"/>
                <w:sz w:val="22"/>
              </w:rPr>
              <w:t>Failure to follow instructions</w:t>
            </w:r>
          </w:p>
        </w:tc>
        <w:tc>
          <w:tcPr>
            <w:tcW w:w="2693" w:type="dxa"/>
            <w:tcBorders>
              <w:top w:val="nil"/>
              <w:bottom w:val="nil"/>
            </w:tcBorders>
            <w:shd w:val="clear" w:color="auto" w:fill="FFFFFF"/>
          </w:tcPr>
          <w:p w14:paraId="44772358" w14:textId="77777777" w:rsidR="00976965" w:rsidRPr="009764D7" w:rsidRDefault="00976965" w:rsidP="00215D05">
            <w:pPr>
              <w:rPr>
                <w:rFonts w:cs="Arial"/>
                <w:sz w:val="22"/>
              </w:rPr>
            </w:pPr>
          </w:p>
        </w:tc>
        <w:tc>
          <w:tcPr>
            <w:tcW w:w="2693" w:type="dxa"/>
          </w:tcPr>
          <w:p w14:paraId="2993BBB7" w14:textId="77777777" w:rsidR="00976965" w:rsidRPr="009764D7" w:rsidRDefault="00976965" w:rsidP="00215D05">
            <w:pPr>
              <w:rPr>
                <w:rFonts w:cs="Arial"/>
                <w:sz w:val="22"/>
              </w:rPr>
            </w:pPr>
            <w:r w:rsidRPr="009764D7">
              <w:rPr>
                <w:rFonts w:cs="Arial"/>
                <w:sz w:val="22"/>
              </w:rPr>
              <w:t>Restorative action</w:t>
            </w:r>
          </w:p>
        </w:tc>
      </w:tr>
      <w:tr w:rsidR="00976965" w:rsidRPr="009764D7" w14:paraId="3D45B301" w14:textId="77777777" w:rsidTr="00215D05">
        <w:tc>
          <w:tcPr>
            <w:tcW w:w="3936" w:type="dxa"/>
            <w:tcBorders>
              <w:bottom w:val="single" w:sz="4" w:space="0" w:color="auto"/>
            </w:tcBorders>
            <w:shd w:val="clear" w:color="auto" w:fill="FFFFFF"/>
          </w:tcPr>
          <w:p w14:paraId="2AECA1D6" w14:textId="77777777" w:rsidR="00976965" w:rsidRPr="009764D7" w:rsidRDefault="00976965" w:rsidP="00215D05">
            <w:pPr>
              <w:rPr>
                <w:rFonts w:cs="Arial"/>
                <w:sz w:val="22"/>
              </w:rPr>
            </w:pPr>
            <w:r w:rsidRPr="009764D7">
              <w:rPr>
                <w:rFonts w:cs="Arial"/>
                <w:sz w:val="22"/>
              </w:rPr>
              <w:t>Challenging authority</w:t>
            </w:r>
          </w:p>
        </w:tc>
        <w:tc>
          <w:tcPr>
            <w:tcW w:w="2693" w:type="dxa"/>
            <w:tcBorders>
              <w:top w:val="nil"/>
              <w:bottom w:val="nil"/>
            </w:tcBorders>
            <w:shd w:val="clear" w:color="auto" w:fill="FFFFFF"/>
          </w:tcPr>
          <w:p w14:paraId="530969DB" w14:textId="77777777" w:rsidR="00976965" w:rsidRPr="009764D7" w:rsidRDefault="00976965" w:rsidP="00215D05">
            <w:pPr>
              <w:rPr>
                <w:rFonts w:cs="Arial"/>
                <w:sz w:val="22"/>
              </w:rPr>
            </w:pPr>
          </w:p>
        </w:tc>
        <w:tc>
          <w:tcPr>
            <w:tcW w:w="2693" w:type="dxa"/>
          </w:tcPr>
          <w:p w14:paraId="2B2ECB9B" w14:textId="77777777" w:rsidR="00976965" w:rsidRPr="009764D7" w:rsidRDefault="00976965" w:rsidP="00215D05">
            <w:pPr>
              <w:rPr>
                <w:rFonts w:cs="Arial"/>
                <w:sz w:val="22"/>
              </w:rPr>
            </w:pPr>
            <w:r w:rsidRPr="009764D7">
              <w:rPr>
                <w:rFonts w:cs="Arial"/>
                <w:sz w:val="22"/>
              </w:rPr>
              <w:t xml:space="preserve">After school detention </w:t>
            </w:r>
          </w:p>
        </w:tc>
      </w:tr>
      <w:tr w:rsidR="001861CB" w:rsidRPr="009764D7" w14:paraId="2A811180" w14:textId="77777777" w:rsidTr="00215D05">
        <w:tc>
          <w:tcPr>
            <w:tcW w:w="3936" w:type="dxa"/>
            <w:tcBorders>
              <w:bottom w:val="single" w:sz="4" w:space="0" w:color="auto"/>
            </w:tcBorders>
            <w:shd w:val="clear" w:color="auto" w:fill="FFFFFF"/>
          </w:tcPr>
          <w:p w14:paraId="35F101F5" w14:textId="77777777" w:rsidR="001861CB" w:rsidRPr="009764D7" w:rsidRDefault="001861CB" w:rsidP="00215D05">
            <w:pPr>
              <w:rPr>
                <w:rFonts w:cs="Arial"/>
                <w:sz w:val="22"/>
              </w:rPr>
            </w:pPr>
            <w:r w:rsidRPr="009764D7">
              <w:rPr>
                <w:rFonts w:cs="Arial"/>
                <w:sz w:val="22"/>
              </w:rPr>
              <w:t>Out of bounds</w:t>
            </w:r>
          </w:p>
        </w:tc>
        <w:tc>
          <w:tcPr>
            <w:tcW w:w="2693" w:type="dxa"/>
            <w:tcBorders>
              <w:top w:val="nil"/>
              <w:bottom w:val="nil"/>
            </w:tcBorders>
            <w:shd w:val="clear" w:color="auto" w:fill="FFFFFF"/>
          </w:tcPr>
          <w:p w14:paraId="79E4F09D" w14:textId="77777777" w:rsidR="001861CB" w:rsidRPr="009764D7" w:rsidRDefault="001861CB" w:rsidP="00215D05">
            <w:pPr>
              <w:rPr>
                <w:rFonts w:cs="Arial"/>
                <w:sz w:val="22"/>
              </w:rPr>
            </w:pPr>
          </w:p>
        </w:tc>
        <w:tc>
          <w:tcPr>
            <w:tcW w:w="2693" w:type="dxa"/>
          </w:tcPr>
          <w:p w14:paraId="5EEFA45B" w14:textId="77777777" w:rsidR="001861CB" w:rsidRPr="009764D7" w:rsidRDefault="001861CB" w:rsidP="00215D05">
            <w:pPr>
              <w:rPr>
                <w:rFonts w:cs="Arial"/>
                <w:sz w:val="22"/>
              </w:rPr>
            </w:pPr>
            <w:r w:rsidRPr="009764D7">
              <w:rPr>
                <w:rFonts w:cs="Arial"/>
                <w:sz w:val="22"/>
              </w:rPr>
              <w:t>Break/lunch report</w:t>
            </w:r>
          </w:p>
        </w:tc>
      </w:tr>
      <w:tr w:rsidR="00976965" w:rsidRPr="009764D7" w14:paraId="4FDAC1B7" w14:textId="77777777" w:rsidTr="00215D05">
        <w:trPr>
          <w:gridAfter w:val="1"/>
          <w:wAfter w:w="2693" w:type="dxa"/>
        </w:trPr>
        <w:tc>
          <w:tcPr>
            <w:tcW w:w="3936" w:type="dxa"/>
            <w:tcBorders>
              <w:left w:val="nil"/>
              <w:bottom w:val="nil"/>
              <w:right w:val="nil"/>
            </w:tcBorders>
            <w:shd w:val="clear" w:color="auto" w:fill="FFFFFF"/>
          </w:tcPr>
          <w:p w14:paraId="34891831" w14:textId="77777777" w:rsidR="00976965" w:rsidRPr="009764D7" w:rsidRDefault="00976965" w:rsidP="00215D05">
            <w:pPr>
              <w:rPr>
                <w:rFonts w:cs="Arial"/>
                <w:sz w:val="22"/>
              </w:rPr>
            </w:pPr>
          </w:p>
        </w:tc>
        <w:tc>
          <w:tcPr>
            <w:tcW w:w="2693" w:type="dxa"/>
            <w:tcBorders>
              <w:top w:val="nil"/>
              <w:left w:val="nil"/>
              <w:bottom w:val="nil"/>
              <w:right w:val="nil"/>
            </w:tcBorders>
            <w:shd w:val="clear" w:color="auto" w:fill="FFFFFF"/>
          </w:tcPr>
          <w:p w14:paraId="0A71EE97" w14:textId="77777777" w:rsidR="00976965" w:rsidRPr="009764D7" w:rsidRDefault="00976965" w:rsidP="00215D05">
            <w:pPr>
              <w:rPr>
                <w:rFonts w:cs="Arial"/>
                <w:sz w:val="22"/>
              </w:rPr>
            </w:pPr>
          </w:p>
        </w:tc>
      </w:tr>
    </w:tbl>
    <w:p w14:paraId="16465F6D" w14:textId="77777777" w:rsidR="00976965" w:rsidRPr="000C1EBA" w:rsidRDefault="00976965" w:rsidP="00976965">
      <w:pPr>
        <w:spacing w:before="100" w:beforeAutospacing="1" w:after="100" w:afterAutospacing="1"/>
        <w:jc w:val="both"/>
        <w:rPr>
          <w:rFonts w:cs="Arial"/>
          <w:b/>
          <w:lang w:eastAsia="en-GB"/>
        </w:rPr>
      </w:pPr>
    </w:p>
    <w:p w14:paraId="24C79930" w14:textId="77777777" w:rsidR="00976965" w:rsidRPr="000C1EBA" w:rsidRDefault="00976965" w:rsidP="00976965">
      <w:pPr>
        <w:spacing w:before="100" w:beforeAutospacing="1" w:after="100" w:afterAutospacing="1"/>
        <w:jc w:val="both"/>
        <w:rPr>
          <w:rFonts w:cs="Arial"/>
          <w:b/>
          <w:lang w:eastAsia="en-GB"/>
        </w:rPr>
      </w:pPr>
      <w:r w:rsidRPr="000C1EBA">
        <w:rPr>
          <w:rFonts w:cs="Arial"/>
          <w:b/>
          <w:lang w:eastAsia="en-GB"/>
        </w:rPr>
        <w:t>Level 3 – Referral (sent out of the classroom for the whole lesson</w:t>
      </w:r>
      <w:r w:rsidR="001861CB" w:rsidRPr="000C1EBA">
        <w:rPr>
          <w:rFonts w:cs="Arial"/>
          <w:b/>
          <w:lang w:eastAsia="en-GB"/>
        </w:rPr>
        <w:t>/mi</w:t>
      </w:r>
      <w:r w:rsidR="00F879C8" w:rsidRPr="000C1EBA">
        <w:rPr>
          <w:rFonts w:cs="Arial"/>
          <w:b/>
          <w:lang w:eastAsia="en-GB"/>
        </w:rPr>
        <w:t>s</w:t>
      </w:r>
      <w:r w:rsidR="001861CB" w:rsidRPr="000C1EBA">
        <w:rPr>
          <w:rFonts w:cs="Arial"/>
          <w:b/>
          <w:lang w:eastAsia="en-GB"/>
        </w:rPr>
        <w:t>ses break/lunc</w:t>
      </w:r>
      <w:r w:rsidR="00F879C8" w:rsidRPr="000C1EBA">
        <w:rPr>
          <w:rFonts w:cs="Arial"/>
          <w:b/>
          <w:lang w:eastAsia="en-GB"/>
        </w:rPr>
        <w:t>h</w:t>
      </w:r>
      <w:r w:rsidR="001861CB" w:rsidRPr="000C1EBA">
        <w:rPr>
          <w:rFonts w:cs="Arial"/>
          <w:b/>
          <w:lang w:eastAsia="en-GB"/>
        </w:rPr>
        <w:t>time</w:t>
      </w:r>
      <w:r w:rsidRPr="000C1EBA">
        <w:rPr>
          <w:rFonts w:cs="Arial"/>
          <w:b/>
          <w:lang w:eastAsia="en-GB"/>
        </w:rPr>
        <w:t xml:space="preserve">) HoH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936"/>
        <w:gridCol w:w="2693"/>
        <w:gridCol w:w="2693"/>
      </w:tblGrid>
      <w:tr w:rsidR="00976965" w:rsidRPr="009764D7" w14:paraId="4C6C88C9" w14:textId="77777777" w:rsidTr="00976965">
        <w:tc>
          <w:tcPr>
            <w:tcW w:w="3936" w:type="dxa"/>
            <w:shd w:val="clear" w:color="auto" w:fill="FFFFFF" w:themeFill="background1"/>
          </w:tcPr>
          <w:p w14:paraId="184C8FF2" w14:textId="77777777" w:rsidR="00976965" w:rsidRPr="009764D7" w:rsidRDefault="00976965" w:rsidP="00215D05">
            <w:pPr>
              <w:rPr>
                <w:rFonts w:cs="Arial"/>
                <w:sz w:val="22"/>
              </w:rPr>
            </w:pPr>
            <w:r w:rsidRPr="009764D7">
              <w:rPr>
                <w:rFonts w:cs="Arial"/>
                <w:b/>
                <w:sz w:val="22"/>
              </w:rPr>
              <w:t>Persistent and consistent anti-learning behaviour</w:t>
            </w:r>
          </w:p>
        </w:tc>
        <w:tc>
          <w:tcPr>
            <w:tcW w:w="2693" w:type="dxa"/>
            <w:tcBorders>
              <w:top w:val="nil"/>
              <w:bottom w:val="nil"/>
            </w:tcBorders>
            <w:shd w:val="clear" w:color="auto" w:fill="FFFFFF" w:themeFill="background1"/>
          </w:tcPr>
          <w:p w14:paraId="4C3AF1A8" w14:textId="77777777" w:rsidR="00976965" w:rsidRPr="009764D7" w:rsidRDefault="00976965" w:rsidP="00215D05">
            <w:pPr>
              <w:rPr>
                <w:rFonts w:cs="Arial"/>
                <w:sz w:val="22"/>
              </w:rPr>
            </w:pPr>
          </w:p>
        </w:tc>
        <w:tc>
          <w:tcPr>
            <w:tcW w:w="2693" w:type="dxa"/>
            <w:shd w:val="clear" w:color="auto" w:fill="FFFFFF" w:themeFill="background1"/>
          </w:tcPr>
          <w:p w14:paraId="0C55A375" w14:textId="77777777" w:rsidR="00976965" w:rsidRPr="009764D7" w:rsidRDefault="00976965" w:rsidP="00215D05">
            <w:pPr>
              <w:rPr>
                <w:rFonts w:cs="Arial"/>
                <w:b/>
                <w:sz w:val="22"/>
              </w:rPr>
            </w:pPr>
            <w:r w:rsidRPr="009764D7">
              <w:rPr>
                <w:rFonts w:cs="Arial"/>
                <w:sz w:val="22"/>
              </w:rPr>
              <w:t>Immediate removal from class for referral</w:t>
            </w:r>
          </w:p>
        </w:tc>
      </w:tr>
      <w:tr w:rsidR="00976965" w:rsidRPr="009764D7" w14:paraId="14D5FB12" w14:textId="77777777" w:rsidTr="00976965">
        <w:tc>
          <w:tcPr>
            <w:tcW w:w="3936" w:type="dxa"/>
            <w:shd w:val="clear" w:color="auto" w:fill="FFFFFF" w:themeFill="background1"/>
          </w:tcPr>
          <w:p w14:paraId="7AC85338" w14:textId="77777777" w:rsidR="00976965" w:rsidRPr="009764D7" w:rsidRDefault="00976965" w:rsidP="00215D05">
            <w:pPr>
              <w:rPr>
                <w:rFonts w:cs="Arial"/>
                <w:sz w:val="22"/>
              </w:rPr>
            </w:pPr>
            <w:r w:rsidRPr="009764D7">
              <w:rPr>
                <w:rFonts w:cs="Arial"/>
                <w:b/>
                <w:sz w:val="22"/>
              </w:rPr>
              <w:t>Bullying – verbal, emotional and physical</w:t>
            </w:r>
          </w:p>
        </w:tc>
        <w:tc>
          <w:tcPr>
            <w:tcW w:w="2693" w:type="dxa"/>
            <w:tcBorders>
              <w:top w:val="nil"/>
              <w:bottom w:val="nil"/>
            </w:tcBorders>
            <w:shd w:val="clear" w:color="auto" w:fill="FFFFFF" w:themeFill="background1"/>
          </w:tcPr>
          <w:p w14:paraId="722D8121" w14:textId="77777777" w:rsidR="00976965" w:rsidRPr="009764D7" w:rsidRDefault="00976965" w:rsidP="00215D05">
            <w:pPr>
              <w:rPr>
                <w:rFonts w:cs="Arial"/>
                <w:sz w:val="22"/>
              </w:rPr>
            </w:pPr>
          </w:p>
        </w:tc>
        <w:tc>
          <w:tcPr>
            <w:tcW w:w="2693" w:type="dxa"/>
            <w:shd w:val="clear" w:color="auto" w:fill="FFFFFF" w:themeFill="background1"/>
          </w:tcPr>
          <w:p w14:paraId="56BFBD82" w14:textId="77777777" w:rsidR="00976965" w:rsidRPr="009764D7" w:rsidRDefault="00976965" w:rsidP="00215D05">
            <w:pPr>
              <w:rPr>
                <w:rFonts w:cs="Arial"/>
                <w:b/>
                <w:sz w:val="22"/>
              </w:rPr>
            </w:pPr>
            <w:r w:rsidRPr="009764D7">
              <w:rPr>
                <w:rFonts w:cs="Arial"/>
                <w:sz w:val="22"/>
              </w:rPr>
              <w:t>Restorative action</w:t>
            </w:r>
          </w:p>
        </w:tc>
      </w:tr>
      <w:tr w:rsidR="00976965" w:rsidRPr="009764D7" w14:paraId="15C2CAB1" w14:textId="77777777" w:rsidTr="00976965">
        <w:tc>
          <w:tcPr>
            <w:tcW w:w="3936" w:type="dxa"/>
            <w:shd w:val="clear" w:color="auto" w:fill="FFFFFF" w:themeFill="background1"/>
          </w:tcPr>
          <w:p w14:paraId="700DA905" w14:textId="77777777" w:rsidR="00976965" w:rsidRPr="009764D7" w:rsidRDefault="00976965" w:rsidP="00215D05">
            <w:pPr>
              <w:rPr>
                <w:rFonts w:cs="Arial"/>
                <w:sz w:val="22"/>
              </w:rPr>
            </w:pPr>
            <w:r w:rsidRPr="009764D7">
              <w:rPr>
                <w:rFonts w:cs="Arial"/>
                <w:b/>
                <w:sz w:val="22"/>
              </w:rPr>
              <w:t>Racism / sexist behaviour</w:t>
            </w:r>
          </w:p>
        </w:tc>
        <w:tc>
          <w:tcPr>
            <w:tcW w:w="2693" w:type="dxa"/>
            <w:tcBorders>
              <w:top w:val="nil"/>
              <w:bottom w:val="nil"/>
            </w:tcBorders>
            <w:shd w:val="clear" w:color="auto" w:fill="FFFFFF" w:themeFill="background1"/>
          </w:tcPr>
          <w:p w14:paraId="571A0998" w14:textId="77777777" w:rsidR="00976965" w:rsidRPr="009764D7" w:rsidRDefault="00F647D2" w:rsidP="00215D05">
            <w:pPr>
              <w:rPr>
                <w:rFonts w:cs="Arial"/>
                <w:sz w:val="22"/>
              </w:rPr>
            </w:pPr>
            <w:r>
              <w:rPr>
                <w:rFonts w:cs="Arial"/>
                <w:noProof/>
                <w:sz w:val="22"/>
                <w:lang w:eastAsia="en-GB"/>
              </w:rPr>
              <mc:AlternateContent>
                <mc:Choice Requires="wps">
                  <w:drawing>
                    <wp:anchor distT="0" distB="0" distL="114300" distR="114300" simplePos="0" relativeHeight="251662336" behindDoc="0" locked="0" layoutInCell="1" allowOverlap="1" wp14:anchorId="20932493" wp14:editId="47EEDFF6">
                      <wp:simplePos x="0" y="0"/>
                      <wp:positionH relativeFrom="column">
                        <wp:posOffset>321310</wp:posOffset>
                      </wp:positionH>
                      <wp:positionV relativeFrom="paragraph">
                        <wp:posOffset>38735</wp:posOffset>
                      </wp:positionV>
                      <wp:extent cx="766445" cy="297815"/>
                      <wp:effectExtent l="6985" t="19685" r="1714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97815"/>
                              </a:xfrm>
                              <a:prstGeom prst="rightArrow">
                                <a:avLst>
                                  <a:gd name="adj1" fmla="val 50000"/>
                                  <a:gd name="adj2" fmla="val 643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A772" id="AutoShape 4" o:spid="_x0000_s1026" type="#_x0000_t13" style="position:absolute;margin-left:25.3pt;margin-top:3.05pt;width:60.3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"/>
                  </w:pict>
                </mc:Fallback>
              </mc:AlternateContent>
            </w:r>
          </w:p>
        </w:tc>
        <w:tc>
          <w:tcPr>
            <w:tcW w:w="2693" w:type="dxa"/>
            <w:shd w:val="clear" w:color="auto" w:fill="FFFFFF" w:themeFill="background1"/>
          </w:tcPr>
          <w:p w14:paraId="1CEEF1E6" w14:textId="77777777" w:rsidR="00976965" w:rsidRPr="009764D7" w:rsidRDefault="00976965" w:rsidP="00215D05">
            <w:pPr>
              <w:rPr>
                <w:rFonts w:cs="Arial"/>
                <w:b/>
                <w:sz w:val="22"/>
              </w:rPr>
            </w:pPr>
            <w:r w:rsidRPr="009764D7">
              <w:rPr>
                <w:rFonts w:cs="Arial"/>
                <w:sz w:val="22"/>
              </w:rPr>
              <w:t>HoH detention</w:t>
            </w:r>
          </w:p>
        </w:tc>
      </w:tr>
      <w:tr w:rsidR="00976965" w:rsidRPr="009764D7" w14:paraId="73CEFFD9" w14:textId="77777777" w:rsidTr="00976965">
        <w:tc>
          <w:tcPr>
            <w:tcW w:w="3936" w:type="dxa"/>
            <w:shd w:val="clear" w:color="auto" w:fill="FFFFFF" w:themeFill="background1"/>
          </w:tcPr>
          <w:p w14:paraId="6CE69C60" w14:textId="77777777" w:rsidR="00976965" w:rsidRPr="009764D7" w:rsidRDefault="00976965" w:rsidP="00215D05">
            <w:pPr>
              <w:rPr>
                <w:rFonts w:cs="Arial"/>
                <w:sz w:val="22"/>
              </w:rPr>
            </w:pPr>
            <w:r w:rsidRPr="009764D7">
              <w:rPr>
                <w:rFonts w:cs="Arial"/>
                <w:b/>
                <w:sz w:val="22"/>
              </w:rPr>
              <w:t>Dangerous behaviour</w:t>
            </w:r>
          </w:p>
        </w:tc>
        <w:tc>
          <w:tcPr>
            <w:tcW w:w="2693" w:type="dxa"/>
            <w:tcBorders>
              <w:top w:val="nil"/>
              <w:bottom w:val="nil"/>
            </w:tcBorders>
            <w:shd w:val="clear" w:color="auto" w:fill="FFFFFF" w:themeFill="background1"/>
          </w:tcPr>
          <w:p w14:paraId="6609F1EE" w14:textId="77777777" w:rsidR="00976965" w:rsidRPr="009764D7" w:rsidRDefault="00976965" w:rsidP="00215D05">
            <w:pPr>
              <w:rPr>
                <w:rFonts w:cs="Arial"/>
                <w:sz w:val="22"/>
              </w:rPr>
            </w:pPr>
          </w:p>
        </w:tc>
        <w:tc>
          <w:tcPr>
            <w:tcW w:w="2693" w:type="dxa"/>
            <w:shd w:val="clear" w:color="auto" w:fill="FFFFFF" w:themeFill="background1"/>
          </w:tcPr>
          <w:p w14:paraId="26931666" w14:textId="77777777" w:rsidR="00976965" w:rsidRPr="009764D7" w:rsidRDefault="00976965" w:rsidP="00215D05">
            <w:pPr>
              <w:rPr>
                <w:rFonts w:cs="Arial"/>
                <w:b/>
                <w:sz w:val="22"/>
              </w:rPr>
            </w:pPr>
            <w:r w:rsidRPr="009764D7">
              <w:rPr>
                <w:rFonts w:cs="Arial"/>
                <w:sz w:val="22"/>
              </w:rPr>
              <w:t>HoH report</w:t>
            </w:r>
          </w:p>
        </w:tc>
      </w:tr>
      <w:tr w:rsidR="00976965" w:rsidRPr="009764D7" w14:paraId="0CFDB4D2" w14:textId="77777777" w:rsidTr="00976965">
        <w:tc>
          <w:tcPr>
            <w:tcW w:w="3936" w:type="dxa"/>
            <w:shd w:val="clear" w:color="auto" w:fill="FFFFFF" w:themeFill="background1"/>
          </w:tcPr>
          <w:p w14:paraId="673A1BE5" w14:textId="77777777" w:rsidR="00976965" w:rsidRPr="009764D7" w:rsidRDefault="00976965" w:rsidP="00215D05">
            <w:pPr>
              <w:rPr>
                <w:rFonts w:cs="Arial"/>
                <w:sz w:val="22"/>
              </w:rPr>
            </w:pPr>
            <w:r w:rsidRPr="009764D7">
              <w:rPr>
                <w:rFonts w:cs="Arial"/>
                <w:b/>
                <w:sz w:val="22"/>
              </w:rPr>
              <w:t>Swearing at authority</w:t>
            </w:r>
          </w:p>
        </w:tc>
        <w:tc>
          <w:tcPr>
            <w:tcW w:w="2693" w:type="dxa"/>
            <w:tcBorders>
              <w:top w:val="nil"/>
              <w:bottom w:val="nil"/>
            </w:tcBorders>
            <w:shd w:val="clear" w:color="auto" w:fill="FFFFFF" w:themeFill="background1"/>
          </w:tcPr>
          <w:p w14:paraId="3B4D07F8" w14:textId="77777777" w:rsidR="00976965" w:rsidRPr="009764D7" w:rsidRDefault="00976965" w:rsidP="00215D05">
            <w:pPr>
              <w:rPr>
                <w:rFonts w:cs="Arial"/>
                <w:sz w:val="22"/>
              </w:rPr>
            </w:pPr>
          </w:p>
        </w:tc>
        <w:tc>
          <w:tcPr>
            <w:tcW w:w="2693" w:type="dxa"/>
            <w:shd w:val="clear" w:color="auto" w:fill="FFFFFF" w:themeFill="background1"/>
          </w:tcPr>
          <w:p w14:paraId="15377E87" w14:textId="77777777" w:rsidR="00976965" w:rsidRPr="009764D7" w:rsidRDefault="00976965" w:rsidP="00215D05">
            <w:pPr>
              <w:rPr>
                <w:rFonts w:cs="Arial"/>
                <w:b/>
                <w:sz w:val="22"/>
              </w:rPr>
            </w:pPr>
            <w:r w:rsidRPr="009764D7">
              <w:rPr>
                <w:rFonts w:cs="Arial"/>
                <w:sz w:val="22"/>
              </w:rPr>
              <w:t>Phone call home</w:t>
            </w:r>
          </w:p>
        </w:tc>
      </w:tr>
      <w:tr w:rsidR="00976965" w:rsidRPr="009764D7" w14:paraId="34BC6FA1" w14:textId="77777777" w:rsidTr="00976965">
        <w:tc>
          <w:tcPr>
            <w:tcW w:w="3936" w:type="dxa"/>
            <w:shd w:val="clear" w:color="auto" w:fill="FFFFFF" w:themeFill="background1"/>
          </w:tcPr>
          <w:p w14:paraId="7C0EA378" w14:textId="77777777" w:rsidR="00976965" w:rsidRPr="009764D7" w:rsidRDefault="00976965" w:rsidP="00215D05">
            <w:pPr>
              <w:rPr>
                <w:rFonts w:cs="Arial"/>
                <w:sz w:val="22"/>
              </w:rPr>
            </w:pPr>
            <w:r w:rsidRPr="009764D7">
              <w:rPr>
                <w:rFonts w:cs="Arial"/>
                <w:b/>
                <w:sz w:val="22"/>
              </w:rPr>
              <w:t>Consistently failing to follow instructions</w:t>
            </w:r>
          </w:p>
        </w:tc>
        <w:tc>
          <w:tcPr>
            <w:tcW w:w="2693" w:type="dxa"/>
            <w:tcBorders>
              <w:top w:val="nil"/>
              <w:bottom w:val="nil"/>
            </w:tcBorders>
            <w:shd w:val="clear" w:color="auto" w:fill="FFFFFF" w:themeFill="background1"/>
          </w:tcPr>
          <w:p w14:paraId="58A221DC" w14:textId="77777777" w:rsidR="00976965" w:rsidRPr="009764D7" w:rsidRDefault="00976965" w:rsidP="00215D05">
            <w:pPr>
              <w:rPr>
                <w:rFonts w:cs="Arial"/>
                <w:sz w:val="22"/>
              </w:rPr>
            </w:pPr>
          </w:p>
        </w:tc>
        <w:tc>
          <w:tcPr>
            <w:tcW w:w="2693" w:type="dxa"/>
            <w:shd w:val="clear" w:color="auto" w:fill="FFFFFF" w:themeFill="background1"/>
          </w:tcPr>
          <w:p w14:paraId="5EF9EB15" w14:textId="77777777" w:rsidR="00976965" w:rsidRPr="009764D7" w:rsidRDefault="00976965" w:rsidP="00215D05">
            <w:pPr>
              <w:rPr>
                <w:rFonts w:cs="Arial"/>
                <w:b/>
                <w:sz w:val="22"/>
              </w:rPr>
            </w:pPr>
            <w:r w:rsidRPr="009764D7">
              <w:rPr>
                <w:rFonts w:cs="Arial"/>
                <w:sz w:val="22"/>
              </w:rPr>
              <w:t>Letter home</w:t>
            </w:r>
          </w:p>
        </w:tc>
      </w:tr>
      <w:tr w:rsidR="00976965" w:rsidRPr="009764D7" w14:paraId="31005E2B" w14:textId="77777777" w:rsidTr="00976965">
        <w:tc>
          <w:tcPr>
            <w:tcW w:w="3936" w:type="dxa"/>
            <w:shd w:val="clear" w:color="auto" w:fill="FFFFFF" w:themeFill="background1"/>
          </w:tcPr>
          <w:p w14:paraId="3C1335A7" w14:textId="77777777" w:rsidR="00976965" w:rsidRPr="009764D7" w:rsidRDefault="00976965" w:rsidP="00215D05">
            <w:pPr>
              <w:rPr>
                <w:rFonts w:cs="Arial"/>
                <w:sz w:val="22"/>
              </w:rPr>
            </w:pPr>
            <w:r w:rsidRPr="009764D7">
              <w:rPr>
                <w:rFonts w:cs="Arial"/>
                <w:b/>
                <w:sz w:val="22"/>
              </w:rPr>
              <w:t>Consistently challenging authority / refusing to work</w:t>
            </w:r>
          </w:p>
        </w:tc>
        <w:tc>
          <w:tcPr>
            <w:tcW w:w="2693" w:type="dxa"/>
            <w:tcBorders>
              <w:top w:val="nil"/>
              <w:bottom w:val="nil"/>
            </w:tcBorders>
            <w:shd w:val="clear" w:color="auto" w:fill="FFFFFF" w:themeFill="background1"/>
          </w:tcPr>
          <w:p w14:paraId="47FE0A0E" w14:textId="77777777" w:rsidR="00976965" w:rsidRPr="009764D7" w:rsidRDefault="00976965" w:rsidP="00215D05">
            <w:pPr>
              <w:rPr>
                <w:rFonts w:cs="Arial"/>
                <w:sz w:val="22"/>
              </w:rPr>
            </w:pPr>
          </w:p>
        </w:tc>
        <w:tc>
          <w:tcPr>
            <w:tcW w:w="2693" w:type="dxa"/>
            <w:shd w:val="clear" w:color="auto" w:fill="FFFFFF" w:themeFill="background1"/>
          </w:tcPr>
          <w:p w14:paraId="77D49260" w14:textId="69315E74" w:rsidR="00976965" w:rsidRPr="009764D7" w:rsidRDefault="00180456" w:rsidP="00215D05">
            <w:pPr>
              <w:rPr>
                <w:rFonts w:cs="Arial"/>
                <w:sz w:val="22"/>
              </w:rPr>
            </w:pPr>
            <w:r>
              <w:rPr>
                <w:rFonts w:cs="Arial"/>
                <w:sz w:val="22"/>
              </w:rPr>
              <w:t>Suspension</w:t>
            </w:r>
            <w:r w:rsidR="001861CB" w:rsidRPr="009764D7">
              <w:rPr>
                <w:rFonts w:cs="Arial"/>
                <w:sz w:val="22"/>
              </w:rPr>
              <w:t xml:space="preserve"> (Internal/external)</w:t>
            </w:r>
          </w:p>
        </w:tc>
      </w:tr>
    </w:tbl>
    <w:p w14:paraId="762963AC" w14:textId="77777777" w:rsidR="00976965" w:rsidRPr="009764D7" w:rsidRDefault="00976965" w:rsidP="00976965">
      <w:pPr>
        <w:spacing w:before="100" w:beforeAutospacing="1" w:after="100" w:afterAutospacing="1"/>
        <w:jc w:val="both"/>
        <w:rPr>
          <w:rFonts w:cs="Arial"/>
          <w:i/>
          <w:sz w:val="22"/>
          <w:lang w:eastAsia="en-GB"/>
        </w:rPr>
      </w:pPr>
      <w:r w:rsidRPr="009764D7">
        <w:rPr>
          <w:rFonts w:cs="Arial"/>
          <w:i/>
          <w:sz w:val="22"/>
          <w:lang w:eastAsia="en-GB"/>
        </w:rPr>
        <w:t>Send offending student with a trustworthy student to main office. All referrals should result in a letter being sent home to parents</w:t>
      </w:r>
    </w:p>
    <w:p w14:paraId="2CE1A556" w14:textId="77777777" w:rsidR="00976965" w:rsidRPr="000C1EBA" w:rsidRDefault="00976965" w:rsidP="00976965">
      <w:pPr>
        <w:spacing w:before="100" w:beforeAutospacing="1" w:after="100" w:afterAutospacing="1"/>
        <w:jc w:val="both"/>
        <w:rPr>
          <w:rFonts w:cs="Arial"/>
          <w:b/>
          <w:lang w:eastAsia="en-GB"/>
        </w:rPr>
      </w:pPr>
      <w:r w:rsidRPr="000C1EBA">
        <w:rPr>
          <w:rFonts w:cs="Arial"/>
          <w:b/>
          <w:lang w:eastAsia="en-GB"/>
        </w:rPr>
        <w:t>Level 4 – Attached SLT involvement</w:t>
      </w:r>
    </w:p>
    <w:p w14:paraId="6790A4CA" w14:textId="21D8C0AA" w:rsidR="001861CB" w:rsidRDefault="00976965" w:rsidP="00F879C8">
      <w:pPr>
        <w:spacing w:before="100" w:beforeAutospacing="1" w:after="100" w:afterAutospacing="1"/>
        <w:jc w:val="both"/>
        <w:rPr>
          <w:rFonts w:cs="Arial"/>
          <w:sz w:val="22"/>
          <w:lang w:eastAsia="en-GB"/>
        </w:rPr>
      </w:pPr>
      <w:r w:rsidRPr="009764D7">
        <w:rPr>
          <w:rFonts w:cs="Arial"/>
          <w:sz w:val="22"/>
          <w:lang w:eastAsia="en-GB"/>
        </w:rPr>
        <w:t xml:space="preserve">Either a serious one –off incident or three level 3 referrals in a half term may result in a fixed term </w:t>
      </w:r>
      <w:r w:rsidR="00180456">
        <w:rPr>
          <w:rFonts w:cs="Arial"/>
          <w:sz w:val="22"/>
          <w:lang w:eastAsia="en-GB"/>
        </w:rPr>
        <w:t>suspension</w:t>
      </w:r>
      <w:r w:rsidRPr="009764D7">
        <w:rPr>
          <w:rFonts w:cs="Arial"/>
          <w:sz w:val="22"/>
          <w:lang w:eastAsia="en-GB"/>
        </w:rPr>
        <w:t xml:space="preserve">. This will result in the student being </w:t>
      </w:r>
      <w:r w:rsidR="001861CB" w:rsidRPr="009764D7">
        <w:rPr>
          <w:rFonts w:cs="Arial"/>
          <w:sz w:val="22"/>
          <w:lang w:eastAsia="en-GB"/>
        </w:rPr>
        <w:t>placed</w:t>
      </w:r>
      <w:r w:rsidRPr="009764D7">
        <w:rPr>
          <w:rFonts w:cs="Arial"/>
          <w:sz w:val="22"/>
          <w:lang w:eastAsia="en-GB"/>
        </w:rPr>
        <w:t xml:space="preserve"> on a stage of the co</w:t>
      </w:r>
      <w:r w:rsidR="00F879C8" w:rsidRPr="009764D7">
        <w:rPr>
          <w:rFonts w:cs="Arial"/>
          <w:sz w:val="22"/>
          <w:lang w:eastAsia="en-GB"/>
        </w:rPr>
        <w:t>de of conduct. If poor behaviour continues Heads of House will decide whether a student moves up the code of conduct. Individual circumstances will be considered at all times and increasing levels of support will be put in place to support the student. Examples are listed in the table below:</w:t>
      </w:r>
    </w:p>
    <w:p w14:paraId="330EBD57" w14:textId="77777777" w:rsidR="00FC104F" w:rsidRDefault="00FC104F" w:rsidP="00F879C8">
      <w:pPr>
        <w:spacing w:before="100" w:beforeAutospacing="1" w:after="100" w:afterAutospacing="1"/>
        <w:jc w:val="both"/>
        <w:rPr>
          <w:rFonts w:cs="Arial"/>
          <w:sz w:val="22"/>
          <w:lang w:eastAsia="en-GB"/>
        </w:rPr>
      </w:pPr>
    </w:p>
    <w:p w14:paraId="578271EB" w14:textId="77777777" w:rsidR="00FC104F" w:rsidRDefault="00FC104F" w:rsidP="00F879C8">
      <w:pPr>
        <w:spacing w:before="100" w:beforeAutospacing="1" w:after="100" w:afterAutospacing="1"/>
        <w:jc w:val="both"/>
        <w:rPr>
          <w:rFonts w:cs="Arial"/>
          <w:sz w:val="22"/>
          <w:lang w:eastAsia="en-GB"/>
        </w:rPr>
      </w:pPr>
    </w:p>
    <w:p w14:paraId="425930DE" w14:textId="77777777" w:rsidR="00FC104F" w:rsidRDefault="00FC104F" w:rsidP="00F879C8">
      <w:pPr>
        <w:spacing w:before="100" w:beforeAutospacing="1" w:after="100" w:afterAutospacing="1"/>
        <w:jc w:val="both"/>
        <w:rPr>
          <w:rFonts w:cs="Arial"/>
          <w:sz w:val="22"/>
          <w:lang w:eastAsia="en-GB"/>
        </w:rPr>
      </w:pPr>
    </w:p>
    <w:p w14:paraId="72B48F16" w14:textId="77777777" w:rsidR="00FC104F" w:rsidRPr="009764D7" w:rsidRDefault="00FC104F" w:rsidP="00F879C8">
      <w:pPr>
        <w:spacing w:before="100" w:beforeAutospacing="1" w:after="100" w:afterAutospacing="1"/>
        <w:jc w:val="both"/>
        <w:rPr>
          <w:rFonts w:cs="Arial"/>
          <w:sz w:val="22"/>
          <w:lang w:eastAsia="en-GB"/>
        </w:rPr>
      </w:pPr>
    </w:p>
    <w:p w14:paraId="13E2220D" w14:textId="77777777" w:rsidR="001861CB" w:rsidRPr="000C1EBA" w:rsidRDefault="001861CB" w:rsidP="00D84457">
      <w:pPr>
        <w:rPr>
          <w:rFonts w:cs="Arial"/>
          <w:b/>
        </w:rPr>
      </w:pPr>
    </w:p>
    <w:p w14:paraId="6541054B" w14:textId="77777777" w:rsidR="00070430" w:rsidRPr="000C1EBA" w:rsidRDefault="00070430" w:rsidP="00D84457">
      <w:pPr>
        <w:rPr>
          <w:rFonts w:cs="Arial"/>
          <w:b/>
        </w:rPr>
      </w:pPr>
      <w:r w:rsidRPr="000C1EBA">
        <w:rPr>
          <w:rFonts w:cs="Arial"/>
          <w:b/>
        </w:rPr>
        <w:t>Code of conduct</w:t>
      </w:r>
    </w:p>
    <w:p w14:paraId="0A74ED69" w14:textId="77777777" w:rsidR="00070430" w:rsidRPr="000C1EBA" w:rsidRDefault="00070430" w:rsidP="00D84457">
      <w:pPr>
        <w:rPr>
          <w:rFonts w:cs="Arial"/>
          <w:b/>
        </w:rPr>
      </w:pPr>
    </w:p>
    <w:p w14:paraId="42C47C7B" w14:textId="77777777" w:rsidR="00070430" w:rsidRPr="009764D7" w:rsidRDefault="00070430" w:rsidP="00D84457">
      <w:pPr>
        <w:rPr>
          <w:rFonts w:cs="Arial"/>
          <w:sz w:val="22"/>
        </w:rPr>
      </w:pPr>
      <w:r w:rsidRPr="009764D7">
        <w:rPr>
          <w:rFonts w:cs="Arial"/>
          <w:sz w:val="22"/>
        </w:rPr>
        <w:t>The stages of the code of conduct are outlined below:</w:t>
      </w:r>
    </w:p>
    <w:p w14:paraId="06E86263" w14:textId="77777777" w:rsidR="00070430" w:rsidRPr="000C1EBA" w:rsidRDefault="00070430" w:rsidP="00D84457">
      <w:pPr>
        <w:rPr>
          <w:rFonts w:cs="Arial"/>
        </w:rPr>
      </w:pPr>
    </w:p>
    <w:tbl>
      <w:tblPr>
        <w:tblStyle w:val="TableGrid"/>
        <w:tblW w:w="0" w:type="auto"/>
        <w:tblLook w:val="04A0" w:firstRow="1" w:lastRow="0" w:firstColumn="1" w:lastColumn="0" w:noHBand="0" w:noVBand="1"/>
      </w:tblPr>
      <w:tblGrid>
        <w:gridCol w:w="1079"/>
        <w:gridCol w:w="1692"/>
        <w:gridCol w:w="2606"/>
        <w:gridCol w:w="3639"/>
      </w:tblGrid>
      <w:tr w:rsidR="00070430" w:rsidRPr="009764D7" w14:paraId="2B7EF6C1" w14:textId="77777777" w:rsidTr="00070430">
        <w:tc>
          <w:tcPr>
            <w:tcW w:w="1101" w:type="dxa"/>
          </w:tcPr>
          <w:p w14:paraId="1C13326E" w14:textId="77777777" w:rsidR="00070430" w:rsidRPr="009764D7" w:rsidRDefault="00070430" w:rsidP="00D84457">
            <w:pPr>
              <w:rPr>
                <w:rFonts w:cs="Arial"/>
                <w:b/>
                <w:sz w:val="22"/>
              </w:rPr>
            </w:pPr>
            <w:r w:rsidRPr="009764D7">
              <w:rPr>
                <w:rFonts w:cs="Arial"/>
                <w:b/>
                <w:sz w:val="22"/>
              </w:rPr>
              <w:t>Level</w:t>
            </w:r>
          </w:p>
        </w:tc>
        <w:tc>
          <w:tcPr>
            <w:tcW w:w="1701" w:type="dxa"/>
          </w:tcPr>
          <w:p w14:paraId="27825DDC" w14:textId="77777777" w:rsidR="00070430" w:rsidRPr="009764D7" w:rsidRDefault="00070430" w:rsidP="00D84457">
            <w:pPr>
              <w:rPr>
                <w:rFonts w:cs="Arial"/>
                <w:b/>
                <w:sz w:val="22"/>
              </w:rPr>
            </w:pPr>
            <w:r w:rsidRPr="009764D7">
              <w:rPr>
                <w:rFonts w:cs="Arial"/>
                <w:b/>
                <w:sz w:val="22"/>
              </w:rPr>
              <w:t>Stage</w:t>
            </w:r>
          </w:p>
        </w:tc>
        <w:tc>
          <w:tcPr>
            <w:tcW w:w="2693" w:type="dxa"/>
          </w:tcPr>
          <w:p w14:paraId="4F5787BA" w14:textId="77777777" w:rsidR="00070430" w:rsidRPr="009764D7" w:rsidRDefault="00070430" w:rsidP="00D84457">
            <w:pPr>
              <w:rPr>
                <w:rFonts w:cs="Arial"/>
                <w:b/>
                <w:sz w:val="22"/>
              </w:rPr>
            </w:pPr>
            <w:r w:rsidRPr="009764D7">
              <w:rPr>
                <w:rFonts w:cs="Arial"/>
                <w:b/>
                <w:sz w:val="22"/>
              </w:rPr>
              <w:t>Examples</w:t>
            </w:r>
          </w:p>
        </w:tc>
        <w:tc>
          <w:tcPr>
            <w:tcW w:w="3747" w:type="dxa"/>
          </w:tcPr>
          <w:p w14:paraId="6BFEDD5C" w14:textId="77777777" w:rsidR="00070430" w:rsidRPr="009764D7" w:rsidRDefault="00070430" w:rsidP="00D84457">
            <w:pPr>
              <w:rPr>
                <w:rFonts w:cs="Arial"/>
                <w:b/>
                <w:sz w:val="22"/>
              </w:rPr>
            </w:pPr>
            <w:r w:rsidRPr="009764D7">
              <w:rPr>
                <w:rFonts w:cs="Arial"/>
                <w:b/>
                <w:sz w:val="22"/>
              </w:rPr>
              <w:t>Support</w:t>
            </w:r>
          </w:p>
        </w:tc>
      </w:tr>
      <w:tr w:rsidR="00070430" w:rsidRPr="009764D7" w14:paraId="401131BF" w14:textId="77777777" w:rsidTr="00070430">
        <w:tc>
          <w:tcPr>
            <w:tcW w:w="1101" w:type="dxa"/>
          </w:tcPr>
          <w:p w14:paraId="40CD05FB" w14:textId="77777777" w:rsidR="00070430" w:rsidRPr="009764D7" w:rsidRDefault="00070430" w:rsidP="00D84457">
            <w:pPr>
              <w:rPr>
                <w:rFonts w:cs="Arial"/>
                <w:sz w:val="22"/>
              </w:rPr>
            </w:pPr>
            <w:r w:rsidRPr="009764D7">
              <w:rPr>
                <w:rFonts w:cs="Arial"/>
                <w:sz w:val="22"/>
              </w:rPr>
              <w:t>Below</w:t>
            </w:r>
          </w:p>
        </w:tc>
        <w:tc>
          <w:tcPr>
            <w:tcW w:w="1701" w:type="dxa"/>
          </w:tcPr>
          <w:p w14:paraId="146B4D0C" w14:textId="77777777" w:rsidR="00070430" w:rsidRPr="009764D7" w:rsidRDefault="00070430" w:rsidP="00D84457">
            <w:pPr>
              <w:rPr>
                <w:rFonts w:cs="Arial"/>
                <w:sz w:val="22"/>
              </w:rPr>
            </w:pPr>
            <w:r w:rsidRPr="009764D7">
              <w:rPr>
                <w:rFonts w:cs="Arial"/>
                <w:sz w:val="22"/>
              </w:rPr>
              <w:t>All staff</w:t>
            </w:r>
          </w:p>
        </w:tc>
        <w:tc>
          <w:tcPr>
            <w:tcW w:w="2693" w:type="dxa"/>
          </w:tcPr>
          <w:p w14:paraId="7377772F" w14:textId="77777777" w:rsidR="00070430" w:rsidRPr="009764D7" w:rsidRDefault="00070430" w:rsidP="00D84457">
            <w:pPr>
              <w:rPr>
                <w:rFonts w:cs="Arial"/>
                <w:sz w:val="22"/>
              </w:rPr>
            </w:pPr>
            <w:r w:rsidRPr="009764D7">
              <w:rPr>
                <w:rFonts w:cs="Arial"/>
                <w:sz w:val="22"/>
              </w:rPr>
              <w:t>Low level, rare, one off behaviours. Dealt with by staff affected at the time.</w:t>
            </w:r>
          </w:p>
        </w:tc>
        <w:tc>
          <w:tcPr>
            <w:tcW w:w="3747" w:type="dxa"/>
          </w:tcPr>
          <w:p w14:paraId="49243E42" w14:textId="77777777" w:rsidR="00070430" w:rsidRPr="009764D7" w:rsidRDefault="009109C3" w:rsidP="00D84457">
            <w:pPr>
              <w:rPr>
                <w:rFonts w:cs="Arial"/>
                <w:sz w:val="22"/>
              </w:rPr>
            </w:pPr>
            <w:r w:rsidRPr="009764D7">
              <w:rPr>
                <w:rFonts w:cs="Arial"/>
                <w:sz w:val="22"/>
              </w:rPr>
              <w:t xml:space="preserve">Verbal warnings/support. </w:t>
            </w:r>
          </w:p>
          <w:p w14:paraId="0E75514E" w14:textId="77777777" w:rsidR="009109C3" w:rsidRPr="009764D7" w:rsidRDefault="009109C3" w:rsidP="00D84457">
            <w:pPr>
              <w:rPr>
                <w:rFonts w:cs="Arial"/>
                <w:sz w:val="22"/>
              </w:rPr>
            </w:pPr>
            <w:r w:rsidRPr="009764D7">
              <w:rPr>
                <w:rFonts w:cs="Arial"/>
                <w:sz w:val="22"/>
              </w:rPr>
              <w:t>Detentions/restorative conversations</w:t>
            </w:r>
          </w:p>
          <w:p w14:paraId="45BCE352" w14:textId="77777777" w:rsidR="009109C3" w:rsidRPr="009764D7" w:rsidRDefault="009109C3" w:rsidP="00D84457">
            <w:pPr>
              <w:rPr>
                <w:rFonts w:cs="Arial"/>
                <w:sz w:val="22"/>
              </w:rPr>
            </w:pPr>
            <w:r w:rsidRPr="009764D7">
              <w:rPr>
                <w:rFonts w:cs="Arial"/>
                <w:sz w:val="22"/>
              </w:rPr>
              <w:t>Parent involvement</w:t>
            </w:r>
          </w:p>
          <w:p w14:paraId="7A698D4A" w14:textId="77777777" w:rsidR="009109C3" w:rsidRPr="009764D7" w:rsidRDefault="009109C3" w:rsidP="00D84457">
            <w:pPr>
              <w:rPr>
                <w:rFonts w:cs="Arial"/>
                <w:sz w:val="22"/>
              </w:rPr>
            </w:pPr>
            <w:r w:rsidRPr="009764D7">
              <w:rPr>
                <w:rFonts w:cs="Arial"/>
                <w:sz w:val="22"/>
              </w:rPr>
              <w:t>IEP/care plan</w:t>
            </w:r>
          </w:p>
          <w:p w14:paraId="3E5E3B2E" w14:textId="77777777" w:rsidR="009109C3" w:rsidRPr="009764D7" w:rsidRDefault="009109C3" w:rsidP="00D84457">
            <w:pPr>
              <w:rPr>
                <w:rFonts w:cs="Arial"/>
                <w:sz w:val="22"/>
              </w:rPr>
            </w:pPr>
            <w:r w:rsidRPr="009764D7">
              <w:rPr>
                <w:rFonts w:cs="Arial"/>
                <w:sz w:val="22"/>
              </w:rPr>
              <w:t>Mentoring</w:t>
            </w:r>
          </w:p>
        </w:tc>
      </w:tr>
      <w:tr w:rsidR="00070430" w:rsidRPr="009764D7" w14:paraId="00C40234" w14:textId="77777777" w:rsidTr="00070430">
        <w:tc>
          <w:tcPr>
            <w:tcW w:w="1101" w:type="dxa"/>
          </w:tcPr>
          <w:p w14:paraId="6EAE44A6" w14:textId="77777777" w:rsidR="00070430" w:rsidRPr="009764D7" w:rsidRDefault="00070430" w:rsidP="00D84457">
            <w:pPr>
              <w:rPr>
                <w:rFonts w:cs="Arial"/>
                <w:sz w:val="22"/>
              </w:rPr>
            </w:pPr>
            <w:r w:rsidRPr="009764D7">
              <w:rPr>
                <w:rFonts w:cs="Arial"/>
                <w:sz w:val="22"/>
              </w:rPr>
              <w:t>1</w:t>
            </w:r>
          </w:p>
        </w:tc>
        <w:tc>
          <w:tcPr>
            <w:tcW w:w="1701" w:type="dxa"/>
          </w:tcPr>
          <w:p w14:paraId="2E8C9376" w14:textId="77777777" w:rsidR="00070430" w:rsidRPr="009764D7" w:rsidRDefault="00070430" w:rsidP="00D84457">
            <w:pPr>
              <w:rPr>
                <w:rFonts w:cs="Arial"/>
                <w:sz w:val="22"/>
              </w:rPr>
            </w:pPr>
            <w:r w:rsidRPr="009764D7">
              <w:rPr>
                <w:rFonts w:cs="Arial"/>
                <w:sz w:val="22"/>
              </w:rPr>
              <w:t>Heads of House Review</w:t>
            </w:r>
          </w:p>
        </w:tc>
        <w:tc>
          <w:tcPr>
            <w:tcW w:w="2693" w:type="dxa"/>
          </w:tcPr>
          <w:p w14:paraId="6201D2C8" w14:textId="7C31E139" w:rsidR="00070430" w:rsidRPr="009764D7" w:rsidRDefault="00070430" w:rsidP="00D84457">
            <w:pPr>
              <w:rPr>
                <w:rFonts w:cs="Arial"/>
                <w:sz w:val="22"/>
              </w:rPr>
            </w:pPr>
            <w:r w:rsidRPr="009764D7">
              <w:rPr>
                <w:rFonts w:cs="Arial"/>
                <w:sz w:val="22"/>
              </w:rPr>
              <w:t xml:space="preserve">Fixed term </w:t>
            </w:r>
            <w:r w:rsidR="00180456">
              <w:rPr>
                <w:rFonts w:cs="Arial"/>
                <w:sz w:val="22"/>
              </w:rPr>
              <w:t>suspension</w:t>
            </w:r>
          </w:p>
          <w:p w14:paraId="7B003658" w14:textId="77777777" w:rsidR="00070430" w:rsidRPr="009764D7" w:rsidRDefault="00070430" w:rsidP="00D84457">
            <w:pPr>
              <w:rPr>
                <w:rFonts w:cs="Arial"/>
                <w:sz w:val="22"/>
              </w:rPr>
            </w:pPr>
            <w:r w:rsidRPr="009764D7">
              <w:rPr>
                <w:rFonts w:cs="Arial"/>
                <w:sz w:val="22"/>
              </w:rPr>
              <w:t>Persistent disruption</w:t>
            </w:r>
          </w:p>
          <w:p w14:paraId="5231B931" w14:textId="77777777" w:rsidR="00976965" w:rsidRPr="009764D7" w:rsidRDefault="00976965" w:rsidP="00D84457">
            <w:pPr>
              <w:rPr>
                <w:rFonts w:cs="Arial"/>
                <w:sz w:val="22"/>
              </w:rPr>
            </w:pPr>
            <w:r w:rsidRPr="009764D7">
              <w:rPr>
                <w:rFonts w:cs="Arial"/>
                <w:sz w:val="22"/>
              </w:rPr>
              <w:t>Three level 3 referrals in a half term</w:t>
            </w:r>
          </w:p>
          <w:p w14:paraId="589A63F1" w14:textId="77777777" w:rsidR="00070430" w:rsidRPr="009764D7" w:rsidRDefault="00070430" w:rsidP="00D84457">
            <w:pPr>
              <w:rPr>
                <w:rFonts w:cs="Arial"/>
                <w:sz w:val="22"/>
              </w:rPr>
            </w:pPr>
            <w:r w:rsidRPr="009764D7">
              <w:rPr>
                <w:rFonts w:cs="Arial"/>
                <w:sz w:val="22"/>
              </w:rPr>
              <w:t xml:space="preserve">One off incident (serious) </w:t>
            </w:r>
          </w:p>
        </w:tc>
        <w:tc>
          <w:tcPr>
            <w:tcW w:w="3747" w:type="dxa"/>
          </w:tcPr>
          <w:p w14:paraId="35F8F7E8" w14:textId="77777777" w:rsidR="00070430" w:rsidRPr="009764D7" w:rsidRDefault="009109C3" w:rsidP="00D84457">
            <w:pPr>
              <w:rPr>
                <w:rFonts w:cs="Arial"/>
                <w:sz w:val="22"/>
              </w:rPr>
            </w:pPr>
            <w:r w:rsidRPr="009764D7">
              <w:rPr>
                <w:rFonts w:cs="Arial"/>
                <w:sz w:val="22"/>
              </w:rPr>
              <w:t>Parent involvement</w:t>
            </w:r>
          </w:p>
          <w:p w14:paraId="2B4B5394" w14:textId="77777777" w:rsidR="009109C3" w:rsidRPr="009764D7" w:rsidRDefault="009109C3" w:rsidP="00D84457">
            <w:pPr>
              <w:rPr>
                <w:rFonts w:cs="Arial"/>
                <w:sz w:val="22"/>
              </w:rPr>
            </w:pPr>
            <w:r w:rsidRPr="009764D7">
              <w:rPr>
                <w:rFonts w:cs="Arial"/>
                <w:sz w:val="22"/>
              </w:rPr>
              <w:t>Report card</w:t>
            </w:r>
          </w:p>
          <w:p w14:paraId="03D21582" w14:textId="77777777" w:rsidR="009109C3" w:rsidRPr="009764D7" w:rsidRDefault="009109C3" w:rsidP="00D84457">
            <w:pPr>
              <w:rPr>
                <w:rFonts w:cs="Arial"/>
                <w:sz w:val="22"/>
              </w:rPr>
            </w:pPr>
            <w:r w:rsidRPr="009764D7">
              <w:rPr>
                <w:rFonts w:cs="Arial"/>
                <w:sz w:val="22"/>
              </w:rPr>
              <w:t>IEP/care plan</w:t>
            </w:r>
          </w:p>
          <w:p w14:paraId="2D8FCD4E" w14:textId="77777777" w:rsidR="009109C3" w:rsidRPr="009764D7" w:rsidRDefault="009109C3" w:rsidP="00D84457">
            <w:pPr>
              <w:rPr>
                <w:rFonts w:cs="Arial"/>
                <w:sz w:val="22"/>
              </w:rPr>
            </w:pPr>
            <w:r w:rsidRPr="009764D7">
              <w:rPr>
                <w:rFonts w:cs="Arial"/>
                <w:sz w:val="22"/>
              </w:rPr>
              <w:t>Mentoring</w:t>
            </w:r>
          </w:p>
        </w:tc>
      </w:tr>
      <w:tr w:rsidR="00070430" w:rsidRPr="009764D7" w14:paraId="7A37A7BD" w14:textId="77777777" w:rsidTr="00070430">
        <w:tc>
          <w:tcPr>
            <w:tcW w:w="1101" w:type="dxa"/>
          </w:tcPr>
          <w:p w14:paraId="7A9548B3" w14:textId="77777777" w:rsidR="00070430" w:rsidRPr="009764D7" w:rsidRDefault="00070430" w:rsidP="00D84457">
            <w:pPr>
              <w:rPr>
                <w:rFonts w:cs="Arial"/>
                <w:sz w:val="22"/>
              </w:rPr>
            </w:pPr>
            <w:r w:rsidRPr="009764D7">
              <w:rPr>
                <w:rFonts w:cs="Arial"/>
                <w:sz w:val="22"/>
              </w:rPr>
              <w:t>2</w:t>
            </w:r>
          </w:p>
        </w:tc>
        <w:tc>
          <w:tcPr>
            <w:tcW w:w="1701" w:type="dxa"/>
          </w:tcPr>
          <w:p w14:paraId="4C12E3A1" w14:textId="77777777" w:rsidR="00070430" w:rsidRPr="009764D7" w:rsidRDefault="00070430" w:rsidP="00D84457">
            <w:pPr>
              <w:rPr>
                <w:rFonts w:cs="Arial"/>
                <w:sz w:val="22"/>
              </w:rPr>
            </w:pPr>
            <w:r w:rsidRPr="009764D7">
              <w:rPr>
                <w:rFonts w:cs="Arial"/>
                <w:sz w:val="22"/>
              </w:rPr>
              <w:t>SLT Review</w:t>
            </w:r>
          </w:p>
        </w:tc>
        <w:tc>
          <w:tcPr>
            <w:tcW w:w="2693" w:type="dxa"/>
          </w:tcPr>
          <w:p w14:paraId="0BB36C63" w14:textId="599D4933" w:rsidR="00070430" w:rsidRPr="009764D7" w:rsidRDefault="00070430" w:rsidP="00D84457">
            <w:pPr>
              <w:rPr>
                <w:rFonts w:cs="Arial"/>
                <w:sz w:val="22"/>
              </w:rPr>
            </w:pPr>
            <w:r w:rsidRPr="009764D7">
              <w:rPr>
                <w:rFonts w:cs="Arial"/>
                <w:sz w:val="22"/>
              </w:rPr>
              <w:t xml:space="preserve">Second fixed term </w:t>
            </w:r>
            <w:r w:rsidR="00180456">
              <w:rPr>
                <w:rFonts w:cs="Arial"/>
                <w:sz w:val="22"/>
              </w:rPr>
              <w:t>suspension</w:t>
            </w:r>
          </w:p>
          <w:p w14:paraId="7D51BDB8" w14:textId="77777777" w:rsidR="00070430" w:rsidRPr="009764D7" w:rsidRDefault="00070430" w:rsidP="00D84457">
            <w:pPr>
              <w:rPr>
                <w:rFonts w:cs="Arial"/>
                <w:sz w:val="22"/>
              </w:rPr>
            </w:pPr>
            <w:r w:rsidRPr="009764D7">
              <w:rPr>
                <w:rFonts w:cs="Arial"/>
                <w:sz w:val="22"/>
              </w:rPr>
              <w:t>One off incident (serious)</w:t>
            </w:r>
          </w:p>
          <w:p w14:paraId="43E83F0B" w14:textId="77777777" w:rsidR="00070430" w:rsidRPr="009764D7" w:rsidRDefault="00070430" w:rsidP="00D84457">
            <w:pPr>
              <w:rPr>
                <w:rFonts w:cs="Arial"/>
                <w:sz w:val="22"/>
              </w:rPr>
            </w:pPr>
            <w:r w:rsidRPr="009764D7">
              <w:rPr>
                <w:rFonts w:cs="Arial"/>
                <w:sz w:val="22"/>
              </w:rPr>
              <w:t>Persistent disruption</w:t>
            </w:r>
          </w:p>
          <w:p w14:paraId="3FC764EF" w14:textId="77777777" w:rsidR="009109C3" w:rsidRPr="009764D7" w:rsidRDefault="009109C3" w:rsidP="00D84457">
            <w:pPr>
              <w:rPr>
                <w:rFonts w:cs="Arial"/>
                <w:sz w:val="22"/>
              </w:rPr>
            </w:pPr>
            <w:r w:rsidRPr="009764D7">
              <w:rPr>
                <w:rFonts w:cs="Arial"/>
                <w:sz w:val="22"/>
              </w:rPr>
              <w:t>Failure to respond to Head of House</w:t>
            </w:r>
          </w:p>
        </w:tc>
        <w:tc>
          <w:tcPr>
            <w:tcW w:w="3747" w:type="dxa"/>
          </w:tcPr>
          <w:p w14:paraId="5F77F9CB" w14:textId="77777777" w:rsidR="00070430" w:rsidRPr="009764D7" w:rsidRDefault="009109C3" w:rsidP="00D84457">
            <w:pPr>
              <w:rPr>
                <w:rFonts w:cs="Arial"/>
                <w:sz w:val="22"/>
              </w:rPr>
            </w:pPr>
            <w:r w:rsidRPr="009764D7">
              <w:rPr>
                <w:rFonts w:cs="Arial"/>
                <w:sz w:val="22"/>
              </w:rPr>
              <w:t>Pastoral support plan</w:t>
            </w:r>
          </w:p>
          <w:p w14:paraId="18B6B9D7" w14:textId="77777777" w:rsidR="009109C3" w:rsidRPr="009764D7" w:rsidRDefault="009109C3" w:rsidP="00D84457">
            <w:pPr>
              <w:rPr>
                <w:rFonts w:cs="Arial"/>
                <w:sz w:val="22"/>
              </w:rPr>
            </w:pPr>
            <w:r w:rsidRPr="009764D7">
              <w:rPr>
                <w:rFonts w:cs="Arial"/>
                <w:sz w:val="22"/>
              </w:rPr>
              <w:t xml:space="preserve">Use of support agencies </w:t>
            </w:r>
          </w:p>
          <w:p w14:paraId="35041F75" w14:textId="77777777" w:rsidR="009109C3" w:rsidRPr="009764D7" w:rsidRDefault="009109C3" w:rsidP="00D84457">
            <w:pPr>
              <w:rPr>
                <w:rFonts w:cs="Arial"/>
                <w:sz w:val="22"/>
              </w:rPr>
            </w:pPr>
          </w:p>
        </w:tc>
      </w:tr>
      <w:tr w:rsidR="00070430" w:rsidRPr="009764D7" w14:paraId="2BD739B5" w14:textId="77777777" w:rsidTr="00070430">
        <w:tc>
          <w:tcPr>
            <w:tcW w:w="1101" w:type="dxa"/>
          </w:tcPr>
          <w:p w14:paraId="442AEE81" w14:textId="77777777" w:rsidR="00070430" w:rsidRPr="009764D7" w:rsidRDefault="00070430" w:rsidP="00D84457">
            <w:pPr>
              <w:rPr>
                <w:rFonts w:cs="Arial"/>
                <w:sz w:val="22"/>
              </w:rPr>
            </w:pPr>
            <w:r w:rsidRPr="009764D7">
              <w:rPr>
                <w:rFonts w:cs="Arial"/>
                <w:sz w:val="22"/>
              </w:rPr>
              <w:t>3</w:t>
            </w:r>
          </w:p>
        </w:tc>
        <w:tc>
          <w:tcPr>
            <w:tcW w:w="1701" w:type="dxa"/>
          </w:tcPr>
          <w:p w14:paraId="3E0C939E" w14:textId="77777777" w:rsidR="00070430" w:rsidRPr="009764D7" w:rsidRDefault="00070430" w:rsidP="00D84457">
            <w:pPr>
              <w:rPr>
                <w:rFonts w:cs="Arial"/>
                <w:sz w:val="22"/>
              </w:rPr>
            </w:pPr>
            <w:r w:rsidRPr="009764D7">
              <w:rPr>
                <w:rFonts w:cs="Arial"/>
                <w:sz w:val="22"/>
              </w:rPr>
              <w:t>Deputy Heads Review</w:t>
            </w:r>
          </w:p>
        </w:tc>
        <w:tc>
          <w:tcPr>
            <w:tcW w:w="2693" w:type="dxa"/>
          </w:tcPr>
          <w:p w14:paraId="0387FC8E" w14:textId="7283B233" w:rsidR="00070430" w:rsidRPr="009764D7" w:rsidRDefault="00070430" w:rsidP="00D84457">
            <w:pPr>
              <w:rPr>
                <w:rFonts w:cs="Arial"/>
                <w:sz w:val="22"/>
              </w:rPr>
            </w:pPr>
            <w:r w:rsidRPr="009764D7">
              <w:rPr>
                <w:rFonts w:cs="Arial"/>
                <w:sz w:val="22"/>
              </w:rPr>
              <w:t xml:space="preserve">Repeated fixed term </w:t>
            </w:r>
            <w:r w:rsidR="00180456">
              <w:rPr>
                <w:rFonts w:cs="Arial"/>
                <w:sz w:val="22"/>
              </w:rPr>
              <w:t>suspension</w:t>
            </w:r>
            <w:r w:rsidRPr="009764D7">
              <w:rPr>
                <w:rFonts w:cs="Arial"/>
                <w:sz w:val="22"/>
              </w:rPr>
              <w:t>s</w:t>
            </w:r>
          </w:p>
          <w:p w14:paraId="12F07322" w14:textId="77777777" w:rsidR="00070430" w:rsidRPr="009764D7" w:rsidRDefault="00070430" w:rsidP="00D84457">
            <w:pPr>
              <w:rPr>
                <w:rFonts w:cs="Arial"/>
                <w:sz w:val="22"/>
              </w:rPr>
            </w:pPr>
            <w:r w:rsidRPr="009764D7">
              <w:rPr>
                <w:rFonts w:cs="Arial"/>
                <w:sz w:val="22"/>
              </w:rPr>
              <w:t>One off incident (serious)</w:t>
            </w:r>
          </w:p>
          <w:p w14:paraId="2D7DA4E3" w14:textId="77777777" w:rsidR="00070430" w:rsidRPr="009764D7" w:rsidRDefault="00070430" w:rsidP="00D84457">
            <w:pPr>
              <w:rPr>
                <w:rFonts w:cs="Arial"/>
                <w:sz w:val="22"/>
              </w:rPr>
            </w:pPr>
            <w:r w:rsidRPr="009764D7">
              <w:rPr>
                <w:rFonts w:cs="Arial"/>
                <w:sz w:val="22"/>
              </w:rPr>
              <w:t>Persistent disruption</w:t>
            </w:r>
          </w:p>
          <w:p w14:paraId="482B6185" w14:textId="77777777" w:rsidR="009109C3" w:rsidRPr="009764D7" w:rsidRDefault="009109C3" w:rsidP="00D84457">
            <w:pPr>
              <w:rPr>
                <w:rFonts w:cs="Arial"/>
                <w:sz w:val="22"/>
              </w:rPr>
            </w:pPr>
            <w:r w:rsidRPr="009764D7">
              <w:rPr>
                <w:rFonts w:cs="Arial"/>
                <w:sz w:val="22"/>
              </w:rPr>
              <w:t>Failure to respond to SLT</w:t>
            </w:r>
          </w:p>
        </w:tc>
        <w:tc>
          <w:tcPr>
            <w:tcW w:w="3747" w:type="dxa"/>
          </w:tcPr>
          <w:p w14:paraId="434908FA" w14:textId="77777777" w:rsidR="00070430" w:rsidRPr="009764D7" w:rsidRDefault="009109C3" w:rsidP="00D84457">
            <w:pPr>
              <w:rPr>
                <w:rFonts w:cs="Arial"/>
                <w:sz w:val="22"/>
              </w:rPr>
            </w:pPr>
            <w:r w:rsidRPr="009764D7">
              <w:rPr>
                <w:rFonts w:cs="Arial"/>
                <w:sz w:val="22"/>
              </w:rPr>
              <w:t>Alternative provision (curriculum/boarding arrangements)</w:t>
            </w:r>
          </w:p>
          <w:p w14:paraId="63EA3A9B" w14:textId="77777777" w:rsidR="009109C3" w:rsidRPr="009764D7" w:rsidRDefault="009109C3" w:rsidP="00D84457">
            <w:pPr>
              <w:rPr>
                <w:rFonts w:cs="Arial"/>
                <w:sz w:val="22"/>
              </w:rPr>
            </w:pPr>
            <w:r w:rsidRPr="009764D7">
              <w:rPr>
                <w:rFonts w:cs="Arial"/>
                <w:sz w:val="22"/>
              </w:rPr>
              <w:t>Formal referral to outside agencies</w:t>
            </w:r>
          </w:p>
        </w:tc>
      </w:tr>
      <w:tr w:rsidR="00070430" w:rsidRPr="009764D7" w14:paraId="4D42A15E" w14:textId="77777777" w:rsidTr="00070430">
        <w:tc>
          <w:tcPr>
            <w:tcW w:w="1101" w:type="dxa"/>
          </w:tcPr>
          <w:p w14:paraId="7ACD8FB8" w14:textId="77777777" w:rsidR="00070430" w:rsidRPr="009764D7" w:rsidRDefault="00070430" w:rsidP="00D84457">
            <w:pPr>
              <w:rPr>
                <w:rFonts w:cs="Arial"/>
                <w:sz w:val="22"/>
              </w:rPr>
            </w:pPr>
            <w:r w:rsidRPr="009764D7">
              <w:rPr>
                <w:rFonts w:cs="Arial"/>
                <w:sz w:val="22"/>
              </w:rPr>
              <w:t>4</w:t>
            </w:r>
          </w:p>
        </w:tc>
        <w:tc>
          <w:tcPr>
            <w:tcW w:w="1701" w:type="dxa"/>
          </w:tcPr>
          <w:p w14:paraId="3B0F842C" w14:textId="77777777" w:rsidR="00070430" w:rsidRPr="009764D7" w:rsidRDefault="00070430" w:rsidP="00D84457">
            <w:pPr>
              <w:rPr>
                <w:rFonts w:cs="Arial"/>
                <w:sz w:val="22"/>
              </w:rPr>
            </w:pPr>
            <w:r w:rsidRPr="009764D7">
              <w:rPr>
                <w:rFonts w:cs="Arial"/>
                <w:sz w:val="22"/>
              </w:rPr>
              <w:t>Headteachers Review</w:t>
            </w:r>
          </w:p>
        </w:tc>
        <w:tc>
          <w:tcPr>
            <w:tcW w:w="2693" w:type="dxa"/>
          </w:tcPr>
          <w:p w14:paraId="5D4E6F6A" w14:textId="7366E977" w:rsidR="00070430" w:rsidRPr="009764D7" w:rsidRDefault="00070430" w:rsidP="00070430">
            <w:pPr>
              <w:rPr>
                <w:rFonts w:cs="Arial"/>
                <w:sz w:val="22"/>
              </w:rPr>
            </w:pPr>
            <w:r w:rsidRPr="009764D7">
              <w:rPr>
                <w:rFonts w:cs="Arial"/>
                <w:sz w:val="22"/>
              </w:rPr>
              <w:t xml:space="preserve">Repeated fixed term </w:t>
            </w:r>
            <w:r w:rsidR="00180456">
              <w:rPr>
                <w:rFonts w:cs="Arial"/>
                <w:sz w:val="22"/>
              </w:rPr>
              <w:t>suspension</w:t>
            </w:r>
            <w:r w:rsidRPr="009764D7">
              <w:rPr>
                <w:rFonts w:cs="Arial"/>
                <w:sz w:val="22"/>
              </w:rPr>
              <w:t>s</w:t>
            </w:r>
          </w:p>
          <w:p w14:paraId="251510C6" w14:textId="77777777" w:rsidR="00070430" w:rsidRPr="009764D7" w:rsidRDefault="009109C3" w:rsidP="00070430">
            <w:pPr>
              <w:rPr>
                <w:rFonts w:cs="Arial"/>
                <w:sz w:val="22"/>
              </w:rPr>
            </w:pPr>
            <w:r w:rsidRPr="009764D7">
              <w:rPr>
                <w:rFonts w:cs="Arial"/>
                <w:sz w:val="22"/>
              </w:rPr>
              <w:t>One off incident (serious)</w:t>
            </w:r>
            <w:r w:rsidR="00070430" w:rsidRPr="009764D7">
              <w:rPr>
                <w:rFonts w:cs="Arial"/>
                <w:sz w:val="22"/>
              </w:rPr>
              <w:t xml:space="preserve"> Persistent disruption</w:t>
            </w:r>
          </w:p>
          <w:p w14:paraId="3431388C" w14:textId="77777777" w:rsidR="009109C3" w:rsidRPr="009764D7" w:rsidRDefault="009109C3" w:rsidP="00070430">
            <w:pPr>
              <w:rPr>
                <w:rFonts w:cs="Arial"/>
                <w:sz w:val="22"/>
              </w:rPr>
            </w:pPr>
            <w:r w:rsidRPr="009764D7">
              <w:rPr>
                <w:rFonts w:cs="Arial"/>
                <w:sz w:val="22"/>
              </w:rPr>
              <w:t>Failure to respond to Deputy Head</w:t>
            </w:r>
          </w:p>
        </w:tc>
        <w:tc>
          <w:tcPr>
            <w:tcW w:w="3747" w:type="dxa"/>
          </w:tcPr>
          <w:p w14:paraId="5F532AAC" w14:textId="77777777" w:rsidR="00070430" w:rsidRPr="009764D7" w:rsidRDefault="009109C3" w:rsidP="00D84457">
            <w:pPr>
              <w:rPr>
                <w:rFonts w:cs="Arial"/>
                <w:sz w:val="22"/>
              </w:rPr>
            </w:pPr>
            <w:r w:rsidRPr="009764D7">
              <w:rPr>
                <w:rFonts w:cs="Arial"/>
                <w:sz w:val="22"/>
              </w:rPr>
              <w:t>Managed transfer considered</w:t>
            </w:r>
          </w:p>
          <w:p w14:paraId="14990432" w14:textId="77777777" w:rsidR="009109C3" w:rsidRPr="009764D7" w:rsidRDefault="009109C3" w:rsidP="00D84457">
            <w:pPr>
              <w:rPr>
                <w:rFonts w:cs="Arial"/>
                <w:sz w:val="22"/>
              </w:rPr>
            </w:pPr>
            <w:r w:rsidRPr="009764D7">
              <w:rPr>
                <w:rFonts w:cs="Arial"/>
                <w:sz w:val="22"/>
              </w:rPr>
              <w:t>Suitability for boarding reviewed</w:t>
            </w:r>
          </w:p>
        </w:tc>
      </w:tr>
      <w:tr w:rsidR="00070430" w:rsidRPr="009764D7" w14:paraId="2459EF43" w14:textId="77777777" w:rsidTr="00070430">
        <w:tc>
          <w:tcPr>
            <w:tcW w:w="1101" w:type="dxa"/>
          </w:tcPr>
          <w:p w14:paraId="10357DA0" w14:textId="77777777" w:rsidR="00070430" w:rsidRPr="009764D7" w:rsidRDefault="00070430" w:rsidP="00D84457">
            <w:pPr>
              <w:rPr>
                <w:rFonts w:cs="Arial"/>
                <w:sz w:val="22"/>
              </w:rPr>
            </w:pPr>
            <w:r w:rsidRPr="009764D7">
              <w:rPr>
                <w:rFonts w:cs="Arial"/>
                <w:sz w:val="22"/>
              </w:rPr>
              <w:t>5</w:t>
            </w:r>
          </w:p>
        </w:tc>
        <w:tc>
          <w:tcPr>
            <w:tcW w:w="1701" w:type="dxa"/>
          </w:tcPr>
          <w:p w14:paraId="6F211ADE" w14:textId="77777777" w:rsidR="00070430" w:rsidRPr="009764D7" w:rsidRDefault="00070430" w:rsidP="00D84457">
            <w:pPr>
              <w:rPr>
                <w:rFonts w:cs="Arial"/>
                <w:sz w:val="22"/>
              </w:rPr>
            </w:pPr>
            <w:r w:rsidRPr="009764D7">
              <w:rPr>
                <w:rFonts w:cs="Arial"/>
                <w:sz w:val="22"/>
              </w:rPr>
              <w:t>Governors Review</w:t>
            </w:r>
          </w:p>
        </w:tc>
        <w:tc>
          <w:tcPr>
            <w:tcW w:w="2693" w:type="dxa"/>
          </w:tcPr>
          <w:p w14:paraId="6410BC3E" w14:textId="7539AC12" w:rsidR="009109C3" w:rsidRPr="009764D7" w:rsidRDefault="009109C3" w:rsidP="009109C3">
            <w:pPr>
              <w:rPr>
                <w:rFonts w:cs="Arial"/>
                <w:sz w:val="22"/>
              </w:rPr>
            </w:pPr>
            <w:r w:rsidRPr="009764D7">
              <w:rPr>
                <w:rFonts w:cs="Arial"/>
                <w:sz w:val="22"/>
              </w:rPr>
              <w:t xml:space="preserve">Repeated fixed term </w:t>
            </w:r>
            <w:r w:rsidR="00180456">
              <w:rPr>
                <w:rFonts w:cs="Arial"/>
                <w:sz w:val="22"/>
              </w:rPr>
              <w:t>suspension</w:t>
            </w:r>
            <w:r w:rsidRPr="009764D7">
              <w:rPr>
                <w:rFonts w:cs="Arial"/>
                <w:sz w:val="22"/>
              </w:rPr>
              <w:t>s</w:t>
            </w:r>
          </w:p>
          <w:p w14:paraId="711291A1" w14:textId="77777777" w:rsidR="009109C3" w:rsidRPr="009764D7" w:rsidRDefault="009109C3" w:rsidP="009109C3">
            <w:pPr>
              <w:rPr>
                <w:rFonts w:cs="Arial"/>
                <w:sz w:val="22"/>
              </w:rPr>
            </w:pPr>
            <w:r w:rsidRPr="009764D7">
              <w:rPr>
                <w:rFonts w:cs="Arial"/>
                <w:sz w:val="22"/>
              </w:rPr>
              <w:t>One off incident (serious)</w:t>
            </w:r>
          </w:p>
          <w:p w14:paraId="7069B809" w14:textId="36C39E64" w:rsidR="009109C3" w:rsidRPr="009764D7" w:rsidRDefault="009109C3" w:rsidP="009109C3">
            <w:pPr>
              <w:rPr>
                <w:rFonts w:cs="Arial"/>
                <w:sz w:val="22"/>
              </w:rPr>
            </w:pPr>
            <w:r w:rsidRPr="009764D7">
              <w:rPr>
                <w:rFonts w:cs="Arial"/>
                <w:sz w:val="22"/>
              </w:rPr>
              <w:t xml:space="preserve">Consideration of permanent </w:t>
            </w:r>
            <w:r w:rsidR="00180456">
              <w:rPr>
                <w:rFonts w:cs="Arial"/>
                <w:sz w:val="22"/>
              </w:rPr>
              <w:t>suspension</w:t>
            </w:r>
          </w:p>
        </w:tc>
        <w:tc>
          <w:tcPr>
            <w:tcW w:w="3747" w:type="dxa"/>
          </w:tcPr>
          <w:p w14:paraId="22C61680" w14:textId="5F3A5CF2" w:rsidR="00070430" w:rsidRPr="009764D7" w:rsidRDefault="009109C3" w:rsidP="00D84457">
            <w:pPr>
              <w:rPr>
                <w:rFonts w:cs="Arial"/>
                <w:sz w:val="22"/>
              </w:rPr>
            </w:pPr>
            <w:r w:rsidRPr="009764D7">
              <w:rPr>
                <w:rFonts w:cs="Arial"/>
                <w:sz w:val="22"/>
              </w:rPr>
              <w:t xml:space="preserve">Permanent </w:t>
            </w:r>
            <w:r w:rsidR="00180456">
              <w:rPr>
                <w:rFonts w:cs="Arial"/>
                <w:sz w:val="22"/>
              </w:rPr>
              <w:t>suspension</w:t>
            </w:r>
            <w:r w:rsidRPr="009764D7">
              <w:rPr>
                <w:rFonts w:cs="Arial"/>
                <w:sz w:val="22"/>
              </w:rPr>
              <w:t>/suitability for boarding/alternative provision considered</w:t>
            </w:r>
          </w:p>
        </w:tc>
      </w:tr>
      <w:tr w:rsidR="00070430" w:rsidRPr="009764D7" w14:paraId="6C75385D" w14:textId="77777777" w:rsidTr="00070430">
        <w:tc>
          <w:tcPr>
            <w:tcW w:w="1101" w:type="dxa"/>
          </w:tcPr>
          <w:p w14:paraId="293CB11D" w14:textId="77777777" w:rsidR="00070430" w:rsidRPr="009764D7" w:rsidRDefault="00070430" w:rsidP="00D84457">
            <w:pPr>
              <w:rPr>
                <w:rFonts w:cs="Arial"/>
                <w:sz w:val="22"/>
              </w:rPr>
            </w:pPr>
            <w:r w:rsidRPr="009764D7">
              <w:rPr>
                <w:rFonts w:cs="Arial"/>
                <w:sz w:val="22"/>
              </w:rPr>
              <w:t>6</w:t>
            </w:r>
          </w:p>
        </w:tc>
        <w:tc>
          <w:tcPr>
            <w:tcW w:w="1701" w:type="dxa"/>
          </w:tcPr>
          <w:p w14:paraId="18635BDC" w14:textId="448668DD" w:rsidR="00070430" w:rsidRPr="009764D7" w:rsidRDefault="00070430" w:rsidP="00D84457">
            <w:pPr>
              <w:rPr>
                <w:rFonts w:cs="Arial"/>
                <w:sz w:val="22"/>
              </w:rPr>
            </w:pPr>
            <w:r w:rsidRPr="009764D7">
              <w:rPr>
                <w:rFonts w:cs="Arial"/>
                <w:sz w:val="22"/>
              </w:rPr>
              <w:t xml:space="preserve">Permanent </w:t>
            </w:r>
            <w:r w:rsidR="00180456">
              <w:rPr>
                <w:rFonts w:cs="Arial"/>
                <w:sz w:val="22"/>
              </w:rPr>
              <w:t>Suspension</w:t>
            </w:r>
          </w:p>
        </w:tc>
        <w:tc>
          <w:tcPr>
            <w:tcW w:w="2693" w:type="dxa"/>
          </w:tcPr>
          <w:p w14:paraId="36C7D4D9" w14:textId="77777777" w:rsidR="00070430" w:rsidRPr="009764D7" w:rsidRDefault="00070430" w:rsidP="00D84457">
            <w:pPr>
              <w:rPr>
                <w:rFonts w:cs="Arial"/>
                <w:sz w:val="22"/>
              </w:rPr>
            </w:pPr>
          </w:p>
        </w:tc>
        <w:tc>
          <w:tcPr>
            <w:tcW w:w="3747" w:type="dxa"/>
          </w:tcPr>
          <w:p w14:paraId="2B3D5F13" w14:textId="77777777" w:rsidR="00070430" w:rsidRPr="009764D7" w:rsidRDefault="00070430" w:rsidP="00D84457">
            <w:pPr>
              <w:rPr>
                <w:rFonts w:cs="Arial"/>
                <w:sz w:val="22"/>
              </w:rPr>
            </w:pPr>
          </w:p>
        </w:tc>
      </w:tr>
    </w:tbl>
    <w:p w14:paraId="6800272B" w14:textId="77777777" w:rsidR="009109C3" w:rsidRPr="000C1EBA" w:rsidRDefault="009109C3" w:rsidP="00D84457">
      <w:pPr>
        <w:rPr>
          <w:rFonts w:cs="Arial"/>
          <w:b/>
        </w:rPr>
      </w:pPr>
    </w:p>
    <w:p w14:paraId="68EB7F4D" w14:textId="77777777" w:rsidR="001861CB" w:rsidRPr="000C1EBA" w:rsidRDefault="001861CB" w:rsidP="00D84457">
      <w:pPr>
        <w:rPr>
          <w:rFonts w:cs="Arial"/>
          <w:b/>
        </w:rPr>
      </w:pPr>
    </w:p>
    <w:p w14:paraId="2D7F8F48" w14:textId="77777777" w:rsidR="00846250" w:rsidRPr="000C1EBA" w:rsidRDefault="00846250" w:rsidP="00D84457">
      <w:pPr>
        <w:rPr>
          <w:rFonts w:cs="Arial"/>
          <w:b/>
        </w:rPr>
      </w:pPr>
    </w:p>
    <w:p w14:paraId="11A87CA0" w14:textId="77777777" w:rsidR="00FC104F" w:rsidRDefault="00FC104F" w:rsidP="00D84457">
      <w:pPr>
        <w:rPr>
          <w:rFonts w:cs="Arial"/>
          <w:b/>
        </w:rPr>
      </w:pPr>
    </w:p>
    <w:p w14:paraId="07C1B3D6" w14:textId="77777777" w:rsidR="00FC104F" w:rsidRDefault="00FC104F" w:rsidP="00D84457">
      <w:pPr>
        <w:rPr>
          <w:rFonts w:cs="Arial"/>
          <w:b/>
        </w:rPr>
      </w:pPr>
    </w:p>
    <w:p w14:paraId="2D1CC494" w14:textId="77777777" w:rsidR="00FC104F" w:rsidRDefault="00FC104F" w:rsidP="00D84457">
      <w:pPr>
        <w:rPr>
          <w:rFonts w:cs="Arial"/>
          <w:b/>
        </w:rPr>
      </w:pPr>
    </w:p>
    <w:p w14:paraId="43AE1F35" w14:textId="77777777" w:rsidR="00FC104F" w:rsidRDefault="00FC104F" w:rsidP="00D84457">
      <w:pPr>
        <w:rPr>
          <w:rFonts w:cs="Arial"/>
          <w:b/>
        </w:rPr>
      </w:pPr>
    </w:p>
    <w:p w14:paraId="09F00C00" w14:textId="77777777" w:rsidR="00FC104F" w:rsidRDefault="00FC104F" w:rsidP="00D84457">
      <w:pPr>
        <w:rPr>
          <w:rFonts w:cs="Arial"/>
          <w:b/>
        </w:rPr>
      </w:pPr>
    </w:p>
    <w:p w14:paraId="59090403" w14:textId="77777777" w:rsidR="00FC104F" w:rsidRDefault="00FC104F" w:rsidP="00D84457">
      <w:pPr>
        <w:rPr>
          <w:rFonts w:cs="Arial"/>
          <w:b/>
        </w:rPr>
      </w:pPr>
    </w:p>
    <w:p w14:paraId="49EBC0C7" w14:textId="77777777" w:rsidR="00FC104F" w:rsidRDefault="00FC104F" w:rsidP="00D84457">
      <w:pPr>
        <w:rPr>
          <w:rFonts w:cs="Arial"/>
          <w:b/>
        </w:rPr>
      </w:pPr>
    </w:p>
    <w:p w14:paraId="744F7C63" w14:textId="77777777" w:rsidR="00FC104F" w:rsidRDefault="00FC104F" w:rsidP="00D84457">
      <w:pPr>
        <w:rPr>
          <w:rFonts w:cs="Arial"/>
          <w:b/>
        </w:rPr>
      </w:pPr>
    </w:p>
    <w:p w14:paraId="2863E9F6" w14:textId="77777777" w:rsidR="00FC104F" w:rsidRDefault="00FC104F" w:rsidP="00D84457">
      <w:pPr>
        <w:rPr>
          <w:rFonts w:cs="Arial"/>
          <w:b/>
        </w:rPr>
      </w:pPr>
    </w:p>
    <w:p w14:paraId="1C134FEC" w14:textId="77777777" w:rsidR="00E32D91" w:rsidRPr="000C1EBA" w:rsidRDefault="001861CB" w:rsidP="00D84457">
      <w:pPr>
        <w:rPr>
          <w:rFonts w:cs="Arial"/>
          <w:b/>
        </w:rPr>
      </w:pPr>
      <w:r w:rsidRPr="000C1EBA">
        <w:rPr>
          <w:rFonts w:cs="Arial"/>
          <w:b/>
        </w:rPr>
        <w:t>Boarding</w:t>
      </w:r>
    </w:p>
    <w:p w14:paraId="2BEDC423" w14:textId="77777777" w:rsidR="00846250" w:rsidRPr="000C1EBA" w:rsidRDefault="00846250" w:rsidP="00D84457">
      <w:pPr>
        <w:rPr>
          <w:rFonts w:cs="Arial"/>
          <w:b/>
        </w:rPr>
      </w:pPr>
    </w:p>
    <w:p w14:paraId="5B8A3D6B" w14:textId="77777777" w:rsidR="00846250" w:rsidRPr="009764D7" w:rsidRDefault="00846250" w:rsidP="00D84457">
      <w:pPr>
        <w:rPr>
          <w:rFonts w:cs="Arial"/>
          <w:sz w:val="22"/>
        </w:rPr>
      </w:pPr>
      <w:r w:rsidRPr="009764D7">
        <w:rPr>
          <w:rFonts w:cs="Arial"/>
          <w:sz w:val="22"/>
        </w:rPr>
        <w:t xml:space="preserve">Where possible </w:t>
      </w:r>
      <w:r w:rsidR="00623EBC" w:rsidRPr="009764D7">
        <w:rPr>
          <w:rFonts w:cs="Arial"/>
          <w:sz w:val="22"/>
        </w:rPr>
        <w:t xml:space="preserve">the aim is always to deal with incidents from the day, and those during boarding time separately, however this is not always possible or desirable. </w:t>
      </w:r>
      <w:r w:rsidR="00F228D4" w:rsidRPr="009764D7">
        <w:rPr>
          <w:rFonts w:cs="Arial"/>
          <w:sz w:val="22"/>
        </w:rPr>
        <w:t>A staged approach is also used, however these are deliberately not the same as used during the day, as there are different expectations regarding acceptable behaviour.</w:t>
      </w:r>
    </w:p>
    <w:p w14:paraId="61630F61" w14:textId="77777777" w:rsidR="00623EBC" w:rsidRPr="000C1EBA" w:rsidRDefault="00623EBC" w:rsidP="00D84457">
      <w:pPr>
        <w:rPr>
          <w:rFonts w:cs="Arial"/>
        </w:rPr>
      </w:pPr>
    </w:p>
    <w:tbl>
      <w:tblPr>
        <w:tblStyle w:val="TableGrid"/>
        <w:tblW w:w="0" w:type="auto"/>
        <w:tblLook w:val="04A0" w:firstRow="1" w:lastRow="0" w:firstColumn="1" w:lastColumn="0" w:noHBand="0" w:noVBand="1"/>
      </w:tblPr>
      <w:tblGrid>
        <w:gridCol w:w="1080"/>
        <w:gridCol w:w="1659"/>
        <w:gridCol w:w="2637"/>
        <w:gridCol w:w="3640"/>
      </w:tblGrid>
      <w:tr w:rsidR="00E32D91" w:rsidRPr="009764D7" w14:paraId="49EE42EA" w14:textId="77777777" w:rsidTr="00215D05">
        <w:tc>
          <w:tcPr>
            <w:tcW w:w="1101" w:type="dxa"/>
          </w:tcPr>
          <w:p w14:paraId="3051F074" w14:textId="77777777" w:rsidR="00E32D91" w:rsidRPr="009764D7" w:rsidRDefault="00E32D91" w:rsidP="00215D05">
            <w:pPr>
              <w:rPr>
                <w:rFonts w:cs="Arial"/>
                <w:b/>
                <w:sz w:val="22"/>
              </w:rPr>
            </w:pPr>
            <w:r w:rsidRPr="009764D7">
              <w:rPr>
                <w:rFonts w:cs="Arial"/>
                <w:b/>
                <w:sz w:val="22"/>
              </w:rPr>
              <w:t>Level</w:t>
            </w:r>
          </w:p>
        </w:tc>
        <w:tc>
          <w:tcPr>
            <w:tcW w:w="1701" w:type="dxa"/>
          </w:tcPr>
          <w:p w14:paraId="5282616A" w14:textId="77777777" w:rsidR="00E32D91" w:rsidRPr="009764D7" w:rsidRDefault="00E32D91" w:rsidP="00215D05">
            <w:pPr>
              <w:rPr>
                <w:rFonts w:cs="Arial"/>
                <w:b/>
                <w:sz w:val="22"/>
              </w:rPr>
            </w:pPr>
            <w:r w:rsidRPr="009764D7">
              <w:rPr>
                <w:rFonts w:cs="Arial"/>
                <w:b/>
                <w:sz w:val="22"/>
              </w:rPr>
              <w:t>Stage</w:t>
            </w:r>
          </w:p>
        </w:tc>
        <w:tc>
          <w:tcPr>
            <w:tcW w:w="2693" w:type="dxa"/>
          </w:tcPr>
          <w:p w14:paraId="6EE00016" w14:textId="77777777" w:rsidR="00E32D91" w:rsidRPr="009764D7" w:rsidRDefault="00E32D91" w:rsidP="00215D05">
            <w:pPr>
              <w:rPr>
                <w:rFonts w:cs="Arial"/>
                <w:b/>
                <w:sz w:val="22"/>
              </w:rPr>
            </w:pPr>
            <w:r w:rsidRPr="009764D7">
              <w:rPr>
                <w:rFonts w:cs="Arial"/>
                <w:b/>
                <w:sz w:val="22"/>
              </w:rPr>
              <w:t>Examples</w:t>
            </w:r>
          </w:p>
        </w:tc>
        <w:tc>
          <w:tcPr>
            <w:tcW w:w="3747" w:type="dxa"/>
          </w:tcPr>
          <w:p w14:paraId="2270515E" w14:textId="77777777" w:rsidR="00E32D91" w:rsidRPr="009764D7" w:rsidRDefault="00E32D91" w:rsidP="00215D05">
            <w:pPr>
              <w:rPr>
                <w:rFonts w:cs="Arial"/>
                <w:b/>
                <w:sz w:val="22"/>
              </w:rPr>
            </w:pPr>
            <w:r w:rsidRPr="009764D7">
              <w:rPr>
                <w:rFonts w:cs="Arial"/>
                <w:b/>
                <w:sz w:val="22"/>
              </w:rPr>
              <w:t>Possible Support</w:t>
            </w:r>
          </w:p>
        </w:tc>
      </w:tr>
      <w:tr w:rsidR="00E32D91" w:rsidRPr="009764D7" w14:paraId="218CFED8" w14:textId="77777777" w:rsidTr="00215D05">
        <w:tc>
          <w:tcPr>
            <w:tcW w:w="1101" w:type="dxa"/>
          </w:tcPr>
          <w:p w14:paraId="5489D496" w14:textId="77777777" w:rsidR="00E32D91" w:rsidRPr="009764D7" w:rsidRDefault="00E32D91" w:rsidP="00215D05">
            <w:pPr>
              <w:rPr>
                <w:rFonts w:cs="Arial"/>
                <w:sz w:val="22"/>
              </w:rPr>
            </w:pPr>
            <w:r w:rsidRPr="009764D7">
              <w:rPr>
                <w:rFonts w:cs="Arial"/>
                <w:sz w:val="22"/>
              </w:rPr>
              <w:t>Below</w:t>
            </w:r>
          </w:p>
        </w:tc>
        <w:tc>
          <w:tcPr>
            <w:tcW w:w="1701" w:type="dxa"/>
          </w:tcPr>
          <w:p w14:paraId="46AD6691" w14:textId="77777777" w:rsidR="00E32D91" w:rsidRPr="009764D7" w:rsidRDefault="00E32D91" w:rsidP="00215D05">
            <w:pPr>
              <w:rPr>
                <w:rFonts w:cs="Arial"/>
                <w:sz w:val="22"/>
              </w:rPr>
            </w:pPr>
            <w:r w:rsidRPr="009764D7">
              <w:rPr>
                <w:rFonts w:cs="Arial"/>
                <w:sz w:val="22"/>
              </w:rPr>
              <w:t>All staff</w:t>
            </w:r>
          </w:p>
        </w:tc>
        <w:tc>
          <w:tcPr>
            <w:tcW w:w="2693" w:type="dxa"/>
          </w:tcPr>
          <w:p w14:paraId="0544ADFC" w14:textId="77777777" w:rsidR="00E32D91" w:rsidRPr="009764D7" w:rsidRDefault="00E32D91" w:rsidP="00E32D91">
            <w:pPr>
              <w:rPr>
                <w:rFonts w:cs="Arial"/>
                <w:sz w:val="22"/>
              </w:rPr>
            </w:pPr>
            <w:r w:rsidRPr="009764D7">
              <w:rPr>
                <w:rFonts w:cs="Arial"/>
                <w:sz w:val="22"/>
              </w:rPr>
              <w:t>Low level, rare, one off behaviours. Dealt with by staff affected at the time.</w:t>
            </w:r>
          </w:p>
        </w:tc>
        <w:tc>
          <w:tcPr>
            <w:tcW w:w="3747" w:type="dxa"/>
          </w:tcPr>
          <w:p w14:paraId="36D33FD7" w14:textId="77777777" w:rsidR="00E32D91" w:rsidRPr="009764D7" w:rsidRDefault="00E32D91" w:rsidP="00215D05">
            <w:pPr>
              <w:rPr>
                <w:rFonts w:cs="Arial"/>
                <w:sz w:val="22"/>
              </w:rPr>
            </w:pPr>
            <w:r w:rsidRPr="009764D7">
              <w:rPr>
                <w:rFonts w:cs="Arial"/>
                <w:sz w:val="22"/>
              </w:rPr>
              <w:t xml:space="preserve">Verbal warnings/support. </w:t>
            </w:r>
          </w:p>
          <w:p w14:paraId="6144E3C9" w14:textId="77777777" w:rsidR="00E32D91" w:rsidRPr="009764D7" w:rsidRDefault="00E32D91" w:rsidP="00215D05">
            <w:pPr>
              <w:rPr>
                <w:rFonts w:cs="Arial"/>
                <w:sz w:val="22"/>
              </w:rPr>
            </w:pPr>
            <w:r w:rsidRPr="009764D7">
              <w:rPr>
                <w:rFonts w:cs="Arial"/>
                <w:sz w:val="22"/>
              </w:rPr>
              <w:t>Confined to boarding house for fixed period of time/restorative conversations</w:t>
            </w:r>
          </w:p>
          <w:p w14:paraId="2AE37734" w14:textId="77777777" w:rsidR="00E32D91" w:rsidRPr="009764D7" w:rsidRDefault="00E32D91" w:rsidP="00215D05">
            <w:pPr>
              <w:rPr>
                <w:rFonts w:cs="Arial"/>
                <w:sz w:val="22"/>
              </w:rPr>
            </w:pPr>
            <w:r w:rsidRPr="009764D7">
              <w:rPr>
                <w:rFonts w:cs="Arial"/>
                <w:sz w:val="22"/>
              </w:rPr>
              <w:t>Parent involvement</w:t>
            </w:r>
          </w:p>
          <w:p w14:paraId="7360CFEB" w14:textId="77777777" w:rsidR="00E32D91" w:rsidRPr="009764D7" w:rsidRDefault="00E32D91" w:rsidP="00215D05">
            <w:pPr>
              <w:rPr>
                <w:rFonts w:cs="Arial"/>
                <w:sz w:val="22"/>
              </w:rPr>
            </w:pPr>
            <w:r w:rsidRPr="009764D7">
              <w:rPr>
                <w:rFonts w:cs="Arial"/>
                <w:sz w:val="22"/>
              </w:rPr>
              <w:t>IEP/care plan</w:t>
            </w:r>
          </w:p>
          <w:p w14:paraId="641555E4" w14:textId="77777777" w:rsidR="00E32D91" w:rsidRPr="009764D7" w:rsidRDefault="00E32D91" w:rsidP="00215D05">
            <w:pPr>
              <w:rPr>
                <w:rFonts w:cs="Arial"/>
                <w:sz w:val="22"/>
              </w:rPr>
            </w:pPr>
            <w:r w:rsidRPr="009764D7">
              <w:rPr>
                <w:rFonts w:cs="Arial"/>
                <w:sz w:val="22"/>
              </w:rPr>
              <w:t>Mentoring</w:t>
            </w:r>
          </w:p>
        </w:tc>
      </w:tr>
      <w:tr w:rsidR="00E32D91" w:rsidRPr="009764D7" w14:paraId="632CE290" w14:textId="77777777" w:rsidTr="00215D05">
        <w:tc>
          <w:tcPr>
            <w:tcW w:w="1101" w:type="dxa"/>
          </w:tcPr>
          <w:p w14:paraId="39197757" w14:textId="77777777" w:rsidR="00E32D91" w:rsidRPr="009764D7" w:rsidRDefault="00E32D91" w:rsidP="00215D05">
            <w:pPr>
              <w:rPr>
                <w:rFonts w:cs="Arial"/>
                <w:sz w:val="22"/>
              </w:rPr>
            </w:pPr>
            <w:r w:rsidRPr="009764D7">
              <w:rPr>
                <w:rFonts w:cs="Arial"/>
                <w:sz w:val="22"/>
              </w:rPr>
              <w:t>1</w:t>
            </w:r>
          </w:p>
        </w:tc>
        <w:tc>
          <w:tcPr>
            <w:tcW w:w="1701" w:type="dxa"/>
          </w:tcPr>
          <w:p w14:paraId="21041A67" w14:textId="77777777" w:rsidR="00E32D91" w:rsidRPr="009764D7" w:rsidRDefault="00E32D91" w:rsidP="00215D05">
            <w:pPr>
              <w:rPr>
                <w:rFonts w:cs="Arial"/>
                <w:sz w:val="22"/>
              </w:rPr>
            </w:pPr>
            <w:r w:rsidRPr="009764D7">
              <w:rPr>
                <w:rFonts w:cs="Arial"/>
                <w:sz w:val="22"/>
              </w:rPr>
              <w:t>House Parent</w:t>
            </w:r>
          </w:p>
        </w:tc>
        <w:tc>
          <w:tcPr>
            <w:tcW w:w="2693" w:type="dxa"/>
          </w:tcPr>
          <w:p w14:paraId="35759412" w14:textId="77777777" w:rsidR="00E32D91" w:rsidRPr="009764D7" w:rsidRDefault="00E32D91" w:rsidP="00E32D91">
            <w:pPr>
              <w:jc w:val="both"/>
              <w:rPr>
                <w:rFonts w:cs="Arial"/>
                <w:sz w:val="22"/>
                <w:lang w:eastAsia="en-GB"/>
              </w:rPr>
            </w:pPr>
            <w:r w:rsidRPr="009764D7">
              <w:rPr>
                <w:rFonts w:cs="Arial"/>
                <w:sz w:val="22"/>
                <w:lang w:eastAsia="en-GB"/>
              </w:rPr>
              <w:t>Loud, rude, shouting type behaviour that requires a calming down period</w:t>
            </w:r>
          </w:p>
          <w:p w14:paraId="7ABE4848" w14:textId="77777777" w:rsidR="00E32D91" w:rsidRPr="009764D7" w:rsidRDefault="00E32D91" w:rsidP="00E32D91">
            <w:pPr>
              <w:jc w:val="both"/>
              <w:rPr>
                <w:rFonts w:cs="Arial"/>
                <w:sz w:val="22"/>
                <w:lang w:eastAsia="en-GB"/>
              </w:rPr>
            </w:pPr>
            <w:r w:rsidRPr="009764D7">
              <w:rPr>
                <w:rFonts w:cs="Arial"/>
                <w:sz w:val="22"/>
                <w:lang w:eastAsia="en-GB"/>
              </w:rPr>
              <w:t>Running / rushing about inside</w:t>
            </w:r>
          </w:p>
          <w:p w14:paraId="70E7F8E0" w14:textId="77777777" w:rsidR="00E32D91" w:rsidRPr="009764D7" w:rsidRDefault="00E32D91" w:rsidP="00E32D91">
            <w:pPr>
              <w:jc w:val="both"/>
              <w:rPr>
                <w:rFonts w:cs="Arial"/>
                <w:sz w:val="22"/>
                <w:lang w:eastAsia="en-GB"/>
              </w:rPr>
            </w:pPr>
            <w:r w:rsidRPr="009764D7">
              <w:rPr>
                <w:rFonts w:cs="Arial"/>
                <w:sz w:val="22"/>
                <w:lang w:eastAsia="en-GB"/>
              </w:rPr>
              <w:t>Challenging authority</w:t>
            </w:r>
          </w:p>
          <w:p w14:paraId="0E4399FF" w14:textId="77777777" w:rsidR="00E32D91" w:rsidRPr="009764D7" w:rsidRDefault="00E32D91" w:rsidP="00E32D91">
            <w:pPr>
              <w:jc w:val="both"/>
              <w:rPr>
                <w:rFonts w:cs="Arial"/>
                <w:sz w:val="22"/>
              </w:rPr>
            </w:pPr>
            <w:r w:rsidRPr="009764D7">
              <w:rPr>
                <w:rFonts w:cs="Arial"/>
                <w:sz w:val="22"/>
                <w:lang w:eastAsia="en-GB"/>
              </w:rPr>
              <w:t>Playing loud music</w:t>
            </w:r>
          </w:p>
        </w:tc>
        <w:tc>
          <w:tcPr>
            <w:tcW w:w="3747" w:type="dxa"/>
          </w:tcPr>
          <w:p w14:paraId="52777F69" w14:textId="77777777" w:rsidR="00E32D91" w:rsidRPr="009764D7" w:rsidRDefault="00E32D91" w:rsidP="00E32D91">
            <w:pPr>
              <w:rPr>
                <w:rFonts w:cs="Arial"/>
                <w:sz w:val="22"/>
              </w:rPr>
            </w:pPr>
            <w:r w:rsidRPr="009764D7">
              <w:rPr>
                <w:rFonts w:cs="Arial"/>
                <w:sz w:val="22"/>
              </w:rPr>
              <w:t xml:space="preserve">Verbal warnings/support. </w:t>
            </w:r>
          </w:p>
          <w:p w14:paraId="4D5FCCB0" w14:textId="77777777" w:rsidR="00E32D91" w:rsidRPr="009764D7" w:rsidRDefault="00E32D91" w:rsidP="00E32D91">
            <w:pPr>
              <w:rPr>
                <w:rFonts w:cs="Arial"/>
                <w:sz w:val="22"/>
              </w:rPr>
            </w:pPr>
            <w:r w:rsidRPr="009764D7">
              <w:rPr>
                <w:rFonts w:cs="Arial"/>
                <w:sz w:val="22"/>
              </w:rPr>
              <w:t>Confined to boarding house for fixed period of time</w:t>
            </w:r>
          </w:p>
          <w:p w14:paraId="6F3C6B34" w14:textId="77777777" w:rsidR="00E32D91" w:rsidRPr="009764D7" w:rsidRDefault="00E32D91" w:rsidP="00E32D91">
            <w:pPr>
              <w:rPr>
                <w:rFonts w:cs="Arial"/>
                <w:sz w:val="22"/>
              </w:rPr>
            </w:pPr>
            <w:r w:rsidRPr="009764D7">
              <w:rPr>
                <w:rFonts w:cs="Arial"/>
                <w:sz w:val="22"/>
              </w:rPr>
              <w:t>Restorative conversations</w:t>
            </w:r>
          </w:p>
          <w:p w14:paraId="7BE99FF9" w14:textId="77777777" w:rsidR="00E32D91" w:rsidRPr="009764D7" w:rsidRDefault="00E32D91" w:rsidP="00E32D91">
            <w:pPr>
              <w:rPr>
                <w:rFonts w:cs="Arial"/>
                <w:sz w:val="22"/>
              </w:rPr>
            </w:pPr>
            <w:r w:rsidRPr="009764D7">
              <w:rPr>
                <w:rFonts w:cs="Arial"/>
                <w:sz w:val="22"/>
              </w:rPr>
              <w:t>Parent involvement</w:t>
            </w:r>
          </w:p>
          <w:p w14:paraId="4CAB1DD9" w14:textId="77777777" w:rsidR="00E32D91" w:rsidRPr="009764D7" w:rsidRDefault="00E32D91" w:rsidP="00E32D91">
            <w:pPr>
              <w:rPr>
                <w:rFonts w:cs="Arial"/>
                <w:sz w:val="22"/>
              </w:rPr>
            </w:pPr>
            <w:r w:rsidRPr="009764D7">
              <w:rPr>
                <w:rFonts w:cs="Arial"/>
                <w:sz w:val="22"/>
              </w:rPr>
              <w:t>IEP/care plan</w:t>
            </w:r>
          </w:p>
          <w:p w14:paraId="5BA4FA8D" w14:textId="77777777" w:rsidR="00E32D91" w:rsidRPr="009764D7" w:rsidRDefault="00E32D91" w:rsidP="00E32D91">
            <w:pPr>
              <w:rPr>
                <w:rFonts w:cs="Arial"/>
                <w:sz w:val="22"/>
              </w:rPr>
            </w:pPr>
            <w:r w:rsidRPr="009764D7">
              <w:rPr>
                <w:rFonts w:cs="Arial"/>
                <w:sz w:val="22"/>
              </w:rPr>
              <w:t>Mentoring</w:t>
            </w:r>
          </w:p>
        </w:tc>
      </w:tr>
      <w:tr w:rsidR="00E32D91" w:rsidRPr="009764D7" w14:paraId="7F56F2E9" w14:textId="77777777" w:rsidTr="00215D05">
        <w:tc>
          <w:tcPr>
            <w:tcW w:w="1101" w:type="dxa"/>
          </w:tcPr>
          <w:p w14:paraId="4BFCAB5E" w14:textId="77777777" w:rsidR="00E32D91" w:rsidRPr="009764D7" w:rsidRDefault="00E32D91" w:rsidP="00215D05">
            <w:pPr>
              <w:rPr>
                <w:rFonts w:cs="Arial"/>
                <w:sz w:val="22"/>
              </w:rPr>
            </w:pPr>
            <w:r w:rsidRPr="009764D7">
              <w:rPr>
                <w:rFonts w:cs="Arial"/>
                <w:sz w:val="22"/>
              </w:rPr>
              <w:t>2</w:t>
            </w:r>
          </w:p>
        </w:tc>
        <w:tc>
          <w:tcPr>
            <w:tcW w:w="1701" w:type="dxa"/>
          </w:tcPr>
          <w:p w14:paraId="3747150F" w14:textId="77777777" w:rsidR="00E32D91" w:rsidRPr="009764D7" w:rsidRDefault="00E32D91" w:rsidP="00215D05">
            <w:pPr>
              <w:rPr>
                <w:rFonts w:cs="Arial"/>
                <w:sz w:val="22"/>
              </w:rPr>
            </w:pPr>
            <w:r w:rsidRPr="009764D7">
              <w:rPr>
                <w:rFonts w:cs="Arial"/>
                <w:sz w:val="22"/>
              </w:rPr>
              <w:t>House Parent</w:t>
            </w:r>
          </w:p>
        </w:tc>
        <w:tc>
          <w:tcPr>
            <w:tcW w:w="2693" w:type="dxa"/>
          </w:tcPr>
          <w:p w14:paraId="3CFFA71B" w14:textId="77777777" w:rsidR="00623EBC" w:rsidRPr="009764D7" w:rsidRDefault="00E32D91" w:rsidP="00E32D91">
            <w:pPr>
              <w:jc w:val="both"/>
              <w:rPr>
                <w:rFonts w:cs="Arial"/>
                <w:sz w:val="22"/>
                <w:lang w:eastAsia="en-GB"/>
              </w:rPr>
            </w:pPr>
            <w:r w:rsidRPr="009764D7">
              <w:rPr>
                <w:rFonts w:cs="Arial"/>
                <w:sz w:val="22"/>
                <w:lang w:eastAsia="en-GB"/>
              </w:rPr>
              <w:t>Persistent breaking of house rules</w:t>
            </w:r>
            <w:r w:rsidR="00623EBC" w:rsidRPr="009764D7">
              <w:rPr>
                <w:rFonts w:cs="Arial"/>
                <w:sz w:val="22"/>
                <w:lang w:eastAsia="en-GB"/>
              </w:rPr>
              <w:t>.</w:t>
            </w:r>
          </w:p>
          <w:p w14:paraId="36BA9BAA" w14:textId="77777777" w:rsidR="00E32D91" w:rsidRPr="009764D7" w:rsidRDefault="00623EBC" w:rsidP="00E32D91">
            <w:pPr>
              <w:jc w:val="both"/>
              <w:rPr>
                <w:rFonts w:cs="Arial"/>
                <w:sz w:val="22"/>
                <w:lang w:eastAsia="en-GB"/>
              </w:rPr>
            </w:pPr>
            <w:r w:rsidRPr="009764D7">
              <w:rPr>
                <w:rFonts w:cs="Arial"/>
                <w:sz w:val="22"/>
                <w:lang w:eastAsia="en-GB"/>
              </w:rPr>
              <w:t>O</w:t>
            </w:r>
            <w:r w:rsidR="00E32D91" w:rsidRPr="009764D7">
              <w:rPr>
                <w:rFonts w:cs="Arial"/>
                <w:sz w:val="22"/>
                <w:lang w:eastAsia="en-GB"/>
              </w:rPr>
              <w:t xml:space="preserve">ne off isolated incidents – rough play, inappropriate behaviour / language </w:t>
            </w:r>
          </w:p>
          <w:p w14:paraId="2FF28EF8" w14:textId="77777777" w:rsidR="00E32D91" w:rsidRPr="009764D7" w:rsidRDefault="00623EBC" w:rsidP="00E32D91">
            <w:pPr>
              <w:jc w:val="both"/>
              <w:rPr>
                <w:rFonts w:cs="Arial"/>
                <w:sz w:val="22"/>
              </w:rPr>
            </w:pPr>
            <w:r w:rsidRPr="009764D7">
              <w:rPr>
                <w:rFonts w:cs="Arial"/>
                <w:sz w:val="22"/>
              </w:rPr>
              <w:t>Play f</w:t>
            </w:r>
            <w:r w:rsidR="00E32D91" w:rsidRPr="009764D7">
              <w:rPr>
                <w:rFonts w:cs="Arial"/>
                <w:sz w:val="22"/>
              </w:rPr>
              <w:t>ighting</w:t>
            </w:r>
          </w:p>
          <w:p w14:paraId="07637B24" w14:textId="77777777" w:rsidR="00623EBC" w:rsidRPr="009764D7" w:rsidRDefault="00623EBC" w:rsidP="00E32D91">
            <w:pPr>
              <w:jc w:val="both"/>
              <w:rPr>
                <w:rFonts w:cs="Arial"/>
                <w:sz w:val="22"/>
              </w:rPr>
            </w:pPr>
            <w:r w:rsidRPr="009764D7">
              <w:rPr>
                <w:rFonts w:cs="Arial"/>
                <w:sz w:val="22"/>
              </w:rPr>
              <w:t>Name calling</w:t>
            </w:r>
          </w:p>
          <w:p w14:paraId="0E77CCA7" w14:textId="77777777" w:rsidR="00623EBC" w:rsidRPr="009764D7" w:rsidRDefault="00623EBC" w:rsidP="00E32D91">
            <w:pPr>
              <w:jc w:val="both"/>
              <w:rPr>
                <w:rFonts w:cs="Arial"/>
                <w:sz w:val="22"/>
                <w:lang w:eastAsia="en-GB"/>
              </w:rPr>
            </w:pPr>
            <w:r w:rsidRPr="009764D7">
              <w:rPr>
                <w:rFonts w:cs="Arial"/>
                <w:sz w:val="22"/>
              </w:rPr>
              <w:t>Keeping others up after lights out</w:t>
            </w:r>
          </w:p>
          <w:p w14:paraId="24F2DB77" w14:textId="77777777" w:rsidR="00E32D91" w:rsidRPr="009764D7" w:rsidRDefault="00E32D91" w:rsidP="00215D05">
            <w:pPr>
              <w:rPr>
                <w:rFonts w:cs="Arial"/>
                <w:sz w:val="22"/>
              </w:rPr>
            </w:pPr>
          </w:p>
        </w:tc>
        <w:tc>
          <w:tcPr>
            <w:tcW w:w="3747" w:type="dxa"/>
          </w:tcPr>
          <w:p w14:paraId="13DA31EF" w14:textId="77777777" w:rsidR="00E32D91" w:rsidRPr="009764D7" w:rsidRDefault="00E32D91" w:rsidP="00E32D91">
            <w:pPr>
              <w:rPr>
                <w:rFonts w:cs="Arial"/>
                <w:sz w:val="22"/>
              </w:rPr>
            </w:pPr>
            <w:r w:rsidRPr="009764D7">
              <w:rPr>
                <w:rFonts w:cs="Arial"/>
                <w:sz w:val="22"/>
              </w:rPr>
              <w:t xml:space="preserve">Verbal warnings/support. </w:t>
            </w:r>
          </w:p>
          <w:p w14:paraId="34BA5F2A" w14:textId="77777777" w:rsidR="00E32D91" w:rsidRPr="009764D7" w:rsidRDefault="00E32D91" w:rsidP="00E32D91">
            <w:pPr>
              <w:rPr>
                <w:rFonts w:cs="Arial"/>
                <w:sz w:val="22"/>
              </w:rPr>
            </w:pPr>
            <w:r w:rsidRPr="009764D7">
              <w:rPr>
                <w:rFonts w:cs="Arial"/>
                <w:sz w:val="22"/>
              </w:rPr>
              <w:t>Confined to boarding house for one evening</w:t>
            </w:r>
          </w:p>
          <w:p w14:paraId="6CE190B7" w14:textId="77777777" w:rsidR="00E32D91" w:rsidRPr="009764D7" w:rsidRDefault="00E32D91" w:rsidP="00E32D91">
            <w:pPr>
              <w:rPr>
                <w:rFonts w:cs="Arial"/>
                <w:sz w:val="22"/>
              </w:rPr>
            </w:pPr>
            <w:r w:rsidRPr="009764D7">
              <w:rPr>
                <w:rFonts w:cs="Arial"/>
                <w:sz w:val="22"/>
              </w:rPr>
              <w:t>Restorative conversations</w:t>
            </w:r>
            <w:r w:rsidR="00846250" w:rsidRPr="009764D7">
              <w:rPr>
                <w:rFonts w:cs="Arial"/>
                <w:sz w:val="22"/>
              </w:rPr>
              <w:t>/action</w:t>
            </w:r>
          </w:p>
          <w:p w14:paraId="2479C11B" w14:textId="77777777" w:rsidR="00E32D91" w:rsidRPr="009764D7" w:rsidRDefault="00E32D91" w:rsidP="00E32D91">
            <w:pPr>
              <w:rPr>
                <w:rFonts w:cs="Arial"/>
                <w:sz w:val="22"/>
              </w:rPr>
            </w:pPr>
            <w:r w:rsidRPr="009764D7">
              <w:rPr>
                <w:rFonts w:cs="Arial"/>
                <w:sz w:val="22"/>
              </w:rPr>
              <w:t>Parent involvement</w:t>
            </w:r>
          </w:p>
          <w:p w14:paraId="6DF1EFC3" w14:textId="77777777" w:rsidR="00E32D91" w:rsidRPr="009764D7" w:rsidRDefault="00E32D91" w:rsidP="00E32D91">
            <w:pPr>
              <w:rPr>
                <w:rFonts w:cs="Arial"/>
                <w:sz w:val="22"/>
              </w:rPr>
            </w:pPr>
            <w:r w:rsidRPr="009764D7">
              <w:rPr>
                <w:rFonts w:cs="Arial"/>
                <w:sz w:val="22"/>
              </w:rPr>
              <w:t>IEP/care plan</w:t>
            </w:r>
          </w:p>
          <w:p w14:paraId="75880C90" w14:textId="77777777" w:rsidR="00E32D91" w:rsidRPr="009764D7" w:rsidRDefault="00E32D91" w:rsidP="00E32D91">
            <w:pPr>
              <w:rPr>
                <w:rFonts w:cs="Arial"/>
                <w:sz w:val="22"/>
              </w:rPr>
            </w:pPr>
            <w:r w:rsidRPr="009764D7">
              <w:rPr>
                <w:rFonts w:cs="Arial"/>
                <w:sz w:val="22"/>
              </w:rPr>
              <w:t>Mentoring</w:t>
            </w:r>
          </w:p>
        </w:tc>
      </w:tr>
      <w:tr w:rsidR="00E32D91" w:rsidRPr="009764D7" w14:paraId="78905FBA" w14:textId="77777777" w:rsidTr="00215D05">
        <w:tc>
          <w:tcPr>
            <w:tcW w:w="1101" w:type="dxa"/>
          </w:tcPr>
          <w:p w14:paraId="45B1C590" w14:textId="77777777" w:rsidR="00E32D91" w:rsidRPr="009764D7" w:rsidRDefault="00E32D91" w:rsidP="00215D05">
            <w:pPr>
              <w:rPr>
                <w:rFonts w:cs="Arial"/>
                <w:sz w:val="22"/>
              </w:rPr>
            </w:pPr>
            <w:r w:rsidRPr="009764D7">
              <w:rPr>
                <w:rFonts w:cs="Arial"/>
                <w:sz w:val="22"/>
              </w:rPr>
              <w:t>3</w:t>
            </w:r>
          </w:p>
        </w:tc>
        <w:tc>
          <w:tcPr>
            <w:tcW w:w="1701" w:type="dxa"/>
          </w:tcPr>
          <w:p w14:paraId="4FF4F4F6" w14:textId="77777777" w:rsidR="00E32D91" w:rsidRPr="009764D7" w:rsidRDefault="00E32D91" w:rsidP="00215D05">
            <w:pPr>
              <w:rPr>
                <w:rFonts w:cs="Arial"/>
                <w:sz w:val="22"/>
              </w:rPr>
            </w:pPr>
            <w:r w:rsidRPr="009764D7">
              <w:rPr>
                <w:rFonts w:cs="Arial"/>
                <w:sz w:val="22"/>
              </w:rPr>
              <w:t>Duty Master</w:t>
            </w:r>
          </w:p>
        </w:tc>
        <w:tc>
          <w:tcPr>
            <w:tcW w:w="2693" w:type="dxa"/>
          </w:tcPr>
          <w:p w14:paraId="03665E6F" w14:textId="77777777" w:rsidR="00846250" w:rsidRPr="009764D7" w:rsidRDefault="00846250" w:rsidP="00846250">
            <w:pPr>
              <w:jc w:val="both"/>
              <w:rPr>
                <w:rFonts w:cs="Arial"/>
                <w:sz w:val="22"/>
                <w:lang w:eastAsia="en-GB"/>
              </w:rPr>
            </w:pPr>
            <w:r w:rsidRPr="009764D7">
              <w:rPr>
                <w:rFonts w:cs="Arial"/>
                <w:sz w:val="22"/>
                <w:lang w:eastAsia="en-GB"/>
              </w:rPr>
              <w:t>Repeated stage 1/2 behaviour</w:t>
            </w:r>
          </w:p>
          <w:p w14:paraId="09416C5E" w14:textId="77777777" w:rsidR="00846250" w:rsidRPr="009764D7" w:rsidRDefault="00846250" w:rsidP="00846250">
            <w:pPr>
              <w:jc w:val="both"/>
              <w:rPr>
                <w:rFonts w:cs="Arial"/>
                <w:sz w:val="22"/>
                <w:lang w:eastAsia="en-GB"/>
              </w:rPr>
            </w:pPr>
            <w:r w:rsidRPr="009764D7">
              <w:rPr>
                <w:rFonts w:cs="Arial"/>
                <w:sz w:val="22"/>
                <w:lang w:eastAsia="en-GB"/>
              </w:rPr>
              <w:t xml:space="preserve">Going into other boarders dormitories / space  </w:t>
            </w:r>
          </w:p>
          <w:p w14:paraId="2DE713C9" w14:textId="77777777" w:rsidR="00846250" w:rsidRPr="009764D7" w:rsidRDefault="00846250" w:rsidP="00846250">
            <w:pPr>
              <w:jc w:val="both"/>
              <w:rPr>
                <w:rFonts w:cs="Arial"/>
                <w:sz w:val="22"/>
                <w:lang w:eastAsia="en-GB"/>
              </w:rPr>
            </w:pPr>
            <w:r w:rsidRPr="009764D7">
              <w:rPr>
                <w:rFonts w:cs="Arial"/>
                <w:sz w:val="22"/>
              </w:rPr>
              <w:t>Fighting</w:t>
            </w:r>
          </w:p>
          <w:p w14:paraId="14EEE45B" w14:textId="77777777" w:rsidR="00E32D91" w:rsidRPr="009764D7" w:rsidRDefault="00846250" w:rsidP="00846250">
            <w:pPr>
              <w:rPr>
                <w:rFonts w:cs="Arial"/>
                <w:sz w:val="22"/>
              </w:rPr>
            </w:pPr>
            <w:r w:rsidRPr="009764D7">
              <w:rPr>
                <w:rFonts w:cs="Arial"/>
                <w:sz w:val="22"/>
              </w:rPr>
              <w:t>Rudeness and/or offensive conduct towards any member of staff.</w:t>
            </w:r>
          </w:p>
        </w:tc>
        <w:tc>
          <w:tcPr>
            <w:tcW w:w="3747" w:type="dxa"/>
          </w:tcPr>
          <w:p w14:paraId="2BBB44D6" w14:textId="77777777" w:rsidR="00846250" w:rsidRPr="009764D7" w:rsidRDefault="00846250" w:rsidP="00846250">
            <w:pPr>
              <w:rPr>
                <w:rFonts w:cs="Arial"/>
                <w:sz w:val="22"/>
              </w:rPr>
            </w:pPr>
            <w:r w:rsidRPr="009764D7">
              <w:rPr>
                <w:rFonts w:cs="Arial"/>
                <w:sz w:val="22"/>
              </w:rPr>
              <w:t xml:space="preserve">Verbal warnings/support. </w:t>
            </w:r>
          </w:p>
          <w:p w14:paraId="4A4C8E0C" w14:textId="77777777" w:rsidR="00846250" w:rsidRPr="009764D7" w:rsidRDefault="00846250" w:rsidP="00846250">
            <w:pPr>
              <w:rPr>
                <w:rFonts w:cs="Arial"/>
                <w:sz w:val="22"/>
              </w:rPr>
            </w:pPr>
            <w:r w:rsidRPr="009764D7">
              <w:rPr>
                <w:rFonts w:cs="Arial"/>
                <w:sz w:val="22"/>
              </w:rPr>
              <w:t>Confined to time out area for one evening</w:t>
            </w:r>
          </w:p>
          <w:p w14:paraId="75F2470F" w14:textId="77777777" w:rsidR="00846250" w:rsidRPr="009764D7" w:rsidRDefault="00846250" w:rsidP="00846250">
            <w:pPr>
              <w:rPr>
                <w:rFonts w:cs="Arial"/>
                <w:sz w:val="22"/>
              </w:rPr>
            </w:pPr>
            <w:r w:rsidRPr="009764D7">
              <w:rPr>
                <w:rFonts w:cs="Arial"/>
                <w:sz w:val="22"/>
              </w:rPr>
              <w:t>Restorative conversations/action</w:t>
            </w:r>
          </w:p>
          <w:p w14:paraId="6A9D0F72" w14:textId="77777777" w:rsidR="00846250" w:rsidRPr="009764D7" w:rsidRDefault="00846250" w:rsidP="00846250">
            <w:pPr>
              <w:rPr>
                <w:rFonts w:cs="Arial"/>
                <w:sz w:val="22"/>
              </w:rPr>
            </w:pPr>
            <w:r w:rsidRPr="009764D7">
              <w:rPr>
                <w:rFonts w:cs="Arial"/>
                <w:sz w:val="22"/>
              </w:rPr>
              <w:t>Parent involvement</w:t>
            </w:r>
          </w:p>
          <w:p w14:paraId="26667224" w14:textId="77777777" w:rsidR="00846250" w:rsidRPr="009764D7" w:rsidRDefault="00846250" w:rsidP="00846250">
            <w:pPr>
              <w:rPr>
                <w:rFonts w:cs="Arial"/>
                <w:sz w:val="22"/>
              </w:rPr>
            </w:pPr>
            <w:r w:rsidRPr="009764D7">
              <w:rPr>
                <w:rFonts w:cs="Arial"/>
                <w:sz w:val="22"/>
              </w:rPr>
              <w:t>IEP/care plan</w:t>
            </w:r>
          </w:p>
          <w:p w14:paraId="43358DDE" w14:textId="77777777" w:rsidR="00E32D91" w:rsidRPr="009764D7" w:rsidRDefault="00846250" w:rsidP="00846250">
            <w:pPr>
              <w:rPr>
                <w:rFonts w:cs="Arial"/>
                <w:sz w:val="22"/>
              </w:rPr>
            </w:pPr>
            <w:r w:rsidRPr="009764D7">
              <w:rPr>
                <w:rFonts w:cs="Arial"/>
                <w:sz w:val="22"/>
              </w:rPr>
              <w:t>Mentoring</w:t>
            </w:r>
          </w:p>
        </w:tc>
      </w:tr>
      <w:tr w:rsidR="00E32D91" w:rsidRPr="009764D7" w14:paraId="7616739A" w14:textId="77777777" w:rsidTr="00215D05">
        <w:tc>
          <w:tcPr>
            <w:tcW w:w="1101" w:type="dxa"/>
          </w:tcPr>
          <w:p w14:paraId="55B559DB" w14:textId="77777777" w:rsidR="00E32D91" w:rsidRPr="009764D7" w:rsidRDefault="00E32D91" w:rsidP="00215D05">
            <w:pPr>
              <w:rPr>
                <w:rFonts w:cs="Arial"/>
                <w:sz w:val="22"/>
              </w:rPr>
            </w:pPr>
            <w:r w:rsidRPr="009764D7">
              <w:rPr>
                <w:rFonts w:cs="Arial"/>
                <w:sz w:val="22"/>
              </w:rPr>
              <w:lastRenderedPageBreak/>
              <w:t>4</w:t>
            </w:r>
          </w:p>
        </w:tc>
        <w:tc>
          <w:tcPr>
            <w:tcW w:w="1701" w:type="dxa"/>
          </w:tcPr>
          <w:p w14:paraId="294506FE" w14:textId="77777777" w:rsidR="00E32D91" w:rsidRPr="009764D7" w:rsidRDefault="00E32D91" w:rsidP="00215D05">
            <w:pPr>
              <w:rPr>
                <w:rFonts w:cs="Arial"/>
                <w:sz w:val="22"/>
              </w:rPr>
            </w:pPr>
            <w:r w:rsidRPr="009764D7">
              <w:rPr>
                <w:rFonts w:cs="Arial"/>
                <w:sz w:val="22"/>
              </w:rPr>
              <w:t>Director of Boarding</w:t>
            </w:r>
          </w:p>
        </w:tc>
        <w:tc>
          <w:tcPr>
            <w:tcW w:w="2693" w:type="dxa"/>
          </w:tcPr>
          <w:p w14:paraId="582A0F58" w14:textId="77777777" w:rsidR="00846250" w:rsidRPr="009764D7" w:rsidRDefault="00846250" w:rsidP="00846250">
            <w:pPr>
              <w:jc w:val="both"/>
              <w:rPr>
                <w:rFonts w:cs="Arial"/>
                <w:sz w:val="22"/>
                <w:lang w:eastAsia="en-GB"/>
              </w:rPr>
            </w:pPr>
            <w:r w:rsidRPr="009764D7">
              <w:rPr>
                <w:rFonts w:cs="Arial"/>
                <w:sz w:val="22"/>
                <w:lang w:eastAsia="en-GB"/>
              </w:rPr>
              <w:t>Repeated stage 1/2/3 behaviour</w:t>
            </w:r>
          </w:p>
          <w:p w14:paraId="609B9156" w14:textId="77777777" w:rsidR="00846250" w:rsidRPr="009764D7" w:rsidRDefault="00846250" w:rsidP="00846250">
            <w:pPr>
              <w:jc w:val="both"/>
              <w:rPr>
                <w:rFonts w:cs="Arial"/>
                <w:sz w:val="22"/>
              </w:rPr>
            </w:pPr>
            <w:r w:rsidRPr="009764D7">
              <w:rPr>
                <w:rFonts w:cs="Arial"/>
                <w:sz w:val="22"/>
              </w:rPr>
              <w:t>Rudeness and/or offensive conduct towards any member of staff.</w:t>
            </w:r>
          </w:p>
          <w:p w14:paraId="4B237F6F" w14:textId="77777777" w:rsidR="00846250" w:rsidRPr="009764D7" w:rsidRDefault="00846250" w:rsidP="00846250">
            <w:pPr>
              <w:jc w:val="both"/>
              <w:rPr>
                <w:rFonts w:cs="Arial"/>
                <w:sz w:val="22"/>
              </w:rPr>
            </w:pPr>
            <w:r w:rsidRPr="009764D7">
              <w:rPr>
                <w:rFonts w:cs="Arial"/>
                <w:sz w:val="22"/>
              </w:rPr>
              <w:t>Vandalism of student/academy property</w:t>
            </w:r>
          </w:p>
          <w:p w14:paraId="2BDCB472" w14:textId="77777777" w:rsidR="007327C9" w:rsidRPr="009764D7" w:rsidRDefault="007327C9" w:rsidP="00846250">
            <w:pPr>
              <w:jc w:val="both"/>
              <w:rPr>
                <w:rFonts w:cs="Arial"/>
                <w:sz w:val="22"/>
              </w:rPr>
            </w:pPr>
            <w:r w:rsidRPr="009764D7">
              <w:rPr>
                <w:rFonts w:cs="Arial"/>
                <w:sz w:val="22"/>
              </w:rPr>
              <w:t>Leaving school site without permission</w:t>
            </w:r>
          </w:p>
          <w:p w14:paraId="4D033B33" w14:textId="77777777" w:rsidR="00E32D91" w:rsidRPr="009764D7" w:rsidRDefault="00846250" w:rsidP="00846250">
            <w:pPr>
              <w:jc w:val="both"/>
              <w:rPr>
                <w:rFonts w:cs="Arial"/>
                <w:sz w:val="22"/>
              </w:rPr>
            </w:pPr>
            <w:r w:rsidRPr="009764D7">
              <w:rPr>
                <w:rFonts w:cs="Arial"/>
                <w:sz w:val="22"/>
              </w:rPr>
              <w:t>Fighting</w:t>
            </w:r>
          </w:p>
        </w:tc>
        <w:tc>
          <w:tcPr>
            <w:tcW w:w="3747" w:type="dxa"/>
          </w:tcPr>
          <w:p w14:paraId="1002FFCD" w14:textId="77777777" w:rsidR="00846250" w:rsidRPr="009764D7" w:rsidRDefault="00846250" w:rsidP="00846250">
            <w:pPr>
              <w:rPr>
                <w:rFonts w:cs="Arial"/>
                <w:sz w:val="22"/>
              </w:rPr>
            </w:pPr>
            <w:r w:rsidRPr="009764D7">
              <w:rPr>
                <w:rFonts w:cs="Arial"/>
                <w:sz w:val="22"/>
              </w:rPr>
              <w:t xml:space="preserve">Verbal warnings/support. </w:t>
            </w:r>
          </w:p>
          <w:p w14:paraId="5E1C2101" w14:textId="77777777" w:rsidR="00846250" w:rsidRPr="009764D7" w:rsidRDefault="00846250" w:rsidP="00846250">
            <w:pPr>
              <w:rPr>
                <w:rFonts w:cs="Arial"/>
                <w:sz w:val="22"/>
              </w:rPr>
            </w:pPr>
            <w:r w:rsidRPr="009764D7">
              <w:rPr>
                <w:rFonts w:cs="Arial"/>
                <w:sz w:val="22"/>
              </w:rPr>
              <w:t>Confined to time out area for three evenings</w:t>
            </w:r>
          </w:p>
          <w:p w14:paraId="782B12C7" w14:textId="77777777" w:rsidR="00846250" w:rsidRPr="009764D7" w:rsidRDefault="00846250" w:rsidP="00846250">
            <w:pPr>
              <w:rPr>
                <w:rFonts w:cs="Arial"/>
                <w:sz w:val="22"/>
              </w:rPr>
            </w:pPr>
            <w:r w:rsidRPr="009764D7">
              <w:rPr>
                <w:rFonts w:cs="Arial"/>
                <w:sz w:val="22"/>
              </w:rPr>
              <w:t>Restorative conversations/action</w:t>
            </w:r>
          </w:p>
          <w:p w14:paraId="277C6052" w14:textId="6E1AFAD6" w:rsidR="007327C9" w:rsidRPr="009764D7" w:rsidRDefault="00180456" w:rsidP="00846250">
            <w:pPr>
              <w:rPr>
                <w:rFonts w:cs="Arial"/>
                <w:sz w:val="22"/>
              </w:rPr>
            </w:pPr>
            <w:r>
              <w:rPr>
                <w:rFonts w:cs="Arial"/>
                <w:sz w:val="22"/>
              </w:rPr>
              <w:t>Suspension</w:t>
            </w:r>
          </w:p>
          <w:p w14:paraId="6987DF5C" w14:textId="77777777" w:rsidR="00846250" w:rsidRPr="009764D7" w:rsidRDefault="00846250" w:rsidP="00846250">
            <w:pPr>
              <w:rPr>
                <w:rFonts w:cs="Arial"/>
                <w:sz w:val="22"/>
              </w:rPr>
            </w:pPr>
            <w:r w:rsidRPr="009764D7">
              <w:rPr>
                <w:rFonts w:cs="Arial"/>
                <w:sz w:val="22"/>
              </w:rPr>
              <w:t>Parent involvement</w:t>
            </w:r>
          </w:p>
          <w:p w14:paraId="1C90C7C2" w14:textId="77777777" w:rsidR="00846250" w:rsidRPr="009764D7" w:rsidRDefault="00846250" w:rsidP="00846250">
            <w:pPr>
              <w:rPr>
                <w:rFonts w:cs="Arial"/>
                <w:sz w:val="22"/>
              </w:rPr>
            </w:pPr>
            <w:r w:rsidRPr="009764D7">
              <w:rPr>
                <w:rFonts w:cs="Arial"/>
                <w:sz w:val="22"/>
              </w:rPr>
              <w:t>IEP/care plan</w:t>
            </w:r>
          </w:p>
          <w:p w14:paraId="794C1033" w14:textId="77777777" w:rsidR="00E32D91" w:rsidRPr="009764D7" w:rsidRDefault="00846250" w:rsidP="00846250">
            <w:pPr>
              <w:rPr>
                <w:rFonts w:cs="Arial"/>
                <w:sz w:val="22"/>
              </w:rPr>
            </w:pPr>
            <w:r w:rsidRPr="009764D7">
              <w:rPr>
                <w:rFonts w:cs="Arial"/>
                <w:sz w:val="22"/>
              </w:rPr>
              <w:t>Mentoring</w:t>
            </w:r>
          </w:p>
        </w:tc>
      </w:tr>
      <w:tr w:rsidR="00E32D91" w:rsidRPr="009764D7" w14:paraId="0B33BC1F" w14:textId="77777777" w:rsidTr="00215D05">
        <w:tc>
          <w:tcPr>
            <w:tcW w:w="1101" w:type="dxa"/>
          </w:tcPr>
          <w:p w14:paraId="565DDD8B" w14:textId="77777777" w:rsidR="00E32D91" w:rsidRPr="009764D7" w:rsidRDefault="00E32D91" w:rsidP="00215D05">
            <w:pPr>
              <w:rPr>
                <w:rFonts w:cs="Arial"/>
                <w:sz w:val="22"/>
              </w:rPr>
            </w:pPr>
            <w:r w:rsidRPr="009764D7">
              <w:rPr>
                <w:rFonts w:cs="Arial"/>
                <w:sz w:val="22"/>
              </w:rPr>
              <w:t>5</w:t>
            </w:r>
          </w:p>
        </w:tc>
        <w:tc>
          <w:tcPr>
            <w:tcW w:w="1701" w:type="dxa"/>
          </w:tcPr>
          <w:p w14:paraId="6A090E69" w14:textId="77777777" w:rsidR="00E32D91" w:rsidRPr="009764D7" w:rsidRDefault="00E32D91" w:rsidP="00215D05">
            <w:pPr>
              <w:rPr>
                <w:rFonts w:cs="Arial"/>
                <w:sz w:val="22"/>
              </w:rPr>
            </w:pPr>
            <w:r w:rsidRPr="009764D7">
              <w:rPr>
                <w:rFonts w:cs="Arial"/>
                <w:sz w:val="22"/>
              </w:rPr>
              <w:t>SLT</w:t>
            </w:r>
          </w:p>
        </w:tc>
        <w:tc>
          <w:tcPr>
            <w:tcW w:w="2693" w:type="dxa"/>
          </w:tcPr>
          <w:p w14:paraId="787AC814" w14:textId="77777777" w:rsidR="00846250" w:rsidRPr="009764D7" w:rsidRDefault="00846250" w:rsidP="00846250">
            <w:pPr>
              <w:jc w:val="both"/>
              <w:rPr>
                <w:rFonts w:cs="Arial"/>
                <w:sz w:val="22"/>
              </w:rPr>
            </w:pPr>
            <w:r w:rsidRPr="009764D7">
              <w:rPr>
                <w:rFonts w:cs="Arial"/>
                <w:sz w:val="22"/>
              </w:rPr>
              <w:t>Bullying (including racist / sexist behaviour towards students or staff)</w:t>
            </w:r>
          </w:p>
          <w:p w14:paraId="195AA3B9" w14:textId="77777777" w:rsidR="00623EBC" w:rsidRPr="009764D7" w:rsidRDefault="00846250" w:rsidP="00846250">
            <w:pPr>
              <w:jc w:val="both"/>
              <w:rPr>
                <w:rFonts w:cs="Arial"/>
                <w:sz w:val="22"/>
              </w:rPr>
            </w:pPr>
            <w:r w:rsidRPr="009764D7">
              <w:rPr>
                <w:rFonts w:cs="Arial"/>
                <w:sz w:val="22"/>
              </w:rPr>
              <w:t xml:space="preserve">Vandalism </w:t>
            </w:r>
          </w:p>
          <w:p w14:paraId="4547BECF" w14:textId="77777777" w:rsidR="00846250" w:rsidRPr="009764D7" w:rsidRDefault="00846250" w:rsidP="00846250">
            <w:pPr>
              <w:jc w:val="both"/>
              <w:rPr>
                <w:rFonts w:cs="Arial"/>
                <w:sz w:val="22"/>
              </w:rPr>
            </w:pPr>
            <w:r w:rsidRPr="009764D7">
              <w:rPr>
                <w:rFonts w:cs="Arial"/>
                <w:sz w:val="22"/>
              </w:rPr>
              <w:t>Setting off fire alarm</w:t>
            </w:r>
          </w:p>
          <w:p w14:paraId="6C6FD36D" w14:textId="77777777" w:rsidR="00846250" w:rsidRPr="009764D7" w:rsidRDefault="00846250" w:rsidP="00846250">
            <w:pPr>
              <w:jc w:val="both"/>
              <w:rPr>
                <w:rFonts w:cs="Arial"/>
                <w:sz w:val="22"/>
              </w:rPr>
            </w:pPr>
            <w:r w:rsidRPr="009764D7">
              <w:rPr>
                <w:rFonts w:cs="Arial"/>
                <w:sz w:val="22"/>
              </w:rPr>
              <w:t>Drugs / Alcohol offences</w:t>
            </w:r>
          </w:p>
          <w:p w14:paraId="190F00B3" w14:textId="77777777" w:rsidR="00846250" w:rsidRPr="009764D7" w:rsidRDefault="00846250" w:rsidP="00846250">
            <w:pPr>
              <w:jc w:val="both"/>
              <w:rPr>
                <w:rFonts w:cs="Arial"/>
                <w:sz w:val="22"/>
              </w:rPr>
            </w:pPr>
            <w:r w:rsidRPr="009764D7">
              <w:rPr>
                <w:rFonts w:cs="Arial"/>
                <w:sz w:val="22"/>
              </w:rPr>
              <w:t>Swearing at staff</w:t>
            </w:r>
          </w:p>
          <w:p w14:paraId="6F9A8F7E" w14:textId="77777777" w:rsidR="00E32D91" w:rsidRPr="009764D7" w:rsidRDefault="00623EBC" w:rsidP="00623EBC">
            <w:pPr>
              <w:jc w:val="both"/>
              <w:rPr>
                <w:rFonts w:cs="Arial"/>
                <w:sz w:val="22"/>
              </w:rPr>
            </w:pPr>
            <w:r w:rsidRPr="009764D7">
              <w:rPr>
                <w:rFonts w:cs="Arial"/>
                <w:sz w:val="22"/>
              </w:rPr>
              <w:t>Violent conduct</w:t>
            </w:r>
          </w:p>
        </w:tc>
        <w:tc>
          <w:tcPr>
            <w:tcW w:w="3747" w:type="dxa"/>
          </w:tcPr>
          <w:p w14:paraId="177FC505" w14:textId="0E8BD007" w:rsidR="00E32D91" w:rsidRPr="009764D7" w:rsidRDefault="00180456" w:rsidP="00215D05">
            <w:pPr>
              <w:rPr>
                <w:rFonts w:cs="Arial"/>
                <w:sz w:val="22"/>
              </w:rPr>
            </w:pPr>
            <w:r>
              <w:rPr>
                <w:rFonts w:cs="Arial"/>
                <w:sz w:val="22"/>
              </w:rPr>
              <w:t>Suspension</w:t>
            </w:r>
          </w:p>
          <w:p w14:paraId="1BB60831" w14:textId="77777777" w:rsidR="00623EBC" w:rsidRPr="009764D7" w:rsidRDefault="00623EBC" w:rsidP="00623EBC">
            <w:pPr>
              <w:rPr>
                <w:rFonts w:cs="Arial"/>
                <w:sz w:val="22"/>
              </w:rPr>
            </w:pPr>
            <w:r w:rsidRPr="009764D7">
              <w:rPr>
                <w:rFonts w:cs="Arial"/>
                <w:sz w:val="22"/>
              </w:rPr>
              <w:t>Restorative conversations/action</w:t>
            </w:r>
          </w:p>
          <w:p w14:paraId="3164FC32" w14:textId="77777777" w:rsidR="00623EBC" w:rsidRPr="009764D7" w:rsidRDefault="00623EBC" w:rsidP="00623EBC">
            <w:pPr>
              <w:rPr>
                <w:rFonts w:cs="Arial"/>
                <w:sz w:val="22"/>
              </w:rPr>
            </w:pPr>
            <w:r w:rsidRPr="009764D7">
              <w:rPr>
                <w:rFonts w:cs="Arial"/>
                <w:sz w:val="22"/>
              </w:rPr>
              <w:t>Parent involvement</w:t>
            </w:r>
          </w:p>
          <w:p w14:paraId="0A2BCD14" w14:textId="77777777" w:rsidR="00623EBC" w:rsidRPr="009764D7" w:rsidRDefault="00623EBC" w:rsidP="00623EBC">
            <w:pPr>
              <w:rPr>
                <w:rFonts w:cs="Arial"/>
                <w:sz w:val="22"/>
              </w:rPr>
            </w:pPr>
            <w:r w:rsidRPr="009764D7">
              <w:rPr>
                <w:rFonts w:cs="Arial"/>
                <w:sz w:val="22"/>
              </w:rPr>
              <w:t>IEP/care plan</w:t>
            </w:r>
          </w:p>
          <w:p w14:paraId="4D67339C" w14:textId="77777777" w:rsidR="00623EBC" w:rsidRPr="009764D7" w:rsidRDefault="00623EBC" w:rsidP="00623EBC">
            <w:pPr>
              <w:rPr>
                <w:rFonts w:cs="Arial"/>
                <w:sz w:val="22"/>
              </w:rPr>
            </w:pPr>
            <w:r w:rsidRPr="009764D7">
              <w:rPr>
                <w:rFonts w:cs="Arial"/>
                <w:sz w:val="22"/>
              </w:rPr>
              <w:t>Mentoring</w:t>
            </w:r>
          </w:p>
        </w:tc>
      </w:tr>
      <w:tr w:rsidR="00E32D91" w:rsidRPr="009764D7" w14:paraId="20545312" w14:textId="77777777" w:rsidTr="00215D05">
        <w:tc>
          <w:tcPr>
            <w:tcW w:w="1101" w:type="dxa"/>
          </w:tcPr>
          <w:p w14:paraId="5AC49992" w14:textId="77777777" w:rsidR="00E32D91" w:rsidRPr="009764D7" w:rsidRDefault="00E32D91" w:rsidP="00215D05">
            <w:pPr>
              <w:rPr>
                <w:rFonts w:cs="Arial"/>
                <w:sz w:val="22"/>
              </w:rPr>
            </w:pPr>
            <w:r w:rsidRPr="009764D7">
              <w:rPr>
                <w:rFonts w:cs="Arial"/>
                <w:sz w:val="22"/>
              </w:rPr>
              <w:t>6</w:t>
            </w:r>
          </w:p>
        </w:tc>
        <w:tc>
          <w:tcPr>
            <w:tcW w:w="1701" w:type="dxa"/>
          </w:tcPr>
          <w:p w14:paraId="43446B9A" w14:textId="77777777" w:rsidR="00E32D91" w:rsidRPr="009764D7" w:rsidRDefault="00846250" w:rsidP="00215D05">
            <w:pPr>
              <w:rPr>
                <w:rFonts w:cs="Arial"/>
                <w:sz w:val="22"/>
              </w:rPr>
            </w:pPr>
            <w:r w:rsidRPr="009764D7">
              <w:rPr>
                <w:rFonts w:cs="Arial"/>
                <w:sz w:val="22"/>
              </w:rPr>
              <w:t>SLT</w:t>
            </w:r>
          </w:p>
        </w:tc>
        <w:tc>
          <w:tcPr>
            <w:tcW w:w="2693" w:type="dxa"/>
          </w:tcPr>
          <w:p w14:paraId="32E0CC90" w14:textId="77777777" w:rsidR="00E32D91" w:rsidRPr="009764D7" w:rsidRDefault="00846250" w:rsidP="00215D05">
            <w:pPr>
              <w:rPr>
                <w:rFonts w:cs="Arial"/>
                <w:sz w:val="22"/>
              </w:rPr>
            </w:pPr>
            <w:r w:rsidRPr="009764D7">
              <w:rPr>
                <w:rFonts w:cs="Arial"/>
                <w:sz w:val="22"/>
              </w:rPr>
              <w:t>Repeated level 5 behaviour</w:t>
            </w:r>
          </w:p>
          <w:p w14:paraId="75146D14" w14:textId="77777777" w:rsidR="00846250" w:rsidRPr="009764D7" w:rsidRDefault="00846250" w:rsidP="00215D05">
            <w:pPr>
              <w:rPr>
                <w:rFonts w:cs="Arial"/>
                <w:sz w:val="22"/>
              </w:rPr>
            </w:pPr>
            <w:r w:rsidRPr="009764D7">
              <w:rPr>
                <w:rFonts w:cs="Arial"/>
                <w:sz w:val="22"/>
              </w:rPr>
              <w:t>Serious one off incident</w:t>
            </w:r>
            <w:r w:rsidR="007327C9" w:rsidRPr="009764D7">
              <w:rPr>
                <w:rFonts w:cs="Arial"/>
                <w:sz w:val="22"/>
              </w:rPr>
              <w:t xml:space="preserve"> including bringing drugs into school and/or supplying.</w:t>
            </w:r>
          </w:p>
        </w:tc>
        <w:tc>
          <w:tcPr>
            <w:tcW w:w="3747" w:type="dxa"/>
          </w:tcPr>
          <w:p w14:paraId="2BA97E05" w14:textId="77777777" w:rsidR="00E32D91" w:rsidRPr="009764D7" w:rsidRDefault="00846250" w:rsidP="00215D05">
            <w:pPr>
              <w:rPr>
                <w:rFonts w:cs="Arial"/>
                <w:sz w:val="22"/>
              </w:rPr>
            </w:pPr>
            <w:r w:rsidRPr="009764D7">
              <w:rPr>
                <w:rFonts w:cs="Arial"/>
                <w:sz w:val="22"/>
              </w:rPr>
              <w:t>Suitability for boarding considered</w:t>
            </w:r>
          </w:p>
        </w:tc>
      </w:tr>
    </w:tbl>
    <w:p w14:paraId="5E03976E" w14:textId="77777777" w:rsidR="00514AB6" w:rsidRDefault="00514AB6" w:rsidP="00FA2819">
      <w:pPr>
        <w:tabs>
          <w:tab w:val="left" w:pos="5940"/>
        </w:tabs>
        <w:rPr>
          <w:rFonts w:cs="Arial"/>
          <w:b/>
          <w:smallCaps/>
        </w:rPr>
      </w:pPr>
    </w:p>
    <w:p w14:paraId="4AD53226" w14:textId="77777777" w:rsidR="00FA2819" w:rsidRPr="000C1EBA" w:rsidRDefault="00FA2819" w:rsidP="00FA2819">
      <w:pPr>
        <w:tabs>
          <w:tab w:val="left" w:pos="5940"/>
        </w:tabs>
        <w:rPr>
          <w:rFonts w:cs="Arial"/>
          <w:b/>
          <w:smallCaps/>
        </w:rPr>
      </w:pPr>
      <w:r w:rsidRPr="000C1EBA">
        <w:rPr>
          <w:rFonts w:cs="Arial"/>
          <w:b/>
          <w:smallCaps/>
        </w:rPr>
        <w:t>Staff Responsibilities</w:t>
      </w:r>
    </w:p>
    <w:p w14:paraId="6FF1B7D0" w14:textId="77777777" w:rsidR="00FA2819" w:rsidRPr="000C1EBA" w:rsidRDefault="00FA2819" w:rsidP="00FA2819">
      <w:pPr>
        <w:rPr>
          <w:rFonts w:cs="Arial"/>
          <w:b/>
        </w:rPr>
      </w:pPr>
    </w:p>
    <w:p w14:paraId="2725A8DD" w14:textId="77777777" w:rsidR="00FA2819" w:rsidRPr="000C1EBA" w:rsidRDefault="00FA2819" w:rsidP="00FA2819">
      <w:pPr>
        <w:rPr>
          <w:rFonts w:cs="Arial"/>
          <w:b/>
        </w:rPr>
      </w:pPr>
    </w:p>
    <w:p w14:paraId="6ACBFB54" w14:textId="77777777" w:rsidR="00FA2819" w:rsidRPr="000C1EBA" w:rsidRDefault="00FA2819" w:rsidP="00FA2819">
      <w:pPr>
        <w:pStyle w:val="Default"/>
        <w:jc w:val="both"/>
        <w:rPr>
          <w:b/>
          <w:bCs/>
          <w:u w:val="single"/>
        </w:rPr>
      </w:pPr>
      <w:r w:rsidRPr="000C1EBA">
        <w:rPr>
          <w:b/>
          <w:bCs/>
          <w:u w:val="single"/>
        </w:rPr>
        <w:t xml:space="preserve">All Staff </w:t>
      </w:r>
    </w:p>
    <w:p w14:paraId="2E75A593" w14:textId="77777777" w:rsidR="00FA2819" w:rsidRPr="009764D7" w:rsidRDefault="00FA2819" w:rsidP="00FA2819">
      <w:pPr>
        <w:pStyle w:val="Default"/>
        <w:jc w:val="both"/>
        <w:rPr>
          <w:sz w:val="22"/>
        </w:rPr>
      </w:pPr>
      <w:r w:rsidRPr="009764D7">
        <w:rPr>
          <w:sz w:val="22"/>
        </w:rPr>
        <w:t>Staff must at all times be positive role models. Staff should model the behaviour we expect from students including punctuality, maintaining high standards of appearance and treating members of the community with respect and dignity. All incidents of poor behaviour should be challenged and the behaviour policy followed</w:t>
      </w:r>
    </w:p>
    <w:p w14:paraId="725DCD25" w14:textId="77777777" w:rsidR="00FA2819" w:rsidRPr="000C1EBA" w:rsidRDefault="00FA2819" w:rsidP="00FA2819">
      <w:pPr>
        <w:rPr>
          <w:rFonts w:cs="Arial"/>
          <w:b/>
        </w:rPr>
      </w:pPr>
    </w:p>
    <w:p w14:paraId="1393EEFE" w14:textId="77777777" w:rsidR="00FA2819" w:rsidRPr="000C1EBA" w:rsidRDefault="00FA2819" w:rsidP="00FA2819">
      <w:pPr>
        <w:pStyle w:val="ListParagraph"/>
        <w:spacing w:before="100" w:beforeAutospacing="1" w:after="100" w:afterAutospacing="1" w:line="240" w:lineRule="auto"/>
        <w:ind w:left="0"/>
        <w:jc w:val="both"/>
        <w:rPr>
          <w:rFonts w:ascii="Arial" w:eastAsia="Times New Roman" w:hAnsi="Arial" w:cs="Arial"/>
          <w:b/>
          <w:sz w:val="24"/>
          <w:szCs w:val="24"/>
          <w:lang w:eastAsia="en-GB"/>
        </w:rPr>
      </w:pPr>
      <w:r w:rsidRPr="000C1EBA">
        <w:rPr>
          <w:rFonts w:ascii="Arial" w:eastAsia="Times New Roman" w:hAnsi="Arial" w:cs="Arial"/>
          <w:b/>
          <w:sz w:val="24"/>
          <w:szCs w:val="24"/>
          <w:lang w:eastAsia="en-GB"/>
        </w:rPr>
        <w:t>Teaching staff</w:t>
      </w:r>
    </w:p>
    <w:p w14:paraId="2D444524" w14:textId="77777777" w:rsidR="00FA2819" w:rsidRPr="000C1EBA" w:rsidRDefault="00FA2819" w:rsidP="00FA2819">
      <w:pPr>
        <w:pStyle w:val="ListParagraph"/>
        <w:spacing w:before="100" w:beforeAutospacing="1" w:after="100" w:afterAutospacing="1" w:line="240" w:lineRule="auto"/>
        <w:ind w:left="0"/>
        <w:jc w:val="both"/>
        <w:rPr>
          <w:rFonts w:ascii="Arial" w:eastAsia="Times New Roman" w:hAnsi="Arial" w:cs="Arial"/>
          <w:sz w:val="24"/>
          <w:szCs w:val="24"/>
          <w:lang w:eastAsia="en-GB"/>
        </w:rPr>
      </w:pPr>
    </w:p>
    <w:p w14:paraId="2F1D38C4" w14:textId="77777777" w:rsidR="00FA2819" w:rsidRPr="009764D7" w:rsidRDefault="00FA2819" w:rsidP="00FA2819">
      <w:pPr>
        <w:pStyle w:val="ListParagraph"/>
        <w:spacing w:before="100" w:beforeAutospacing="1" w:after="100" w:afterAutospacing="1" w:line="240" w:lineRule="auto"/>
        <w:ind w:left="0"/>
        <w:jc w:val="both"/>
        <w:rPr>
          <w:rFonts w:ascii="Arial" w:eastAsia="Times New Roman" w:hAnsi="Arial" w:cs="Arial"/>
          <w:szCs w:val="24"/>
          <w:lang w:eastAsia="en-GB"/>
        </w:rPr>
      </w:pPr>
      <w:r w:rsidRPr="009764D7">
        <w:rPr>
          <w:rFonts w:ascii="Arial" w:eastAsia="Times New Roman" w:hAnsi="Arial" w:cs="Arial"/>
          <w:szCs w:val="24"/>
          <w:lang w:eastAsia="en-GB"/>
        </w:rPr>
        <w:t>All teachers must:</w:t>
      </w:r>
    </w:p>
    <w:p w14:paraId="0F178402" w14:textId="77777777" w:rsidR="00FA2819" w:rsidRPr="009764D7" w:rsidRDefault="00FA2819" w:rsidP="00FA2819">
      <w:pPr>
        <w:pStyle w:val="ListParagraph"/>
        <w:spacing w:before="100" w:beforeAutospacing="1" w:after="100" w:afterAutospacing="1" w:line="240" w:lineRule="auto"/>
        <w:jc w:val="both"/>
        <w:rPr>
          <w:rFonts w:ascii="Arial" w:eastAsia="Times New Roman" w:hAnsi="Arial" w:cs="Arial"/>
          <w:szCs w:val="24"/>
          <w:lang w:eastAsia="en-GB"/>
        </w:rPr>
      </w:pPr>
    </w:p>
    <w:p w14:paraId="142FFB2C"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 xml:space="preserve">Plan for positive behaviour – </w:t>
      </w:r>
      <w:r w:rsidRPr="009764D7">
        <w:rPr>
          <w:rFonts w:ascii="Arial" w:eastAsia="Times New Roman" w:hAnsi="Arial" w:cs="Arial"/>
          <w:b/>
          <w:szCs w:val="24"/>
          <w:lang w:eastAsia="en-GB"/>
        </w:rPr>
        <w:t xml:space="preserve">see appendix </w:t>
      </w:r>
    </w:p>
    <w:p w14:paraId="0FC3948A"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Read when appropriate IEP’s (Provision Maps) for individual students</w:t>
      </w:r>
    </w:p>
    <w:p w14:paraId="5D262588"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Get to lesson on time</w:t>
      </w:r>
    </w:p>
    <w:p w14:paraId="1B7AC37A"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Register students</w:t>
      </w:r>
    </w:p>
    <w:p w14:paraId="4FA9D678"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Challenge disruptive behaviour</w:t>
      </w:r>
    </w:p>
    <w:p w14:paraId="41958772"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Follow up incidents of disruptive behaviour with agreed sanctions and paperwork</w:t>
      </w:r>
    </w:p>
    <w:p w14:paraId="2079EFB1" w14:textId="77777777" w:rsidR="00FA2819" w:rsidRPr="000C1EBA" w:rsidRDefault="00FA2819" w:rsidP="00FA2819">
      <w:pPr>
        <w:spacing w:before="100" w:beforeAutospacing="1" w:after="100" w:afterAutospacing="1"/>
        <w:jc w:val="both"/>
        <w:rPr>
          <w:rFonts w:cs="Arial"/>
          <w:b/>
          <w:lang w:eastAsia="en-GB"/>
        </w:rPr>
      </w:pPr>
      <w:r w:rsidRPr="000C1EBA">
        <w:rPr>
          <w:rFonts w:cs="Arial"/>
          <w:b/>
          <w:lang w:eastAsia="en-GB"/>
        </w:rPr>
        <w:t xml:space="preserve">Heads of House </w:t>
      </w:r>
    </w:p>
    <w:p w14:paraId="00ED1386" w14:textId="77777777" w:rsidR="00FA2819" w:rsidRPr="009764D7" w:rsidRDefault="00FA2819" w:rsidP="00FA2819">
      <w:pPr>
        <w:spacing w:before="100" w:beforeAutospacing="1" w:after="100" w:afterAutospacing="1"/>
        <w:jc w:val="both"/>
        <w:rPr>
          <w:rFonts w:cs="Arial"/>
          <w:sz w:val="22"/>
          <w:lang w:eastAsia="en-GB"/>
        </w:rPr>
      </w:pPr>
      <w:r w:rsidRPr="009764D7">
        <w:rPr>
          <w:rFonts w:cs="Arial"/>
          <w:sz w:val="22"/>
          <w:lang w:eastAsia="en-GB"/>
        </w:rPr>
        <w:t>All Heads of House must:</w:t>
      </w:r>
    </w:p>
    <w:p w14:paraId="2212B454"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lastRenderedPageBreak/>
        <w:t xml:space="preserve">Ensure that they read the daily behaviour log and liaise with their attached SLT if and when </w:t>
      </w:r>
      <w:r w:rsidR="00F228D4" w:rsidRPr="009764D7">
        <w:rPr>
          <w:rFonts w:cs="Arial"/>
          <w:sz w:val="22"/>
          <w:lang w:eastAsia="en-GB"/>
        </w:rPr>
        <w:t>required.</w:t>
      </w:r>
    </w:p>
    <w:p w14:paraId="429CBA48" w14:textId="77777777" w:rsidR="00F228D4" w:rsidRPr="009764D7" w:rsidRDefault="00F228D4"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Attend morning pastoral meetings with SLT</w:t>
      </w:r>
    </w:p>
    <w:p w14:paraId="11A3313E"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Analyse behaviour data and use this to inform strategies to help improve behaviour for targeted individuals.</w:t>
      </w:r>
    </w:p>
    <w:p w14:paraId="3CA4C17C"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Support colleagues in other classes - available for referral.</w:t>
      </w:r>
    </w:p>
    <w:p w14:paraId="179F8119"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Ensure that the behaviour policy is consistently used across their responsibility area.</w:t>
      </w:r>
    </w:p>
    <w:p w14:paraId="5D2867C2"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 xml:space="preserve">Ensure regular contact with parents for praise as well as sanctions. </w:t>
      </w:r>
    </w:p>
    <w:p w14:paraId="722168D9"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Deliver quick, effective and appropriate sanctions.</w:t>
      </w:r>
    </w:p>
    <w:p w14:paraId="06C031D7" w14:textId="77777777" w:rsidR="00FA2819" w:rsidRPr="009764D7" w:rsidRDefault="00FA2819" w:rsidP="00FA2819">
      <w:pPr>
        <w:numPr>
          <w:ilvl w:val="0"/>
          <w:numId w:val="11"/>
        </w:numPr>
        <w:spacing w:before="100" w:beforeAutospacing="1" w:after="100" w:afterAutospacing="1"/>
        <w:jc w:val="both"/>
        <w:rPr>
          <w:rFonts w:cs="Arial"/>
          <w:sz w:val="22"/>
          <w:lang w:eastAsia="en-GB"/>
        </w:rPr>
      </w:pPr>
      <w:r w:rsidRPr="009764D7">
        <w:rPr>
          <w:rFonts w:cs="Arial"/>
          <w:sz w:val="22"/>
          <w:lang w:eastAsia="en-GB"/>
        </w:rPr>
        <w:t>Inform SLT of any serious incidents</w:t>
      </w:r>
    </w:p>
    <w:p w14:paraId="1644B2E4" w14:textId="77777777" w:rsidR="00FA2819" w:rsidRPr="000C1EBA" w:rsidRDefault="00FA2819" w:rsidP="00FA2819">
      <w:pPr>
        <w:spacing w:before="100" w:beforeAutospacing="1" w:after="100" w:afterAutospacing="1"/>
        <w:jc w:val="both"/>
        <w:rPr>
          <w:rFonts w:cs="Arial"/>
          <w:b/>
          <w:lang w:eastAsia="en-GB"/>
        </w:rPr>
      </w:pPr>
      <w:r w:rsidRPr="000C1EBA">
        <w:rPr>
          <w:rFonts w:cs="Arial"/>
          <w:b/>
          <w:lang w:eastAsia="en-GB"/>
        </w:rPr>
        <w:t xml:space="preserve">House parents </w:t>
      </w:r>
    </w:p>
    <w:p w14:paraId="648F87A1" w14:textId="77777777" w:rsidR="00FA2819" w:rsidRPr="009764D7" w:rsidRDefault="00FA2819" w:rsidP="00FA2819">
      <w:pPr>
        <w:spacing w:before="100" w:beforeAutospacing="1" w:after="100" w:afterAutospacing="1"/>
        <w:jc w:val="both"/>
        <w:rPr>
          <w:rFonts w:cs="Arial"/>
          <w:sz w:val="22"/>
          <w:u w:val="single"/>
          <w:lang w:eastAsia="en-GB"/>
        </w:rPr>
      </w:pPr>
      <w:r w:rsidRPr="009764D7">
        <w:rPr>
          <w:rFonts w:cs="Arial"/>
          <w:sz w:val="22"/>
          <w:lang w:eastAsia="en-GB"/>
        </w:rPr>
        <w:t>All House parents must:</w:t>
      </w:r>
    </w:p>
    <w:p w14:paraId="71530B2B"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Monitor behaviour in their house and report negative boarding behaviour using the necessary reporting procedures</w:t>
      </w:r>
    </w:p>
    <w:p w14:paraId="19E06F1A"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Read and analyse the behaviour log daily.</w:t>
      </w:r>
    </w:p>
    <w:p w14:paraId="5213034C"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Deliver quick, effective and appropriate sanctions.</w:t>
      </w:r>
    </w:p>
    <w:p w14:paraId="3E72660F"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Work restoratively at all times</w:t>
      </w:r>
    </w:p>
    <w:p w14:paraId="45C2130F"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Be a link with parents</w:t>
      </w:r>
    </w:p>
    <w:p w14:paraId="4161F679" w14:textId="77777777" w:rsidR="00FA2819" w:rsidRPr="000C1EBA" w:rsidRDefault="00FA2819" w:rsidP="00FA2819">
      <w:pPr>
        <w:spacing w:before="100" w:beforeAutospacing="1" w:after="100" w:afterAutospacing="1"/>
        <w:jc w:val="both"/>
        <w:rPr>
          <w:rFonts w:cs="Arial"/>
          <w:b/>
          <w:lang w:eastAsia="en-GB"/>
        </w:rPr>
      </w:pPr>
      <w:r w:rsidRPr="000C1EBA">
        <w:rPr>
          <w:rFonts w:cs="Arial"/>
          <w:b/>
          <w:lang w:eastAsia="en-GB"/>
        </w:rPr>
        <w:t xml:space="preserve">Tutors </w:t>
      </w:r>
    </w:p>
    <w:p w14:paraId="6639597F" w14:textId="77777777" w:rsidR="00FA2819" w:rsidRPr="009764D7" w:rsidRDefault="00FA2819" w:rsidP="00FA2819">
      <w:pPr>
        <w:spacing w:before="100" w:beforeAutospacing="1" w:after="100" w:afterAutospacing="1"/>
        <w:jc w:val="both"/>
        <w:rPr>
          <w:rFonts w:cs="Arial"/>
          <w:sz w:val="22"/>
          <w:lang w:eastAsia="en-GB"/>
        </w:rPr>
      </w:pPr>
      <w:r w:rsidRPr="009764D7">
        <w:rPr>
          <w:rFonts w:cs="Arial"/>
          <w:sz w:val="22"/>
          <w:lang w:eastAsia="en-GB"/>
        </w:rPr>
        <w:t>All tutors must:</w:t>
      </w:r>
    </w:p>
    <w:p w14:paraId="412B394C" w14:textId="77777777" w:rsidR="00FA2819" w:rsidRPr="009764D7" w:rsidRDefault="00FA2819" w:rsidP="00FA2819">
      <w:pPr>
        <w:numPr>
          <w:ilvl w:val="0"/>
          <w:numId w:val="17"/>
        </w:numPr>
        <w:spacing w:before="100" w:beforeAutospacing="1" w:after="100" w:afterAutospacing="1"/>
        <w:jc w:val="both"/>
        <w:rPr>
          <w:rFonts w:cs="Arial"/>
          <w:sz w:val="22"/>
          <w:lang w:eastAsia="en-GB"/>
        </w:rPr>
      </w:pPr>
      <w:r w:rsidRPr="009764D7">
        <w:rPr>
          <w:rFonts w:cs="Arial"/>
          <w:sz w:val="22"/>
          <w:lang w:eastAsia="en-GB"/>
        </w:rPr>
        <w:t xml:space="preserve">Engage with students in their tutor group in a supportive capacity </w:t>
      </w:r>
    </w:p>
    <w:p w14:paraId="3242027C" w14:textId="77777777" w:rsidR="00F228D4" w:rsidRPr="009764D7" w:rsidRDefault="00F228D4" w:rsidP="00FA2819">
      <w:pPr>
        <w:numPr>
          <w:ilvl w:val="0"/>
          <w:numId w:val="17"/>
        </w:numPr>
        <w:spacing w:before="100" w:beforeAutospacing="1" w:after="100" w:afterAutospacing="1"/>
        <w:jc w:val="both"/>
        <w:rPr>
          <w:rFonts w:cs="Arial"/>
          <w:sz w:val="22"/>
          <w:lang w:eastAsia="en-GB"/>
        </w:rPr>
      </w:pPr>
      <w:r w:rsidRPr="009764D7">
        <w:rPr>
          <w:rFonts w:cs="Arial"/>
          <w:sz w:val="22"/>
          <w:lang w:eastAsia="en-GB"/>
        </w:rPr>
        <w:t>Support the Head of House in dealing with behaviour</w:t>
      </w:r>
    </w:p>
    <w:p w14:paraId="29661BC6" w14:textId="77777777" w:rsidR="00F228D4" w:rsidRDefault="00F228D4" w:rsidP="00FA2819">
      <w:pPr>
        <w:numPr>
          <w:ilvl w:val="0"/>
          <w:numId w:val="17"/>
        </w:numPr>
        <w:spacing w:before="100" w:beforeAutospacing="1" w:after="100" w:afterAutospacing="1"/>
        <w:jc w:val="both"/>
        <w:rPr>
          <w:rFonts w:cs="Arial"/>
          <w:sz w:val="22"/>
          <w:lang w:eastAsia="en-GB"/>
        </w:rPr>
      </w:pPr>
      <w:r w:rsidRPr="009764D7">
        <w:rPr>
          <w:rFonts w:cs="Arial"/>
          <w:sz w:val="22"/>
          <w:lang w:eastAsia="en-GB"/>
        </w:rPr>
        <w:t>Carry out their mentoring responsibilities</w:t>
      </w:r>
    </w:p>
    <w:p w14:paraId="4D4454C5" w14:textId="77777777" w:rsidR="00FC104F" w:rsidRPr="009764D7" w:rsidRDefault="00FC104F" w:rsidP="00FC104F">
      <w:pPr>
        <w:numPr>
          <w:ilvl w:val="0"/>
          <w:numId w:val="17"/>
        </w:numPr>
        <w:spacing w:before="100" w:beforeAutospacing="1" w:after="100" w:afterAutospacing="1"/>
        <w:jc w:val="both"/>
        <w:rPr>
          <w:rFonts w:cs="Arial"/>
          <w:sz w:val="22"/>
          <w:lang w:eastAsia="en-GB"/>
        </w:rPr>
      </w:pPr>
      <w:r w:rsidRPr="009764D7">
        <w:rPr>
          <w:rFonts w:cs="Arial"/>
          <w:sz w:val="22"/>
          <w:lang w:eastAsia="en-GB"/>
        </w:rPr>
        <w:t>Be a link with parents</w:t>
      </w:r>
    </w:p>
    <w:p w14:paraId="5174DB3D" w14:textId="77777777" w:rsidR="00FC104F" w:rsidRPr="009764D7" w:rsidRDefault="00FC104F" w:rsidP="00FA2819">
      <w:pPr>
        <w:numPr>
          <w:ilvl w:val="0"/>
          <w:numId w:val="17"/>
        </w:numPr>
        <w:spacing w:before="100" w:beforeAutospacing="1" w:after="100" w:afterAutospacing="1"/>
        <w:jc w:val="both"/>
        <w:rPr>
          <w:rFonts w:cs="Arial"/>
          <w:sz w:val="22"/>
          <w:lang w:eastAsia="en-GB"/>
        </w:rPr>
      </w:pPr>
      <w:r w:rsidRPr="009764D7">
        <w:rPr>
          <w:rFonts w:cs="Arial"/>
          <w:sz w:val="22"/>
          <w:lang w:eastAsia="en-GB"/>
        </w:rPr>
        <w:t>Read and analyse the behaviour log daily</w:t>
      </w:r>
    </w:p>
    <w:p w14:paraId="0B0B8C8E" w14:textId="77777777" w:rsidR="00FA2819" w:rsidRPr="000C1EBA" w:rsidRDefault="00FA2819" w:rsidP="00F647D2">
      <w:pPr>
        <w:pStyle w:val="Default"/>
        <w:rPr>
          <w:b/>
        </w:rPr>
      </w:pPr>
      <w:r w:rsidRPr="000C1EBA">
        <w:rPr>
          <w:b/>
        </w:rPr>
        <w:t>Senior Leadership team</w:t>
      </w:r>
    </w:p>
    <w:p w14:paraId="551BCB72" w14:textId="77777777" w:rsidR="00FA2819" w:rsidRPr="000C1EBA" w:rsidRDefault="00FA2819" w:rsidP="00FA2819">
      <w:pPr>
        <w:pStyle w:val="Default"/>
        <w:ind w:left="360"/>
        <w:rPr>
          <w:b/>
        </w:rPr>
      </w:pPr>
    </w:p>
    <w:p w14:paraId="2658C688" w14:textId="77777777" w:rsidR="00FA2819" w:rsidRPr="009764D7" w:rsidRDefault="00FA2819" w:rsidP="00FA2819">
      <w:pPr>
        <w:pStyle w:val="Default"/>
        <w:ind w:left="360"/>
        <w:rPr>
          <w:sz w:val="22"/>
        </w:rPr>
      </w:pPr>
      <w:r w:rsidRPr="009764D7">
        <w:rPr>
          <w:sz w:val="22"/>
        </w:rPr>
        <w:t>All members of the Senior Leadership team must:</w:t>
      </w:r>
    </w:p>
    <w:p w14:paraId="36C51B62" w14:textId="77777777" w:rsidR="00FA2819" w:rsidRPr="009764D7" w:rsidRDefault="00FA2819" w:rsidP="00FA2819">
      <w:pPr>
        <w:pStyle w:val="Default"/>
        <w:ind w:left="360"/>
        <w:rPr>
          <w:sz w:val="22"/>
        </w:rPr>
      </w:pPr>
    </w:p>
    <w:p w14:paraId="42B85F7C" w14:textId="77777777" w:rsidR="00FA2819" w:rsidRPr="009764D7" w:rsidRDefault="00FA2819" w:rsidP="00FA2819">
      <w:pPr>
        <w:pStyle w:val="Default"/>
        <w:numPr>
          <w:ilvl w:val="0"/>
          <w:numId w:val="13"/>
        </w:numPr>
        <w:rPr>
          <w:sz w:val="22"/>
        </w:rPr>
      </w:pPr>
      <w:r w:rsidRPr="009764D7">
        <w:rPr>
          <w:sz w:val="22"/>
        </w:rPr>
        <w:t>Support staff and student</w:t>
      </w:r>
      <w:r w:rsidR="00F228D4" w:rsidRPr="009764D7">
        <w:rPr>
          <w:sz w:val="22"/>
        </w:rPr>
        <w:t>s in ensuring that behaviour at Brymore</w:t>
      </w:r>
      <w:r w:rsidRPr="009764D7">
        <w:rPr>
          <w:sz w:val="22"/>
        </w:rPr>
        <w:t xml:space="preserve"> is positive. </w:t>
      </w:r>
    </w:p>
    <w:p w14:paraId="3633EC91" w14:textId="77777777" w:rsidR="00FA2819" w:rsidRPr="009764D7" w:rsidRDefault="00FA2819" w:rsidP="00FA2819">
      <w:pPr>
        <w:pStyle w:val="Default"/>
        <w:numPr>
          <w:ilvl w:val="0"/>
          <w:numId w:val="13"/>
        </w:numPr>
        <w:rPr>
          <w:sz w:val="22"/>
        </w:rPr>
      </w:pPr>
      <w:r w:rsidRPr="009764D7">
        <w:rPr>
          <w:sz w:val="22"/>
        </w:rPr>
        <w:t xml:space="preserve">Work with colleagues to develop a range of strategies that promotes positive behaviour. </w:t>
      </w:r>
    </w:p>
    <w:p w14:paraId="01074C53" w14:textId="77777777" w:rsidR="00FA2819" w:rsidRPr="009764D7" w:rsidRDefault="00FA2819" w:rsidP="00FA2819">
      <w:pPr>
        <w:pStyle w:val="Default"/>
        <w:numPr>
          <w:ilvl w:val="0"/>
          <w:numId w:val="13"/>
        </w:numPr>
        <w:rPr>
          <w:sz w:val="22"/>
        </w:rPr>
      </w:pPr>
      <w:r w:rsidRPr="009764D7">
        <w:rPr>
          <w:sz w:val="22"/>
        </w:rPr>
        <w:t xml:space="preserve">Empower colleagues to manage behaviour. </w:t>
      </w:r>
    </w:p>
    <w:p w14:paraId="1007B0DF" w14:textId="77777777" w:rsidR="00FA2819" w:rsidRPr="009764D7" w:rsidRDefault="00F228D4" w:rsidP="00FA2819">
      <w:pPr>
        <w:pStyle w:val="Default"/>
        <w:numPr>
          <w:ilvl w:val="0"/>
          <w:numId w:val="13"/>
        </w:numPr>
        <w:rPr>
          <w:sz w:val="22"/>
        </w:rPr>
      </w:pPr>
      <w:r w:rsidRPr="009764D7">
        <w:rPr>
          <w:sz w:val="22"/>
        </w:rPr>
        <w:t>Deal with serious</w:t>
      </w:r>
      <w:r w:rsidR="00FA2819" w:rsidRPr="009764D7">
        <w:rPr>
          <w:sz w:val="22"/>
        </w:rPr>
        <w:t xml:space="preserve"> incidents as appropriate.</w:t>
      </w:r>
    </w:p>
    <w:p w14:paraId="12190EA4" w14:textId="77777777" w:rsidR="00F228D4" w:rsidRPr="009764D7" w:rsidRDefault="00F228D4" w:rsidP="00FA2819">
      <w:pPr>
        <w:pStyle w:val="Default"/>
        <w:numPr>
          <w:ilvl w:val="0"/>
          <w:numId w:val="13"/>
        </w:numPr>
        <w:rPr>
          <w:sz w:val="22"/>
        </w:rPr>
      </w:pPr>
      <w:r w:rsidRPr="009764D7">
        <w:rPr>
          <w:sz w:val="22"/>
        </w:rPr>
        <w:t>Consult the Head of House before all key decisions regarding students</w:t>
      </w:r>
    </w:p>
    <w:p w14:paraId="66536E53" w14:textId="77777777" w:rsidR="00FA2819" w:rsidRPr="000C1EBA" w:rsidRDefault="00FA2819" w:rsidP="00FA2819">
      <w:pPr>
        <w:pStyle w:val="Default"/>
      </w:pPr>
    </w:p>
    <w:p w14:paraId="29BC45F3" w14:textId="77777777" w:rsidR="00FA2819" w:rsidRPr="000C1EBA" w:rsidRDefault="00FA2819" w:rsidP="00FA2819">
      <w:pPr>
        <w:pStyle w:val="Default"/>
      </w:pPr>
    </w:p>
    <w:p w14:paraId="36D44AB4" w14:textId="77777777" w:rsidR="00FA2819" w:rsidRPr="000C1EBA" w:rsidRDefault="00FA2819" w:rsidP="00FA2819">
      <w:pPr>
        <w:pStyle w:val="Default"/>
        <w:rPr>
          <w:b/>
        </w:rPr>
      </w:pPr>
      <w:r w:rsidRPr="000C1EBA">
        <w:rPr>
          <w:b/>
        </w:rPr>
        <w:t xml:space="preserve">Parents </w:t>
      </w:r>
    </w:p>
    <w:p w14:paraId="0942A38D" w14:textId="77777777" w:rsidR="00FA2819" w:rsidRPr="000C1EBA" w:rsidRDefault="00FA2819" w:rsidP="00FA2819">
      <w:pPr>
        <w:pStyle w:val="Default"/>
        <w:rPr>
          <w:b/>
        </w:rPr>
      </w:pPr>
    </w:p>
    <w:p w14:paraId="5C8908A0" w14:textId="77777777" w:rsidR="00FA2819" w:rsidRPr="009764D7" w:rsidRDefault="00FA2819" w:rsidP="00FA2819">
      <w:pPr>
        <w:pStyle w:val="Default"/>
        <w:rPr>
          <w:sz w:val="22"/>
        </w:rPr>
      </w:pPr>
      <w:r w:rsidRPr="009764D7">
        <w:rPr>
          <w:sz w:val="22"/>
        </w:rPr>
        <w:t>All parents are expected to:</w:t>
      </w:r>
    </w:p>
    <w:p w14:paraId="101CC901" w14:textId="77777777" w:rsidR="00FA2819" w:rsidRPr="009764D7" w:rsidRDefault="00FA2819" w:rsidP="00FA2819">
      <w:pPr>
        <w:pStyle w:val="Default"/>
        <w:rPr>
          <w:b/>
          <w:sz w:val="22"/>
          <w:u w:val="single"/>
        </w:rPr>
      </w:pPr>
    </w:p>
    <w:p w14:paraId="3B57EDE6" w14:textId="77777777" w:rsidR="00FA2819" w:rsidRPr="009764D7" w:rsidRDefault="00FA2819" w:rsidP="00FA2819">
      <w:pPr>
        <w:pStyle w:val="Default"/>
        <w:rPr>
          <w:sz w:val="22"/>
        </w:rPr>
      </w:pPr>
    </w:p>
    <w:p w14:paraId="374E75C9" w14:textId="77777777" w:rsidR="00FA2819" w:rsidRPr="009764D7" w:rsidRDefault="00FA2819" w:rsidP="00FA2819">
      <w:pPr>
        <w:pStyle w:val="Default"/>
        <w:numPr>
          <w:ilvl w:val="0"/>
          <w:numId w:val="14"/>
        </w:numPr>
        <w:rPr>
          <w:sz w:val="22"/>
        </w:rPr>
      </w:pPr>
      <w:r w:rsidRPr="009764D7">
        <w:rPr>
          <w:sz w:val="22"/>
        </w:rPr>
        <w:t>Support the academys’ behaviour policy and code of conduct</w:t>
      </w:r>
    </w:p>
    <w:p w14:paraId="580962B4" w14:textId="77777777" w:rsidR="00FA2819" w:rsidRPr="009764D7" w:rsidRDefault="00FA2819" w:rsidP="00FA2819">
      <w:pPr>
        <w:pStyle w:val="Default"/>
        <w:numPr>
          <w:ilvl w:val="0"/>
          <w:numId w:val="14"/>
        </w:numPr>
        <w:rPr>
          <w:sz w:val="22"/>
        </w:rPr>
      </w:pPr>
      <w:r w:rsidRPr="009764D7">
        <w:rPr>
          <w:sz w:val="22"/>
        </w:rPr>
        <w:t>Support the academy in its use of rewards and sanctions</w:t>
      </w:r>
    </w:p>
    <w:p w14:paraId="7B1C868D" w14:textId="77777777" w:rsidR="00FA2819" w:rsidRPr="000C1EBA" w:rsidRDefault="00FA2819" w:rsidP="00FA2819">
      <w:pPr>
        <w:pStyle w:val="Default"/>
      </w:pPr>
    </w:p>
    <w:p w14:paraId="1062D666" w14:textId="77777777" w:rsidR="00FA2819" w:rsidRPr="000C1EBA" w:rsidRDefault="00FA2819" w:rsidP="00FA2819">
      <w:pPr>
        <w:pStyle w:val="Default"/>
        <w:rPr>
          <w:b/>
        </w:rPr>
      </w:pPr>
      <w:r w:rsidRPr="000C1EBA">
        <w:rPr>
          <w:b/>
        </w:rPr>
        <w:lastRenderedPageBreak/>
        <w:t xml:space="preserve">Governors </w:t>
      </w:r>
    </w:p>
    <w:p w14:paraId="3AC7AE3E" w14:textId="77777777" w:rsidR="00FA2819" w:rsidRPr="000C1EBA" w:rsidRDefault="00FA2819" w:rsidP="00FA2819">
      <w:pPr>
        <w:pStyle w:val="Default"/>
        <w:rPr>
          <w:b/>
        </w:rPr>
      </w:pPr>
    </w:p>
    <w:p w14:paraId="19745A4A" w14:textId="77777777" w:rsidR="00FA2819" w:rsidRPr="009764D7" w:rsidRDefault="00FA2819" w:rsidP="00FA2819">
      <w:pPr>
        <w:pStyle w:val="Default"/>
        <w:rPr>
          <w:sz w:val="22"/>
        </w:rPr>
      </w:pPr>
      <w:r w:rsidRPr="009764D7">
        <w:rPr>
          <w:sz w:val="22"/>
        </w:rPr>
        <w:t>All governors must:</w:t>
      </w:r>
    </w:p>
    <w:p w14:paraId="1FB89397" w14:textId="77777777" w:rsidR="00FA2819" w:rsidRPr="009764D7" w:rsidRDefault="00FA2819" w:rsidP="00FA2819">
      <w:pPr>
        <w:pStyle w:val="Default"/>
        <w:rPr>
          <w:sz w:val="22"/>
        </w:rPr>
      </w:pPr>
    </w:p>
    <w:p w14:paraId="0702BF02" w14:textId="77777777" w:rsidR="00FA2819" w:rsidRPr="009764D7" w:rsidRDefault="00FA2819" w:rsidP="00FA2819">
      <w:pPr>
        <w:pStyle w:val="ListParagraph"/>
        <w:numPr>
          <w:ilvl w:val="0"/>
          <w:numId w:val="15"/>
        </w:numPr>
        <w:rPr>
          <w:rFonts w:ascii="Arial" w:hAnsi="Arial" w:cs="Arial"/>
          <w:szCs w:val="24"/>
        </w:rPr>
      </w:pPr>
      <w:r w:rsidRPr="009764D7">
        <w:rPr>
          <w:rFonts w:ascii="Arial" w:hAnsi="Arial" w:cs="Arial"/>
          <w:szCs w:val="24"/>
        </w:rPr>
        <w:t>Support the agreed behaviour policy</w:t>
      </w:r>
    </w:p>
    <w:p w14:paraId="0F665738" w14:textId="77777777" w:rsidR="00FA2819" w:rsidRPr="009764D7" w:rsidRDefault="00FA2819" w:rsidP="00FA2819">
      <w:pPr>
        <w:pStyle w:val="ListParagraph"/>
        <w:numPr>
          <w:ilvl w:val="0"/>
          <w:numId w:val="15"/>
        </w:numPr>
        <w:rPr>
          <w:rFonts w:ascii="Arial" w:hAnsi="Arial" w:cs="Arial"/>
          <w:szCs w:val="24"/>
        </w:rPr>
      </w:pPr>
      <w:r w:rsidRPr="009764D7">
        <w:rPr>
          <w:rFonts w:ascii="Arial" w:hAnsi="Arial" w:cs="Arial"/>
          <w:szCs w:val="24"/>
        </w:rPr>
        <w:t>Regularly review the policy</w:t>
      </w:r>
    </w:p>
    <w:p w14:paraId="642CA841" w14:textId="77777777" w:rsidR="00FA2819" w:rsidRPr="009764D7" w:rsidRDefault="00FA2819" w:rsidP="00FA2819">
      <w:pPr>
        <w:pStyle w:val="ListParagraph"/>
        <w:numPr>
          <w:ilvl w:val="0"/>
          <w:numId w:val="15"/>
        </w:numPr>
        <w:rPr>
          <w:rFonts w:ascii="Arial" w:hAnsi="Arial" w:cs="Arial"/>
          <w:szCs w:val="24"/>
        </w:rPr>
      </w:pPr>
      <w:r w:rsidRPr="009764D7">
        <w:rPr>
          <w:rFonts w:ascii="Arial" w:hAnsi="Arial" w:cs="Arial"/>
          <w:szCs w:val="24"/>
        </w:rPr>
        <w:t>Acknowledge the achievements of the staff in managing behaviour issues</w:t>
      </w:r>
    </w:p>
    <w:p w14:paraId="203FA633" w14:textId="77777777" w:rsidR="00FA2819" w:rsidRPr="009764D7" w:rsidRDefault="00FA2819" w:rsidP="00FA2819">
      <w:pPr>
        <w:pStyle w:val="ListParagraph"/>
        <w:numPr>
          <w:ilvl w:val="0"/>
          <w:numId w:val="15"/>
        </w:numPr>
        <w:rPr>
          <w:rFonts w:ascii="Arial" w:hAnsi="Arial" w:cs="Arial"/>
          <w:szCs w:val="24"/>
        </w:rPr>
      </w:pPr>
      <w:r w:rsidRPr="009764D7">
        <w:rPr>
          <w:rFonts w:ascii="Arial" w:hAnsi="Arial" w:cs="Arial"/>
          <w:szCs w:val="24"/>
        </w:rPr>
        <w:t xml:space="preserve">Attend the Discipline Committee when appropriate </w:t>
      </w:r>
    </w:p>
    <w:p w14:paraId="44D7AB2C" w14:textId="77777777" w:rsidR="00FA2819" w:rsidRPr="000C1EBA" w:rsidRDefault="00FA2819" w:rsidP="00FA2819">
      <w:pPr>
        <w:spacing w:before="100" w:beforeAutospacing="1" w:after="100" w:afterAutospacing="1"/>
        <w:jc w:val="both"/>
        <w:rPr>
          <w:rFonts w:cs="Arial"/>
          <w:b/>
          <w:lang w:eastAsia="en-GB"/>
        </w:rPr>
      </w:pPr>
      <w:r w:rsidRPr="000C1EBA">
        <w:rPr>
          <w:rFonts w:cs="Arial"/>
          <w:b/>
          <w:lang w:eastAsia="en-GB"/>
        </w:rPr>
        <w:t xml:space="preserve">Students </w:t>
      </w:r>
    </w:p>
    <w:p w14:paraId="20CE9D1D" w14:textId="77777777" w:rsidR="00FA2819" w:rsidRPr="009764D7" w:rsidRDefault="00FA2819" w:rsidP="00FA2819">
      <w:pPr>
        <w:spacing w:before="100" w:beforeAutospacing="1" w:after="100" w:afterAutospacing="1"/>
        <w:jc w:val="both"/>
        <w:rPr>
          <w:rFonts w:cs="Arial"/>
          <w:sz w:val="22"/>
          <w:lang w:eastAsia="en-GB"/>
        </w:rPr>
      </w:pPr>
      <w:r w:rsidRPr="009764D7">
        <w:rPr>
          <w:rFonts w:cs="Arial"/>
          <w:sz w:val="22"/>
          <w:lang w:eastAsia="en-GB"/>
        </w:rPr>
        <w:t>Students must:</w:t>
      </w:r>
    </w:p>
    <w:p w14:paraId="316E2B1E"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Get to class on time</w:t>
      </w:r>
    </w:p>
    <w:p w14:paraId="6A78DF9C"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Enter the classroom quietly and settle quickly</w:t>
      </w:r>
    </w:p>
    <w:p w14:paraId="3A2748FA"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Bring correct equipment to lessons</w:t>
      </w:r>
    </w:p>
    <w:p w14:paraId="1027687A"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Follow classroom procedures: Sit where told, Not interrupt the learning of other students, Follow instructions by all members of staff (without arguing)</w:t>
      </w:r>
    </w:p>
    <w:p w14:paraId="52DFD900"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Listen attentively and not shout out</w:t>
      </w:r>
    </w:p>
    <w:p w14:paraId="7094B62E"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Not use inappropriate language</w:t>
      </w:r>
    </w:p>
    <w:p w14:paraId="141DF31B"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Listen to others ideas and work together</w:t>
      </w:r>
    </w:p>
    <w:p w14:paraId="5C0417F7"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Care for their academy environment</w:t>
      </w:r>
    </w:p>
    <w:p w14:paraId="241851AC"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Show respect to all staff, at all times</w:t>
      </w:r>
    </w:p>
    <w:p w14:paraId="5401FF63"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Acknowledge that they are responsible for their own behaviour and actions</w:t>
      </w:r>
    </w:p>
    <w:p w14:paraId="6BAF52E0" w14:textId="77777777" w:rsidR="00FA2819" w:rsidRPr="009764D7" w:rsidRDefault="005C101A"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Use</w:t>
      </w:r>
      <w:r w:rsidR="00FA2819" w:rsidRPr="009764D7">
        <w:rPr>
          <w:rFonts w:cs="Arial"/>
          <w:sz w:val="22"/>
          <w:lang w:eastAsia="en-GB"/>
        </w:rPr>
        <w:t xml:space="preserve"> ICT appropriately </w:t>
      </w:r>
    </w:p>
    <w:p w14:paraId="400B5A61" w14:textId="77777777" w:rsidR="00FA2819" w:rsidRPr="009764D7" w:rsidRDefault="005C101A"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Treat each other with respect at all times</w:t>
      </w:r>
    </w:p>
    <w:p w14:paraId="0E971096" w14:textId="77777777" w:rsidR="00FA2819" w:rsidRPr="000C1EBA" w:rsidRDefault="00FA2819" w:rsidP="00FA2819">
      <w:pPr>
        <w:pStyle w:val="Default"/>
        <w:jc w:val="both"/>
        <w:rPr>
          <w:b/>
          <w:bCs/>
          <w:u w:val="single"/>
        </w:rPr>
      </w:pPr>
      <w:r w:rsidRPr="000C1EBA">
        <w:rPr>
          <w:b/>
          <w:bCs/>
          <w:u w:val="single"/>
        </w:rPr>
        <w:t>Boarding</w:t>
      </w:r>
    </w:p>
    <w:p w14:paraId="5463F9B2" w14:textId="77777777" w:rsidR="00FA2819" w:rsidRPr="000C1EBA" w:rsidRDefault="00FA2819" w:rsidP="00FA2819">
      <w:pPr>
        <w:pStyle w:val="Default"/>
        <w:jc w:val="both"/>
        <w:rPr>
          <w:b/>
          <w:bCs/>
          <w:u w:val="single"/>
        </w:rPr>
      </w:pPr>
    </w:p>
    <w:p w14:paraId="1A6F0C24" w14:textId="77777777" w:rsidR="00FA2819" w:rsidRPr="000C1EBA" w:rsidRDefault="00FA2819" w:rsidP="00FA2819">
      <w:pPr>
        <w:pStyle w:val="Default"/>
        <w:jc w:val="both"/>
        <w:rPr>
          <w:b/>
          <w:bCs/>
          <w:u w:val="single"/>
        </w:rPr>
      </w:pPr>
      <w:r w:rsidRPr="000C1EBA">
        <w:rPr>
          <w:b/>
          <w:bCs/>
          <w:u w:val="single"/>
        </w:rPr>
        <w:t xml:space="preserve">All Staff </w:t>
      </w:r>
    </w:p>
    <w:p w14:paraId="313178D3" w14:textId="77777777" w:rsidR="00FA2819" w:rsidRPr="009764D7" w:rsidRDefault="00FA2819" w:rsidP="00FA2819">
      <w:pPr>
        <w:pStyle w:val="Default"/>
        <w:jc w:val="both"/>
        <w:rPr>
          <w:sz w:val="22"/>
        </w:rPr>
      </w:pPr>
      <w:r w:rsidRPr="009764D7">
        <w:rPr>
          <w:sz w:val="22"/>
        </w:rPr>
        <w:t>Staff must at all times be positive role models. Staff should model the behaviour we expect from students including punctuality, maintaining high standards of appearance and treating members of the community with respect and dignity. All incidents of poor behaviour should be challenged and the behaviour policy followed</w:t>
      </w:r>
    </w:p>
    <w:p w14:paraId="51F515E3" w14:textId="77777777" w:rsidR="00FA2819" w:rsidRPr="000C1EBA" w:rsidRDefault="00FA2819" w:rsidP="00FA2819">
      <w:pPr>
        <w:spacing w:before="100" w:beforeAutospacing="1" w:after="100" w:afterAutospacing="1"/>
        <w:jc w:val="both"/>
        <w:rPr>
          <w:rFonts w:cs="Arial"/>
          <w:b/>
          <w:u w:val="single"/>
          <w:lang w:eastAsia="en-GB"/>
        </w:rPr>
      </w:pPr>
      <w:r w:rsidRPr="000C1EBA">
        <w:rPr>
          <w:rFonts w:cs="Arial"/>
          <w:b/>
          <w:u w:val="single"/>
          <w:lang w:eastAsia="en-GB"/>
        </w:rPr>
        <w:t>Non-negotiable: All staff are expected to:</w:t>
      </w:r>
    </w:p>
    <w:p w14:paraId="42557A22"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Challenge disruptive behaviour</w:t>
      </w:r>
    </w:p>
    <w:p w14:paraId="643B4DEE"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Be on time for duty</w:t>
      </w:r>
    </w:p>
    <w:p w14:paraId="52298CA9" w14:textId="77777777" w:rsidR="00FA2819" w:rsidRPr="009764D7" w:rsidRDefault="005C101A"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 xml:space="preserve">Follow </w:t>
      </w:r>
      <w:r w:rsidR="00FA2819" w:rsidRPr="009764D7">
        <w:rPr>
          <w:rFonts w:ascii="Arial" w:eastAsia="Times New Roman" w:hAnsi="Arial" w:cs="Arial"/>
          <w:szCs w:val="24"/>
          <w:lang w:eastAsia="en-GB"/>
        </w:rPr>
        <w:t xml:space="preserve"> procedures as clearly defined in the boarding handbook </w:t>
      </w:r>
    </w:p>
    <w:p w14:paraId="1F060A23"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Follow up incidents of disruptive behaviour with house sanctions and paperwork</w:t>
      </w:r>
    </w:p>
    <w:p w14:paraId="45BF92EB" w14:textId="77777777" w:rsidR="00FA2819" w:rsidRPr="009764D7" w:rsidRDefault="00FA2819" w:rsidP="00FA2819">
      <w:pPr>
        <w:pStyle w:val="ListParagraph"/>
        <w:numPr>
          <w:ilvl w:val="0"/>
          <w:numId w:val="19"/>
        </w:numPr>
        <w:spacing w:before="100" w:beforeAutospacing="1" w:after="100" w:afterAutospacing="1" w:line="240" w:lineRule="auto"/>
        <w:jc w:val="both"/>
        <w:rPr>
          <w:rFonts w:ascii="Arial" w:eastAsia="Times New Roman" w:hAnsi="Arial" w:cs="Arial"/>
          <w:szCs w:val="24"/>
          <w:lang w:eastAsia="en-GB"/>
        </w:rPr>
      </w:pPr>
      <w:r w:rsidRPr="009764D7">
        <w:rPr>
          <w:rFonts w:ascii="Arial" w:eastAsia="Times New Roman" w:hAnsi="Arial" w:cs="Arial"/>
          <w:szCs w:val="24"/>
          <w:lang w:eastAsia="en-GB"/>
        </w:rPr>
        <w:t>Be aware of emergency procedures as laid out in the Boarding hand book</w:t>
      </w:r>
    </w:p>
    <w:p w14:paraId="61740FAB" w14:textId="77777777" w:rsidR="00FA2819" w:rsidRPr="000C1EBA" w:rsidRDefault="00FA2819" w:rsidP="00FA2819">
      <w:pPr>
        <w:spacing w:before="100" w:beforeAutospacing="1" w:after="100" w:afterAutospacing="1"/>
        <w:jc w:val="both"/>
        <w:rPr>
          <w:rFonts w:cs="Arial"/>
          <w:b/>
          <w:u w:val="single"/>
          <w:lang w:eastAsia="en-GB"/>
        </w:rPr>
      </w:pPr>
      <w:r w:rsidRPr="000C1EBA">
        <w:rPr>
          <w:rFonts w:cs="Arial"/>
          <w:b/>
          <w:u w:val="single"/>
          <w:lang w:eastAsia="en-GB"/>
        </w:rPr>
        <w:t>Good practice for Duty staff:</w:t>
      </w:r>
    </w:p>
    <w:p w14:paraId="3C8A0C35" w14:textId="77777777" w:rsidR="00FA2819" w:rsidRPr="009764D7" w:rsidRDefault="00FA2819" w:rsidP="00FA2819">
      <w:pPr>
        <w:numPr>
          <w:ilvl w:val="0"/>
          <w:numId w:val="20"/>
        </w:numPr>
        <w:spacing w:before="100" w:beforeAutospacing="1" w:after="100" w:afterAutospacing="1"/>
        <w:jc w:val="both"/>
        <w:rPr>
          <w:rFonts w:cs="Arial"/>
          <w:b/>
          <w:sz w:val="22"/>
          <w:u w:val="single"/>
          <w:lang w:eastAsia="en-GB"/>
        </w:rPr>
      </w:pPr>
      <w:r w:rsidRPr="009764D7">
        <w:rPr>
          <w:rFonts w:cs="Arial"/>
          <w:sz w:val="22"/>
          <w:lang w:eastAsia="en-GB"/>
        </w:rPr>
        <w:t>To have read the boarding handbook</w:t>
      </w:r>
    </w:p>
    <w:p w14:paraId="1703151D" w14:textId="77777777" w:rsidR="00FA2819" w:rsidRPr="009764D7" w:rsidRDefault="00FA2819" w:rsidP="00FA2819">
      <w:pPr>
        <w:numPr>
          <w:ilvl w:val="0"/>
          <w:numId w:val="20"/>
        </w:numPr>
        <w:spacing w:before="100" w:beforeAutospacing="1" w:after="100" w:afterAutospacing="1"/>
        <w:jc w:val="both"/>
        <w:rPr>
          <w:rFonts w:cs="Arial"/>
          <w:b/>
          <w:sz w:val="22"/>
          <w:u w:val="single"/>
          <w:lang w:eastAsia="en-GB"/>
        </w:rPr>
      </w:pPr>
      <w:r w:rsidRPr="009764D7">
        <w:rPr>
          <w:rFonts w:cs="Arial"/>
          <w:sz w:val="22"/>
          <w:lang w:eastAsia="en-GB"/>
        </w:rPr>
        <w:t xml:space="preserve">To engage the students that you are caring for </w:t>
      </w:r>
    </w:p>
    <w:p w14:paraId="6C4DB46D" w14:textId="77777777" w:rsidR="00FA2819" w:rsidRPr="000C1EBA" w:rsidRDefault="00FA2819" w:rsidP="00FA2819">
      <w:pPr>
        <w:spacing w:before="100" w:beforeAutospacing="1" w:after="100" w:afterAutospacing="1"/>
        <w:jc w:val="both"/>
        <w:rPr>
          <w:rFonts w:cs="Arial"/>
          <w:b/>
          <w:u w:val="single"/>
          <w:lang w:eastAsia="en-GB"/>
        </w:rPr>
      </w:pPr>
      <w:r w:rsidRPr="000C1EBA">
        <w:rPr>
          <w:rFonts w:cs="Arial"/>
          <w:b/>
          <w:u w:val="single"/>
          <w:lang w:eastAsia="en-GB"/>
        </w:rPr>
        <w:t>House parents are expected to:</w:t>
      </w:r>
    </w:p>
    <w:p w14:paraId="7C0FB0F5"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lastRenderedPageBreak/>
        <w:t>Monitor behaviour in their house and report negative boarding behaviour using the necessary reporting procedures</w:t>
      </w:r>
    </w:p>
    <w:p w14:paraId="01048E7C"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Read and analyse the behaviour log daily.</w:t>
      </w:r>
    </w:p>
    <w:p w14:paraId="26DAD8AE"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Liaise with SLT at breakfast daily</w:t>
      </w:r>
    </w:p>
    <w:p w14:paraId="34B75671"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Deliver quick, effective and appropriate sanctions.</w:t>
      </w:r>
    </w:p>
    <w:p w14:paraId="787BFA1D"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Work restoratively at all times</w:t>
      </w:r>
    </w:p>
    <w:p w14:paraId="4737108D"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Be a link with parents</w:t>
      </w:r>
    </w:p>
    <w:p w14:paraId="2682C392" w14:textId="77777777" w:rsidR="00FA2819" w:rsidRPr="009764D7" w:rsidRDefault="00FA2819" w:rsidP="00FA2819">
      <w:pPr>
        <w:numPr>
          <w:ilvl w:val="0"/>
          <w:numId w:val="12"/>
        </w:numPr>
        <w:spacing w:before="100" w:beforeAutospacing="1" w:after="100" w:afterAutospacing="1"/>
        <w:jc w:val="both"/>
        <w:rPr>
          <w:rFonts w:cs="Arial"/>
          <w:b/>
          <w:sz w:val="22"/>
          <w:u w:val="single"/>
          <w:lang w:eastAsia="en-GB"/>
        </w:rPr>
      </w:pPr>
      <w:r w:rsidRPr="009764D7">
        <w:rPr>
          <w:rFonts w:cs="Arial"/>
          <w:sz w:val="22"/>
          <w:lang w:eastAsia="en-GB"/>
        </w:rPr>
        <w:t>Maintain a calm and relaxed atmosphere within the boarding house at all times</w:t>
      </w:r>
    </w:p>
    <w:p w14:paraId="0195836C" w14:textId="77777777" w:rsidR="00FA2819" w:rsidRPr="009764D7" w:rsidRDefault="00FA2819" w:rsidP="00FA2819">
      <w:pPr>
        <w:numPr>
          <w:ilvl w:val="0"/>
          <w:numId w:val="12"/>
        </w:numPr>
        <w:spacing w:before="100" w:beforeAutospacing="1" w:after="100" w:afterAutospacing="1"/>
        <w:jc w:val="both"/>
        <w:rPr>
          <w:rFonts w:cs="Arial"/>
          <w:b/>
          <w:sz w:val="22"/>
          <w:u w:val="single"/>
          <w:lang w:eastAsia="en-GB"/>
        </w:rPr>
      </w:pPr>
      <w:r w:rsidRPr="009764D7">
        <w:rPr>
          <w:rFonts w:cs="Arial"/>
          <w:sz w:val="22"/>
          <w:lang w:eastAsia="en-GB"/>
        </w:rPr>
        <w:t>Maintain a caring and nurturing atmosphere within the boarding house at all times</w:t>
      </w:r>
    </w:p>
    <w:p w14:paraId="5FDF6F5E" w14:textId="77777777" w:rsidR="00FA2819" w:rsidRPr="009764D7" w:rsidRDefault="00FA2819" w:rsidP="00FA2819">
      <w:pPr>
        <w:numPr>
          <w:ilvl w:val="0"/>
          <w:numId w:val="12"/>
        </w:numPr>
        <w:spacing w:before="100" w:beforeAutospacing="1" w:after="100" w:afterAutospacing="1"/>
        <w:jc w:val="both"/>
        <w:rPr>
          <w:rFonts w:cs="Arial"/>
          <w:b/>
          <w:sz w:val="22"/>
          <w:u w:val="single"/>
          <w:lang w:eastAsia="en-GB"/>
        </w:rPr>
      </w:pPr>
      <w:r w:rsidRPr="009764D7">
        <w:rPr>
          <w:rFonts w:cs="Arial"/>
          <w:sz w:val="22"/>
          <w:lang w:eastAsia="en-GB"/>
        </w:rPr>
        <w:t>Put on activities as and when necessary during weekends and sometimes in the week</w:t>
      </w:r>
    </w:p>
    <w:p w14:paraId="19C05EA4" w14:textId="77777777" w:rsidR="00FA2819" w:rsidRPr="009764D7" w:rsidRDefault="00FA2819" w:rsidP="00FA2819">
      <w:pPr>
        <w:numPr>
          <w:ilvl w:val="0"/>
          <w:numId w:val="12"/>
        </w:numPr>
        <w:spacing w:before="100" w:beforeAutospacing="1" w:after="100" w:afterAutospacing="1"/>
        <w:jc w:val="both"/>
        <w:rPr>
          <w:rFonts w:cs="Arial"/>
          <w:sz w:val="22"/>
          <w:lang w:eastAsia="en-GB"/>
        </w:rPr>
      </w:pPr>
      <w:r w:rsidRPr="009764D7">
        <w:rPr>
          <w:rFonts w:cs="Arial"/>
          <w:sz w:val="22"/>
          <w:lang w:eastAsia="en-GB"/>
        </w:rPr>
        <w:t>Be on time for duty</w:t>
      </w:r>
    </w:p>
    <w:p w14:paraId="03FB7154" w14:textId="77777777" w:rsidR="00FA2819" w:rsidRPr="000C1EBA" w:rsidRDefault="00FA2819" w:rsidP="00FA2819">
      <w:pPr>
        <w:spacing w:before="100" w:beforeAutospacing="1" w:after="100" w:afterAutospacing="1"/>
        <w:jc w:val="both"/>
        <w:rPr>
          <w:rFonts w:cs="Arial"/>
          <w:b/>
          <w:u w:val="single"/>
          <w:lang w:eastAsia="en-GB"/>
        </w:rPr>
      </w:pPr>
      <w:r w:rsidRPr="000C1EBA">
        <w:rPr>
          <w:rFonts w:cs="Arial"/>
          <w:b/>
          <w:u w:val="single"/>
          <w:lang w:eastAsia="en-GB"/>
        </w:rPr>
        <w:t>Duty Masters expected to:</w:t>
      </w:r>
    </w:p>
    <w:p w14:paraId="60375C62" w14:textId="77777777" w:rsidR="00FA2819" w:rsidRPr="009764D7" w:rsidRDefault="00FA2819" w:rsidP="00FA2819">
      <w:pPr>
        <w:numPr>
          <w:ilvl w:val="0"/>
          <w:numId w:val="17"/>
        </w:numPr>
        <w:spacing w:before="100" w:beforeAutospacing="1" w:after="100" w:afterAutospacing="1"/>
        <w:jc w:val="both"/>
        <w:rPr>
          <w:rFonts w:cs="Arial"/>
          <w:sz w:val="22"/>
          <w:lang w:eastAsia="en-GB"/>
        </w:rPr>
      </w:pPr>
      <w:r w:rsidRPr="009764D7">
        <w:rPr>
          <w:rFonts w:cs="Arial"/>
          <w:sz w:val="22"/>
          <w:lang w:eastAsia="en-GB"/>
        </w:rPr>
        <w:t>Follow the procedures as laid out in the boarding handbook</w:t>
      </w:r>
    </w:p>
    <w:p w14:paraId="46E016A2"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 xml:space="preserve">Be on time for duty </w:t>
      </w:r>
    </w:p>
    <w:p w14:paraId="1DD1286F"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Deliver quick, effective and appropriate sanctions and rewards</w:t>
      </w:r>
    </w:p>
    <w:p w14:paraId="7C08ED28"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Work restoratively at all times</w:t>
      </w:r>
    </w:p>
    <w:p w14:paraId="7D7F18A1"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Be directed by the resident House parent as they see fit</w:t>
      </w:r>
    </w:p>
    <w:p w14:paraId="0FE0D77F"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Pass on any safeguarding and student protection concerns immediately if necessary</w:t>
      </w:r>
    </w:p>
    <w:p w14:paraId="3FB7D21E"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Maintain a calm and relaxed atmosphere within the boarding house</w:t>
      </w:r>
    </w:p>
    <w:p w14:paraId="0A049E78" w14:textId="77777777" w:rsidR="00FA2819" w:rsidRPr="009764D7" w:rsidRDefault="00FA2819" w:rsidP="00FA2819">
      <w:pPr>
        <w:numPr>
          <w:ilvl w:val="0"/>
          <w:numId w:val="17"/>
        </w:numPr>
        <w:spacing w:before="100" w:beforeAutospacing="1" w:after="100" w:afterAutospacing="1"/>
        <w:jc w:val="both"/>
        <w:rPr>
          <w:rFonts w:cs="Arial"/>
          <w:b/>
          <w:sz w:val="22"/>
          <w:u w:val="single"/>
          <w:lang w:eastAsia="en-GB"/>
        </w:rPr>
      </w:pPr>
      <w:r w:rsidRPr="009764D7">
        <w:rPr>
          <w:rFonts w:cs="Arial"/>
          <w:sz w:val="22"/>
          <w:lang w:eastAsia="en-GB"/>
        </w:rPr>
        <w:t>Maintain a caring and nurturing atmosphere within the boarding house at all times</w:t>
      </w:r>
    </w:p>
    <w:p w14:paraId="6E4025B3" w14:textId="77777777" w:rsidR="00FA2819" w:rsidRPr="000C1EBA" w:rsidRDefault="00FA2819" w:rsidP="009764D7">
      <w:pPr>
        <w:spacing w:before="100" w:beforeAutospacing="1" w:after="100" w:afterAutospacing="1"/>
        <w:jc w:val="both"/>
        <w:rPr>
          <w:rFonts w:cs="Arial"/>
          <w:b/>
          <w:u w:val="single"/>
          <w:lang w:eastAsia="en-GB"/>
        </w:rPr>
      </w:pPr>
      <w:r w:rsidRPr="000C1EBA">
        <w:rPr>
          <w:rFonts w:cs="Arial"/>
          <w:b/>
          <w:u w:val="single"/>
          <w:lang w:eastAsia="en-GB"/>
        </w:rPr>
        <w:t>SLT attached to Boarding Houses are expected to:</w:t>
      </w:r>
    </w:p>
    <w:p w14:paraId="2DF34881" w14:textId="77777777" w:rsidR="00FA2819" w:rsidRPr="009764D7" w:rsidRDefault="00FA2819" w:rsidP="00FA2819">
      <w:pPr>
        <w:pStyle w:val="Default"/>
        <w:numPr>
          <w:ilvl w:val="0"/>
          <w:numId w:val="13"/>
        </w:numPr>
        <w:rPr>
          <w:sz w:val="22"/>
        </w:rPr>
      </w:pPr>
      <w:r w:rsidRPr="009764D7">
        <w:rPr>
          <w:sz w:val="22"/>
        </w:rPr>
        <w:t xml:space="preserve">Support staff and students in ensuring that behaviour in boarding house is positive. </w:t>
      </w:r>
    </w:p>
    <w:p w14:paraId="693135BB" w14:textId="77777777" w:rsidR="00FA2819" w:rsidRPr="009764D7" w:rsidRDefault="00FA2819" w:rsidP="00FA2819">
      <w:pPr>
        <w:pStyle w:val="Default"/>
        <w:numPr>
          <w:ilvl w:val="0"/>
          <w:numId w:val="13"/>
        </w:numPr>
        <w:rPr>
          <w:sz w:val="22"/>
        </w:rPr>
      </w:pPr>
      <w:r w:rsidRPr="009764D7">
        <w:rPr>
          <w:sz w:val="22"/>
        </w:rPr>
        <w:t xml:space="preserve">Work with colleagues to develop a range of strategies that promotes positive behaviour. </w:t>
      </w:r>
    </w:p>
    <w:p w14:paraId="1FE741F8" w14:textId="77777777" w:rsidR="00FA2819" w:rsidRPr="009764D7" w:rsidRDefault="00FA2819" w:rsidP="00FA2819">
      <w:pPr>
        <w:pStyle w:val="Default"/>
        <w:numPr>
          <w:ilvl w:val="0"/>
          <w:numId w:val="13"/>
        </w:numPr>
        <w:rPr>
          <w:sz w:val="22"/>
        </w:rPr>
      </w:pPr>
      <w:r w:rsidRPr="009764D7">
        <w:rPr>
          <w:sz w:val="22"/>
        </w:rPr>
        <w:t xml:space="preserve">Empower colleagues to manage behaviour. </w:t>
      </w:r>
    </w:p>
    <w:p w14:paraId="05DA8450" w14:textId="77777777" w:rsidR="00FA2819" w:rsidRPr="009764D7" w:rsidRDefault="00FA2819" w:rsidP="00FA2819">
      <w:pPr>
        <w:pStyle w:val="Default"/>
        <w:numPr>
          <w:ilvl w:val="0"/>
          <w:numId w:val="13"/>
        </w:numPr>
        <w:rPr>
          <w:sz w:val="22"/>
        </w:rPr>
      </w:pPr>
      <w:r w:rsidRPr="009764D7">
        <w:rPr>
          <w:sz w:val="22"/>
        </w:rPr>
        <w:t>Deal with series incidents as appropriate.</w:t>
      </w:r>
    </w:p>
    <w:p w14:paraId="2B12B3E6" w14:textId="77777777" w:rsidR="00FA2819" w:rsidRPr="009764D7" w:rsidRDefault="00FA2819" w:rsidP="00FA2819">
      <w:pPr>
        <w:pStyle w:val="Default"/>
        <w:numPr>
          <w:ilvl w:val="0"/>
          <w:numId w:val="13"/>
        </w:numPr>
        <w:rPr>
          <w:sz w:val="22"/>
        </w:rPr>
      </w:pPr>
      <w:r w:rsidRPr="009764D7">
        <w:rPr>
          <w:sz w:val="22"/>
        </w:rPr>
        <w:t>Help with the prep and the bedtime procedures in their attached house.</w:t>
      </w:r>
    </w:p>
    <w:p w14:paraId="078C594C" w14:textId="77777777" w:rsidR="00FA2819" w:rsidRPr="000C1EBA" w:rsidRDefault="00FA2819" w:rsidP="00FA2819">
      <w:pPr>
        <w:pStyle w:val="Default"/>
      </w:pPr>
    </w:p>
    <w:p w14:paraId="2E4A6AD0" w14:textId="77777777" w:rsidR="00FA2819" w:rsidRPr="000C1EBA" w:rsidRDefault="00FA2819" w:rsidP="00FA2819">
      <w:pPr>
        <w:pStyle w:val="Default"/>
        <w:rPr>
          <w:b/>
          <w:u w:val="single"/>
        </w:rPr>
      </w:pPr>
      <w:r w:rsidRPr="000C1EBA">
        <w:rPr>
          <w:b/>
          <w:u w:val="single"/>
        </w:rPr>
        <w:t>Head of Student Welfare is expected to:</w:t>
      </w:r>
    </w:p>
    <w:p w14:paraId="77F07BDC" w14:textId="77777777" w:rsidR="00FA2819" w:rsidRPr="000C1EBA" w:rsidRDefault="00FA2819" w:rsidP="00FA2819">
      <w:pPr>
        <w:pStyle w:val="Default"/>
      </w:pPr>
    </w:p>
    <w:p w14:paraId="5FCCA001" w14:textId="77777777" w:rsidR="00FA2819" w:rsidRPr="009764D7" w:rsidRDefault="00FA2819" w:rsidP="00FA2819">
      <w:pPr>
        <w:pStyle w:val="Default"/>
        <w:numPr>
          <w:ilvl w:val="0"/>
          <w:numId w:val="18"/>
        </w:numPr>
        <w:rPr>
          <w:sz w:val="22"/>
        </w:rPr>
      </w:pPr>
      <w:r w:rsidRPr="009764D7">
        <w:rPr>
          <w:sz w:val="22"/>
        </w:rPr>
        <w:t>Lead behaviour across the boarding houses</w:t>
      </w:r>
    </w:p>
    <w:p w14:paraId="48233495" w14:textId="77777777" w:rsidR="00FA2819" w:rsidRPr="009764D7" w:rsidRDefault="00FA2819" w:rsidP="00FA2819">
      <w:pPr>
        <w:pStyle w:val="Default"/>
        <w:numPr>
          <w:ilvl w:val="0"/>
          <w:numId w:val="13"/>
        </w:numPr>
        <w:rPr>
          <w:sz w:val="22"/>
        </w:rPr>
      </w:pPr>
      <w:r w:rsidRPr="009764D7">
        <w:rPr>
          <w:sz w:val="22"/>
        </w:rPr>
        <w:t xml:space="preserve">Support staff and students in ensuring that behaviour in the boarding houses is positive. </w:t>
      </w:r>
    </w:p>
    <w:p w14:paraId="09A51964" w14:textId="77777777" w:rsidR="00FA2819" w:rsidRPr="009764D7" w:rsidRDefault="00FA2819" w:rsidP="00FA2819">
      <w:pPr>
        <w:pStyle w:val="Default"/>
        <w:numPr>
          <w:ilvl w:val="0"/>
          <w:numId w:val="13"/>
        </w:numPr>
        <w:rPr>
          <w:sz w:val="22"/>
        </w:rPr>
      </w:pPr>
      <w:r w:rsidRPr="009764D7">
        <w:rPr>
          <w:sz w:val="22"/>
        </w:rPr>
        <w:t xml:space="preserve">Work with colleagues to develop a range of strategies that promotes positive behaviour. </w:t>
      </w:r>
    </w:p>
    <w:p w14:paraId="1DCBBBF7" w14:textId="77777777" w:rsidR="00FA2819" w:rsidRPr="009764D7" w:rsidRDefault="00FA2819" w:rsidP="00FA2819">
      <w:pPr>
        <w:pStyle w:val="Default"/>
        <w:numPr>
          <w:ilvl w:val="0"/>
          <w:numId w:val="13"/>
        </w:numPr>
        <w:rPr>
          <w:sz w:val="22"/>
        </w:rPr>
      </w:pPr>
      <w:r w:rsidRPr="009764D7">
        <w:rPr>
          <w:sz w:val="22"/>
        </w:rPr>
        <w:t xml:space="preserve">Empower colleagues to manage behaviour. </w:t>
      </w:r>
    </w:p>
    <w:p w14:paraId="2BF6B3C5" w14:textId="77777777" w:rsidR="00FA2819" w:rsidRPr="009764D7" w:rsidRDefault="00FA2819" w:rsidP="00FA2819">
      <w:pPr>
        <w:pStyle w:val="Default"/>
        <w:numPr>
          <w:ilvl w:val="0"/>
          <w:numId w:val="13"/>
        </w:numPr>
        <w:rPr>
          <w:sz w:val="22"/>
        </w:rPr>
      </w:pPr>
      <w:r w:rsidRPr="009764D7">
        <w:rPr>
          <w:sz w:val="22"/>
        </w:rPr>
        <w:t>Deal with series incidents as appropriate.</w:t>
      </w:r>
    </w:p>
    <w:p w14:paraId="325B5985" w14:textId="77777777" w:rsidR="00FA2819" w:rsidRPr="000C1EBA" w:rsidRDefault="00FA2819" w:rsidP="00FA2819">
      <w:pPr>
        <w:pStyle w:val="Default"/>
      </w:pPr>
    </w:p>
    <w:p w14:paraId="75860BB2" w14:textId="77777777" w:rsidR="00FA2819" w:rsidRPr="000C1EBA" w:rsidRDefault="00FA2819" w:rsidP="00FA2819">
      <w:pPr>
        <w:spacing w:before="100" w:beforeAutospacing="1" w:after="100" w:afterAutospacing="1"/>
        <w:jc w:val="both"/>
        <w:rPr>
          <w:rFonts w:cs="Arial"/>
          <w:b/>
          <w:u w:val="single"/>
          <w:lang w:eastAsia="en-GB"/>
        </w:rPr>
      </w:pPr>
      <w:r w:rsidRPr="000C1EBA">
        <w:rPr>
          <w:rFonts w:cs="Arial"/>
          <w:b/>
          <w:u w:val="single"/>
          <w:lang w:eastAsia="en-GB"/>
        </w:rPr>
        <w:t>Students are expected to:</w:t>
      </w:r>
    </w:p>
    <w:p w14:paraId="327B9756"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Follow boarding  procedures and the sanctions for unacceptable behaviour</w:t>
      </w:r>
    </w:p>
    <w:p w14:paraId="4A6998D5"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Not use inappropriate language</w:t>
      </w:r>
    </w:p>
    <w:p w14:paraId="5018EE02"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Listen to others concerns and feelings</w:t>
      </w:r>
    </w:p>
    <w:p w14:paraId="676F9944"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Care for their academy environment</w:t>
      </w:r>
    </w:p>
    <w:p w14:paraId="3F57BE0A"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Show respect to all staff, at all times</w:t>
      </w:r>
    </w:p>
    <w:p w14:paraId="24225489" w14:textId="77777777" w:rsidR="00FA2819" w:rsidRPr="009764D7" w:rsidRDefault="00FA2819"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t>Acknowledge that they are responsible for their own behaviour and actions</w:t>
      </w:r>
    </w:p>
    <w:p w14:paraId="5411C982" w14:textId="77777777" w:rsidR="00FA2819" w:rsidRPr="009764D7" w:rsidRDefault="005C101A" w:rsidP="00FA2819">
      <w:pPr>
        <w:numPr>
          <w:ilvl w:val="0"/>
          <w:numId w:val="16"/>
        </w:numPr>
        <w:spacing w:before="100" w:beforeAutospacing="1" w:after="100" w:afterAutospacing="1"/>
        <w:jc w:val="both"/>
        <w:rPr>
          <w:rFonts w:cs="Arial"/>
          <w:sz w:val="22"/>
          <w:lang w:eastAsia="en-GB"/>
        </w:rPr>
      </w:pPr>
      <w:r w:rsidRPr="009764D7">
        <w:rPr>
          <w:rFonts w:cs="Arial"/>
          <w:sz w:val="22"/>
          <w:lang w:eastAsia="en-GB"/>
        </w:rPr>
        <w:lastRenderedPageBreak/>
        <w:t>Not</w:t>
      </w:r>
      <w:r w:rsidR="00FA2819" w:rsidRPr="009764D7">
        <w:rPr>
          <w:rFonts w:cs="Arial"/>
          <w:sz w:val="22"/>
          <w:lang w:eastAsia="en-GB"/>
        </w:rPr>
        <w:t xml:space="preserve"> make decisions that contravene basic common sense</w:t>
      </w:r>
    </w:p>
    <w:p w14:paraId="496C73D7" w14:textId="77777777" w:rsidR="006D605A" w:rsidRPr="000C1EBA" w:rsidRDefault="006D605A" w:rsidP="006D605A">
      <w:pPr>
        <w:rPr>
          <w:rFonts w:cs="Arial"/>
          <w:b/>
        </w:rPr>
      </w:pPr>
    </w:p>
    <w:p w14:paraId="60A4E35C" w14:textId="77777777" w:rsidR="006D605A" w:rsidRDefault="006D605A" w:rsidP="006D605A">
      <w:pPr>
        <w:rPr>
          <w:rFonts w:cs="Arial"/>
          <w:b/>
        </w:rPr>
      </w:pPr>
    </w:p>
    <w:p w14:paraId="30B31B9C" w14:textId="77777777" w:rsidR="00FC104F" w:rsidRDefault="00FC104F" w:rsidP="006D605A">
      <w:pPr>
        <w:rPr>
          <w:rFonts w:cs="Arial"/>
          <w:b/>
        </w:rPr>
      </w:pPr>
    </w:p>
    <w:p w14:paraId="62370BAF" w14:textId="77777777" w:rsidR="00FC104F" w:rsidRDefault="00FC104F" w:rsidP="006D605A">
      <w:pPr>
        <w:rPr>
          <w:rFonts w:cs="Arial"/>
          <w:b/>
        </w:rPr>
      </w:pPr>
    </w:p>
    <w:p w14:paraId="74C81482" w14:textId="77777777" w:rsidR="00FC104F" w:rsidRDefault="00FC104F" w:rsidP="006D605A">
      <w:pPr>
        <w:rPr>
          <w:rFonts w:cs="Arial"/>
          <w:b/>
        </w:rPr>
      </w:pPr>
    </w:p>
    <w:p w14:paraId="3AC7BA8F" w14:textId="77777777" w:rsidR="00FC104F" w:rsidRDefault="00FC104F" w:rsidP="006D605A">
      <w:pPr>
        <w:rPr>
          <w:rFonts w:cs="Arial"/>
          <w:b/>
        </w:rPr>
      </w:pPr>
    </w:p>
    <w:p w14:paraId="1B4CD931" w14:textId="77777777" w:rsidR="00FC104F" w:rsidRDefault="00FC104F" w:rsidP="006D605A">
      <w:pPr>
        <w:rPr>
          <w:rFonts w:cs="Arial"/>
          <w:b/>
        </w:rPr>
      </w:pPr>
    </w:p>
    <w:p w14:paraId="6E34ED16" w14:textId="77777777" w:rsidR="00FC104F" w:rsidRDefault="00FC104F" w:rsidP="006D605A">
      <w:pPr>
        <w:rPr>
          <w:rFonts w:cs="Arial"/>
          <w:b/>
        </w:rPr>
      </w:pPr>
    </w:p>
    <w:p w14:paraId="7F785F59" w14:textId="77777777" w:rsidR="00FC104F" w:rsidRDefault="00FC104F" w:rsidP="006D605A">
      <w:pPr>
        <w:rPr>
          <w:rFonts w:cs="Arial"/>
          <w:b/>
        </w:rPr>
      </w:pPr>
    </w:p>
    <w:p w14:paraId="47EECB00" w14:textId="77777777" w:rsidR="00FC104F" w:rsidRPr="000C1EBA" w:rsidRDefault="00FC104F" w:rsidP="006D605A">
      <w:pPr>
        <w:rPr>
          <w:rFonts w:cs="Arial"/>
          <w:b/>
        </w:rPr>
      </w:pPr>
    </w:p>
    <w:p w14:paraId="2EEE879B" w14:textId="4DAC03F2" w:rsidR="006D605A" w:rsidRPr="000C1EBA" w:rsidRDefault="00180456" w:rsidP="006D605A">
      <w:pPr>
        <w:rPr>
          <w:rFonts w:cs="Arial"/>
          <w:b/>
        </w:rPr>
      </w:pPr>
      <w:r>
        <w:rPr>
          <w:rFonts w:cs="Arial"/>
          <w:b/>
        </w:rPr>
        <w:t>Suspension</w:t>
      </w:r>
      <w:r w:rsidR="005C101A" w:rsidRPr="000C1EBA">
        <w:rPr>
          <w:rFonts w:cs="Arial"/>
          <w:b/>
        </w:rPr>
        <w:t>s</w:t>
      </w:r>
    </w:p>
    <w:p w14:paraId="0FD51F87" w14:textId="77777777" w:rsidR="005C101A" w:rsidRPr="000C1EBA" w:rsidRDefault="005C101A" w:rsidP="005C101A">
      <w:pPr>
        <w:pStyle w:val="Default"/>
      </w:pPr>
    </w:p>
    <w:p w14:paraId="7E2725D4" w14:textId="7DBFBFD7" w:rsidR="005C101A" w:rsidRPr="009764D7" w:rsidRDefault="005C101A" w:rsidP="005C101A">
      <w:pPr>
        <w:pStyle w:val="Default"/>
        <w:rPr>
          <w:b/>
          <w:sz w:val="22"/>
        </w:rPr>
      </w:pPr>
      <w:r w:rsidRPr="009764D7">
        <w:rPr>
          <w:sz w:val="22"/>
        </w:rPr>
        <w:t xml:space="preserve">There are three categories of </w:t>
      </w:r>
      <w:r w:rsidR="00180456">
        <w:rPr>
          <w:sz w:val="22"/>
        </w:rPr>
        <w:t>suspension</w:t>
      </w:r>
      <w:r w:rsidRPr="009764D7">
        <w:rPr>
          <w:sz w:val="22"/>
        </w:rPr>
        <w:t xml:space="preserve">: </w:t>
      </w:r>
    </w:p>
    <w:p w14:paraId="3EE3212A" w14:textId="77777777" w:rsidR="005C101A" w:rsidRPr="000C1EBA" w:rsidRDefault="005C101A" w:rsidP="005C101A">
      <w:pPr>
        <w:pStyle w:val="Default"/>
        <w:ind w:left="720"/>
      </w:pPr>
    </w:p>
    <w:p w14:paraId="2A7C1882" w14:textId="77777777" w:rsidR="005C101A" w:rsidRPr="000C1EBA" w:rsidRDefault="005C101A" w:rsidP="005C101A">
      <w:pPr>
        <w:pStyle w:val="Default"/>
        <w:rPr>
          <w:b/>
          <w:bCs/>
        </w:rPr>
      </w:pPr>
      <w:r w:rsidRPr="000C1EBA">
        <w:rPr>
          <w:b/>
          <w:bCs/>
        </w:rPr>
        <w:t xml:space="preserve">Internal </w:t>
      </w:r>
    </w:p>
    <w:p w14:paraId="75C4FB4E" w14:textId="77777777" w:rsidR="005C101A" w:rsidRPr="000C1EBA" w:rsidRDefault="005C101A" w:rsidP="005C101A">
      <w:pPr>
        <w:pStyle w:val="Default"/>
        <w:ind w:left="720"/>
      </w:pPr>
    </w:p>
    <w:p w14:paraId="20E9D580" w14:textId="7B16736C" w:rsidR="005C101A" w:rsidRPr="009764D7" w:rsidRDefault="005C101A" w:rsidP="005C101A">
      <w:pPr>
        <w:pStyle w:val="Default"/>
        <w:jc w:val="both"/>
        <w:rPr>
          <w:sz w:val="22"/>
        </w:rPr>
      </w:pPr>
      <w:r w:rsidRPr="009764D7">
        <w:rPr>
          <w:sz w:val="22"/>
        </w:rPr>
        <w:t xml:space="preserve">The student works in isolation from their peers, for the day or days of the </w:t>
      </w:r>
      <w:r w:rsidR="00180456">
        <w:rPr>
          <w:sz w:val="22"/>
        </w:rPr>
        <w:t>suspension</w:t>
      </w:r>
      <w:r w:rsidRPr="009764D7">
        <w:rPr>
          <w:sz w:val="22"/>
        </w:rPr>
        <w:t xml:space="preserve">. As a sanction internal </w:t>
      </w:r>
      <w:r w:rsidR="00180456">
        <w:rPr>
          <w:sz w:val="22"/>
        </w:rPr>
        <w:t>suspension</w:t>
      </w:r>
      <w:r w:rsidRPr="009764D7">
        <w:rPr>
          <w:sz w:val="22"/>
        </w:rPr>
        <w:t xml:space="preserve">s are used for relatively serious incidents or persistent misbehaviour   and are authorised by the Head of House or a Senior member of staff. </w:t>
      </w:r>
    </w:p>
    <w:p w14:paraId="45B05436" w14:textId="77777777" w:rsidR="005C101A" w:rsidRPr="000C1EBA" w:rsidRDefault="005C101A" w:rsidP="005C101A">
      <w:pPr>
        <w:pStyle w:val="Default"/>
        <w:jc w:val="both"/>
      </w:pPr>
    </w:p>
    <w:p w14:paraId="189B64C0" w14:textId="77777777" w:rsidR="005C101A" w:rsidRPr="000C1EBA" w:rsidRDefault="005C101A" w:rsidP="005C101A">
      <w:pPr>
        <w:pStyle w:val="Default"/>
        <w:jc w:val="both"/>
        <w:rPr>
          <w:b/>
          <w:bCs/>
        </w:rPr>
      </w:pPr>
      <w:r w:rsidRPr="000C1EBA">
        <w:rPr>
          <w:b/>
          <w:bCs/>
        </w:rPr>
        <w:t xml:space="preserve">External </w:t>
      </w:r>
    </w:p>
    <w:p w14:paraId="1C74D805" w14:textId="77777777" w:rsidR="005C101A" w:rsidRPr="000C1EBA" w:rsidRDefault="005C101A" w:rsidP="005C101A">
      <w:pPr>
        <w:pStyle w:val="Default"/>
        <w:jc w:val="both"/>
      </w:pPr>
    </w:p>
    <w:p w14:paraId="498FE91E" w14:textId="4FD6E5D0" w:rsidR="005C101A" w:rsidRPr="009764D7" w:rsidRDefault="005C101A" w:rsidP="005C101A">
      <w:pPr>
        <w:pStyle w:val="Default"/>
        <w:jc w:val="both"/>
        <w:rPr>
          <w:sz w:val="22"/>
        </w:rPr>
      </w:pPr>
      <w:r w:rsidRPr="009764D7">
        <w:rPr>
          <w:sz w:val="22"/>
        </w:rPr>
        <w:t xml:space="preserve">Students are excluded from being in the academy or on the academy site for a specified number of days. External </w:t>
      </w:r>
      <w:r w:rsidR="00180456">
        <w:rPr>
          <w:sz w:val="22"/>
        </w:rPr>
        <w:t>suspension</w:t>
      </w:r>
      <w:r w:rsidRPr="009764D7">
        <w:rPr>
          <w:sz w:val="22"/>
        </w:rPr>
        <w:t>s are only used for serious breaches of the academy's code of conduct or for individuals who persist in breeching the code of conduct. These can only be sanctioned by the Headteacher, or the most senior member of staff in his absence.</w:t>
      </w:r>
    </w:p>
    <w:p w14:paraId="30EF11AB" w14:textId="77777777" w:rsidR="005C101A" w:rsidRPr="000C1EBA" w:rsidRDefault="005C101A" w:rsidP="005C101A">
      <w:pPr>
        <w:pStyle w:val="Default"/>
        <w:jc w:val="both"/>
      </w:pPr>
    </w:p>
    <w:p w14:paraId="5E85AAEE" w14:textId="77777777" w:rsidR="005C101A" w:rsidRPr="000C1EBA" w:rsidRDefault="005C101A" w:rsidP="005C101A">
      <w:pPr>
        <w:pStyle w:val="Default"/>
        <w:jc w:val="both"/>
        <w:rPr>
          <w:b/>
          <w:bCs/>
        </w:rPr>
      </w:pPr>
      <w:r w:rsidRPr="000C1EBA">
        <w:rPr>
          <w:b/>
          <w:bCs/>
        </w:rPr>
        <w:t xml:space="preserve">Permanent </w:t>
      </w:r>
      <w:r w:rsidR="007327C9" w:rsidRPr="000C1EBA">
        <w:rPr>
          <w:b/>
          <w:bCs/>
        </w:rPr>
        <w:t>(including unsuitability for boarding)</w:t>
      </w:r>
    </w:p>
    <w:p w14:paraId="48FB562F" w14:textId="77777777" w:rsidR="005C101A" w:rsidRPr="000C1EBA" w:rsidRDefault="005C101A" w:rsidP="005C101A">
      <w:pPr>
        <w:pStyle w:val="Default"/>
        <w:jc w:val="both"/>
      </w:pPr>
    </w:p>
    <w:p w14:paraId="6D262E3A" w14:textId="047BB5DB" w:rsidR="005C101A" w:rsidRPr="009764D7" w:rsidRDefault="005C101A" w:rsidP="005C101A">
      <w:pPr>
        <w:pStyle w:val="Default"/>
        <w:jc w:val="both"/>
        <w:rPr>
          <w:sz w:val="22"/>
        </w:rPr>
      </w:pPr>
      <w:r w:rsidRPr="009764D7">
        <w:rPr>
          <w:sz w:val="22"/>
        </w:rPr>
        <w:t xml:space="preserve">Students who are permanently excluded are removed from the academy role and are no longer permitted to attend the academy. Permanent </w:t>
      </w:r>
      <w:r w:rsidR="00180456">
        <w:rPr>
          <w:sz w:val="22"/>
        </w:rPr>
        <w:t>suspension</w:t>
      </w:r>
      <w:r w:rsidRPr="009764D7">
        <w:rPr>
          <w:sz w:val="22"/>
        </w:rPr>
        <w:t xml:space="preserve"> is only used for the most serious or persistent cases where it would be untenable for the student to remain at the academy. From the sixth academy day of a permanent </w:t>
      </w:r>
      <w:r w:rsidR="00180456">
        <w:rPr>
          <w:sz w:val="22"/>
        </w:rPr>
        <w:t>suspension</w:t>
      </w:r>
      <w:r w:rsidRPr="009764D7">
        <w:rPr>
          <w:sz w:val="22"/>
        </w:rPr>
        <w:t xml:space="preserve">, the LA is responsible for ensuring that suitable full-time education is provided. Only the Headteacher can authorise a permanent </w:t>
      </w:r>
      <w:r w:rsidR="00180456">
        <w:rPr>
          <w:sz w:val="22"/>
        </w:rPr>
        <w:t>suspension</w:t>
      </w:r>
      <w:r w:rsidRPr="009764D7">
        <w:rPr>
          <w:sz w:val="22"/>
        </w:rPr>
        <w:t>.</w:t>
      </w:r>
    </w:p>
    <w:p w14:paraId="6CC84926" w14:textId="77777777" w:rsidR="005C101A" w:rsidRPr="009764D7" w:rsidRDefault="005C101A" w:rsidP="005C101A">
      <w:pPr>
        <w:pStyle w:val="Default"/>
        <w:jc w:val="both"/>
        <w:rPr>
          <w:sz w:val="22"/>
        </w:rPr>
      </w:pPr>
    </w:p>
    <w:p w14:paraId="5AAB2E2A" w14:textId="77777777" w:rsidR="005C101A" w:rsidRPr="009764D7" w:rsidRDefault="005C101A" w:rsidP="005C101A">
      <w:pPr>
        <w:pStyle w:val="Default"/>
        <w:jc w:val="both"/>
        <w:rPr>
          <w:sz w:val="22"/>
        </w:rPr>
      </w:pPr>
    </w:p>
    <w:p w14:paraId="7416E8BB" w14:textId="1E37BA0D" w:rsidR="005C101A" w:rsidRPr="009764D7" w:rsidRDefault="005C101A" w:rsidP="005C101A">
      <w:pPr>
        <w:pStyle w:val="Default"/>
        <w:jc w:val="both"/>
        <w:rPr>
          <w:sz w:val="22"/>
        </w:rPr>
      </w:pPr>
      <w:r w:rsidRPr="009764D7">
        <w:rPr>
          <w:sz w:val="22"/>
        </w:rPr>
        <w:t xml:space="preserve">It is a legal requirement that externally and permanently excluded students may not be in any public place during the academy day for the first 5 days of </w:t>
      </w:r>
      <w:r w:rsidR="00180456">
        <w:rPr>
          <w:sz w:val="22"/>
        </w:rPr>
        <w:t>suspension</w:t>
      </w:r>
      <w:r w:rsidRPr="009764D7">
        <w:rPr>
          <w:sz w:val="22"/>
        </w:rPr>
        <w:t xml:space="preserve">, without reasonable justification.  These justifications might be: medical appointments previously made or emergency situations that require the presence of the excluded student. </w:t>
      </w:r>
    </w:p>
    <w:p w14:paraId="2DEB4838" w14:textId="3F327F4A" w:rsidR="005C101A" w:rsidRPr="009764D7" w:rsidRDefault="005C101A" w:rsidP="005C101A">
      <w:pPr>
        <w:spacing w:before="100" w:beforeAutospacing="1" w:after="100" w:afterAutospacing="1"/>
        <w:rPr>
          <w:rFonts w:cs="Arial"/>
          <w:b/>
          <w:sz w:val="22"/>
          <w:lang w:eastAsia="en-GB"/>
        </w:rPr>
      </w:pPr>
      <w:r w:rsidRPr="009764D7">
        <w:rPr>
          <w:rFonts w:cs="Arial"/>
          <w:b/>
          <w:sz w:val="22"/>
          <w:lang w:eastAsia="en-GB"/>
        </w:rPr>
        <w:t xml:space="preserve">Permanent </w:t>
      </w:r>
      <w:r w:rsidR="00180456">
        <w:rPr>
          <w:rFonts w:cs="Arial"/>
          <w:b/>
          <w:sz w:val="22"/>
          <w:lang w:eastAsia="en-GB"/>
        </w:rPr>
        <w:t>suspension</w:t>
      </w:r>
      <w:r w:rsidRPr="009764D7">
        <w:rPr>
          <w:rFonts w:cs="Arial"/>
          <w:b/>
          <w:sz w:val="22"/>
          <w:lang w:eastAsia="en-GB"/>
        </w:rPr>
        <w:t xml:space="preserve"> will result if a student persistently disrupts the learning of others, either inside or outside the classroom.  A permanent </w:t>
      </w:r>
      <w:r w:rsidR="00180456">
        <w:rPr>
          <w:rFonts w:cs="Arial"/>
          <w:b/>
          <w:sz w:val="22"/>
          <w:lang w:eastAsia="en-GB"/>
        </w:rPr>
        <w:t>suspension</w:t>
      </w:r>
      <w:r w:rsidRPr="009764D7">
        <w:rPr>
          <w:rFonts w:cs="Arial"/>
          <w:b/>
          <w:sz w:val="22"/>
          <w:lang w:eastAsia="en-GB"/>
        </w:rPr>
        <w:t xml:space="preserve"> will also result for serious one off offences such as: threatening or violent behaviour towards a </w:t>
      </w:r>
      <w:r w:rsidR="000B3825" w:rsidRPr="009764D7">
        <w:rPr>
          <w:rFonts w:cs="Arial"/>
          <w:b/>
          <w:sz w:val="22"/>
          <w:lang w:eastAsia="en-GB"/>
        </w:rPr>
        <w:t xml:space="preserve">student or </w:t>
      </w:r>
      <w:r w:rsidRPr="009764D7">
        <w:rPr>
          <w:rFonts w:cs="Arial"/>
          <w:b/>
          <w:sz w:val="22"/>
          <w:lang w:eastAsia="en-GB"/>
        </w:rPr>
        <w:t>member of staff, supplying / dealing / selling drugs or continued (more than once) drug misuse.  This list is not meant to be exhaustive and the decision to permanently exclude a student is not to be taken lightly, and the needs and rights of the individual must be balanced against the needs and rights of the whole academy community.</w:t>
      </w:r>
    </w:p>
    <w:p w14:paraId="363E509B" w14:textId="77777777" w:rsidR="005C101A" w:rsidRPr="000C1EBA" w:rsidRDefault="005C101A" w:rsidP="006D605A">
      <w:pPr>
        <w:rPr>
          <w:rFonts w:cs="Arial"/>
          <w:b/>
        </w:rPr>
      </w:pPr>
    </w:p>
    <w:p w14:paraId="0FA70FFF" w14:textId="77777777" w:rsidR="006D605A" w:rsidRPr="000C1EBA" w:rsidRDefault="006D605A" w:rsidP="006D605A">
      <w:pPr>
        <w:rPr>
          <w:rFonts w:cs="Arial"/>
          <w:b/>
        </w:rPr>
      </w:pPr>
    </w:p>
    <w:p w14:paraId="171D5A45" w14:textId="77777777" w:rsidR="006D605A" w:rsidRPr="000C1EBA" w:rsidRDefault="006D605A" w:rsidP="006D605A">
      <w:pPr>
        <w:rPr>
          <w:rFonts w:cs="Arial"/>
          <w:b/>
        </w:rPr>
      </w:pPr>
    </w:p>
    <w:p w14:paraId="5C1CB81F" w14:textId="77777777" w:rsidR="006D605A" w:rsidRPr="000C1EBA" w:rsidRDefault="006D605A" w:rsidP="006D605A">
      <w:pPr>
        <w:rPr>
          <w:rFonts w:cs="Arial"/>
          <w:b/>
        </w:rPr>
      </w:pPr>
    </w:p>
    <w:p w14:paraId="54D059CC" w14:textId="77777777" w:rsidR="006D605A" w:rsidRPr="000C1EBA" w:rsidRDefault="006D605A" w:rsidP="006D605A">
      <w:pPr>
        <w:rPr>
          <w:rFonts w:cs="Arial"/>
          <w:b/>
        </w:rPr>
      </w:pPr>
    </w:p>
    <w:p w14:paraId="5811CD76" w14:textId="77777777" w:rsidR="006D605A" w:rsidRPr="000C1EBA" w:rsidRDefault="006D605A" w:rsidP="006D605A">
      <w:pPr>
        <w:rPr>
          <w:rFonts w:cs="Arial"/>
          <w:b/>
        </w:rPr>
      </w:pPr>
    </w:p>
    <w:p w14:paraId="3E04065A" w14:textId="77777777" w:rsidR="006D605A" w:rsidRPr="000C1EBA" w:rsidRDefault="006D605A" w:rsidP="006D605A">
      <w:pPr>
        <w:rPr>
          <w:rFonts w:cs="Arial"/>
          <w:b/>
        </w:rPr>
      </w:pPr>
    </w:p>
    <w:p w14:paraId="3B748668" w14:textId="77777777" w:rsidR="006D605A" w:rsidRPr="000C1EBA" w:rsidRDefault="006D605A" w:rsidP="006D605A">
      <w:pPr>
        <w:rPr>
          <w:rFonts w:cs="Arial"/>
          <w:b/>
        </w:rPr>
      </w:pPr>
    </w:p>
    <w:p w14:paraId="00552A36" w14:textId="77777777" w:rsidR="006D605A" w:rsidRPr="000C1EBA" w:rsidRDefault="006D605A" w:rsidP="006D605A">
      <w:pPr>
        <w:rPr>
          <w:rFonts w:cs="Arial"/>
          <w:b/>
        </w:rPr>
      </w:pPr>
    </w:p>
    <w:p w14:paraId="5E4118B5" w14:textId="77777777" w:rsidR="006D605A" w:rsidRPr="000C1EBA" w:rsidRDefault="006D605A" w:rsidP="006D605A">
      <w:pPr>
        <w:rPr>
          <w:rFonts w:cs="Arial"/>
          <w:b/>
        </w:rPr>
      </w:pPr>
    </w:p>
    <w:p w14:paraId="025DAF5A" w14:textId="77777777" w:rsidR="006D605A" w:rsidRPr="000C1EBA" w:rsidRDefault="006D605A" w:rsidP="006D605A">
      <w:pPr>
        <w:rPr>
          <w:rFonts w:cs="Arial"/>
          <w:b/>
        </w:rPr>
      </w:pPr>
    </w:p>
    <w:p w14:paraId="5F1CB828" w14:textId="77777777" w:rsidR="006D605A" w:rsidRPr="000C1EBA" w:rsidRDefault="006D605A" w:rsidP="006D605A">
      <w:pPr>
        <w:rPr>
          <w:rFonts w:cs="Arial"/>
          <w:b/>
        </w:rPr>
      </w:pPr>
      <w:r w:rsidRPr="000C1EBA">
        <w:rPr>
          <w:rFonts w:cs="Arial"/>
          <w:b/>
        </w:rPr>
        <w:t>APPENDIX 1</w:t>
      </w:r>
    </w:p>
    <w:p w14:paraId="6BD1B3AB" w14:textId="77777777" w:rsidR="006D605A" w:rsidRPr="000C1EBA" w:rsidRDefault="006D605A" w:rsidP="006D605A">
      <w:pPr>
        <w:rPr>
          <w:rFonts w:cs="Arial"/>
          <w:b/>
        </w:rPr>
      </w:pPr>
    </w:p>
    <w:p w14:paraId="66E68F7F" w14:textId="77777777" w:rsidR="006D605A" w:rsidRPr="009764D7" w:rsidRDefault="006D605A" w:rsidP="006D605A">
      <w:pPr>
        <w:rPr>
          <w:rFonts w:cs="Arial"/>
          <w:b/>
          <w:i/>
          <w:sz w:val="22"/>
        </w:rPr>
      </w:pPr>
      <w:r w:rsidRPr="009764D7">
        <w:rPr>
          <w:rFonts w:cs="Arial"/>
          <w:b/>
          <w:i/>
          <w:sz w:val="22"/>
        </w:rPr>
        <w:t xml:space="preserve">“Planning for Good behaviour” </w:t>
      </w:r>
    </w:p>
    <w:p w14:paraId="361BD607" w14:textId="77777777" w:rsidR="006D605A" w:rsidRPr="009764D7" w:rsidRDefault="006D605A" w:rsidP="006D605A">
      <w:pPr>
        <w:rPr>
          <w:rFonts w:cs="Arial"/>
          <w:b/>
          <w:i/>
          <w:sz w:val="22"/>
        </w:rPr>
      </w:pPr>
      <w:r w:rsidRPr="009764D7">
        <w:rPr>
          <w:rFonts w:cs="Arial"/>
          <w:b/>
          <w:sz w:val="22"/>
        </w:rPr>
        <w:t>Good lessons promote good behaviour</w:t>
      </w:r>
    </w:p>
    <w:p w14:paraId="64EE8AAE" w14:textId="77777777" w:rsidR="006D605A" w:rsidRPr="009764D7" w:rsidRDefault="006D605A" w:rsidP="006D605A">
      <w:pPr>
        <w:rPr>
          <w:rFonts w:cs="Arial"/>
          <w:sz w:val="22"/>
        </w:rPr>
      </w:pPr>
      <w:r w:rsidRPr="009764D7">
        <w:rPr>
          <w:rFonts w:cs="Arial"/>
          <w:sz w:val="22"/>
        </w:rPr>
        <w:t>All students have the right to learn.  It is the role and responsibility of the teacher to ensure this happens.</w:t>
      </w:r>
    </w:p>
    <w:p w14:paraId="2E4B21A2" w14:textId="77777777" w:rsidR="006D605A" w:rsidRPr="009764D7" w:rsidRDefault="006D605A" w:rsidP="006D605A">
      <w:pPr>
        <w:rPr>
          <w:rFonts w:cs="Arial"/>
          <w:b/>
          <w:sz w:val="22"/>
        </w:rPr>
      </w:pPr>
      <w:r w:rsidRPr="009764D7">
        <w:rPr>
          <w:rFonts w:cs="Arial"/>
          <w:b/>
          <w:sz w:val="22"/>
        </w:rPr>
        <w:t>All teachers should:</w:t>
      </w:r>
    </w:p>
    <w:p w14:paraId="13561753" w14:textId="77777777" w:rsidR="006D605A" w:rsidRPr="009764D7" w:rsidRDefault="006D605A" w:rsidP="006D605A">
      <w:pPr>
        <w:numPr>
          <w:ilvl w:val="0"/>
          <w:numId w:val="26"/>
        </w:numPr>
        <w:spacing w:line="276" w:lineRule="auto"/>
        <w:rPr>
          <w:rFonts w:cs="Arial"/>
          <w:sz w:val="22"/>
        </w:rPr>
      </w:pPr>
      <w:r w:rsidRPr="009764D7">
        <w:rPr>
          <w:rFonts w:cs="Arial"/>
          <w:sz w:val="22"/>
        </w:rPr>
        <w:t>Produce seating plans where necessary</w:t>
      </w:r>
    </w:p>
    <w:p w14:paraId="68C98BF7" w14:textId="77777777" w:rsidR="006D605A" w:rsidRPr="009764D7" w:rsidRDefault="006D605A" w:rsidP="006D605A">
      <w:pPr>
        <w:numPr>
          <w:ilvl w:val="0"/>
          <w:numId w:val="26"/>
        </w:numPr>
        <w:spacing w:line="276" w:lineRule="auto"/>
        <w:rPr>
          <w:rFonts w:cs="Arial"/>
          <w:sz w:val="22"/>
        </w:rPr>
      </w:pPr>
      <w:r w:rsidRPr="009764D7">
        <w:rPr>
          <w:rFonts w:cs="Arial"/>
          <w:sz w:val="22"/>
        </w:rPr>
        <w:t>Get to lessons on time</w:t>
      </w:r>
    </w:p>
    <w:p w14:paraId="170B6125" w14:textId="77777777" w:rsidR="006D605A" w:rsidRPr="009764D7" w:rsidRDefault="006D605A" w:rsidP="006D605A">
      <w:pPr>
        <w:numPr>
          <w:ilvl w:val="0"/>
          <w:numId w:val="26"/>
        </w:numPr>
        <w:spacing w:line="276" w:lineRule="auto"/>
        <w:rPr>
          <w:rFonts w:cs="Arial"/>
          <w:sz w:val="22"/>
        </w:rPr>
      </w:pPr>
      <w:r w:rsidRPr="009764D7">
        <w:rPr>
          <w:rFonts w:cs="Arial"/>
          <w:sz w:val="22"/>
        </w:rPr>
        <w:t>Greet all students positively</w:t>
      </w:r>
    </w:p>
    <w:p w14:paraId="2A9A76D3" w14:textId="77777777" w:rsidR="006D605A" w:rsidRPr="009764D7" w:rsidRDefault="006D605A" w:rsidP="006D605A">
      <w:pPr>
        <w:numPr>
          <w:ilvl w:val="0"/>
          <w:numId w:val="26"/>
        </w:numPr>
        <w:spacing w:line="276" w:lineRule="auto"/>
        <w:rPr>
          <w:rFonts w:cs="Arial"/>
          <w:sz w:val="22"/>
        </w:rPr>
      </w:pPr>
      <w:r w:rsidRPr="009764D7">
        <w:rPr>
          <w:rFonts w:cs="Arial"/>
          <w:sz w:val="22"/>
        </w:rPr>
        <w:t>Establish clear routines</w:t>
      </w:r>
    </w:p>
    <w:p w14:paraId="02CD40D7" w14:textId="77777777" w:rsidR="006D605A" w:rsidRPr="009764D7" w:rsidRDefault="006D605A" w:rsidP="006D605A">
      <w:pPr>
        <w:numPr>
          <w:ilvl w:val="0"/>
          <w:numId w:val="26"/>
        </w:numPr>
        <w:spacing w:line="276" w:lineRule="auto"/>
        <w:rPr>
          <w:rFonts w:cs="Arial"/>
          <w:sz w:val="22"/>
        </w:rPr>
      </w:pPr>
      <w:r w:rsidRPr="009764D7">
        <w:rPr>
          <w:rFonts w:cs="Arial"/>
          <w:sz w:val="22"/>
        </w:rPr>
        <w:t>Register – using lesson monitor</w:t>
      </w:r>
    </w:p>
    <w:p w14:paraId="173D36D3" w14:textId="77777777" w:rsidR="006D605A" w:rsidRPr="009764D7" w:rsidRDefault="006D605A" w:rsidP="006D605A">
      <w:pPr>
        <w:numPr>
          <w:ilvl w:val="0"/>
          <w:numId w:val="26"/>
        </w:numPr>
        <w:spacing w:line="276" w:lineRule="auto"/>
        <w:rPr>
          <w:rFonts w:cs="Arial"/>
          <w:sz w:val="22"/>
        </w:rPr>
      </w:pPr>
      <w:r w:rsidRPr="009764D7">
        <w:rPr>
          <w:rFonts w:cs="Arial"/>
          <w:sz w:val="22"/>
        </w:rPr>
        <w:t>Be prepared for the lesson</w:t>
      </w:r>
    </w:p>
    <w:p w14:paraId="226CF168" w14:textId="77777777" w:rsidR="006D605A" w:rsidRPr="009764D7" w:rsidRDefault="006D605A" w:rsidP="006D605A">
      <w:pPr>
        <w:numPr>
          <w:ilvl w:val="0"/>
          <w:numId w:val="26"/>
        </w:numPr>
        <w:spacing w:line="276" w:lineRule="auto"/>
        <w:rPr>
          <w:rFonts w:cs="Arial"/>
          <w:sz w:val="22"/>
        </w:rPr>
      </w:pPr>
      <w:r w:rsidRPr="009764D7">
        <w:rPr>
          <w:rFonts w:cs="Arial"/>
          <w:sz w:val="22"/>
        </w:rPr>
        <w:t>Praise students for positive behaviour / work</w:t>
      </w:r>
    </w:p>
    <w:p w14:paraId="4875E877" w14:textId="77777777" w:rsidR="006D605A" w:rsidRPr="009764D7" w:rsidRDefault="006D605A" w:rsidP="006D605A">
      <w:pPr>
        <w:numPr>
          <w:ilvl w:val="0"/>
          <w:numId w:val="26"/>
        </w:numPr>
        <w:spacing w:line="276" w:lineRule="auto"/>
        <w:rPr>
          <w:rFonts w:cs="Arial"/>
          <w:sz w:val="22"/>
        </w:rPr>
      </w:pPr>
      <w:r w:rsidRPr="009764D7">
        <w:rPr>
          <w:rFonts w:cs="Arial"/>
          <w:sz w:val="22"/>
        </w:rPr>
        <w:t>Deal with primary behaviours (see below for definition)</w:t>
      </w:r>
    </w:p>
    <w:p w14:paraId="6E63F438" w14:textId="77777777" w:rsidR="006D605A" w:rsidRPr="009764D7" w:rsidRDefault="006D605A" w:rsidP="006D605A">
      <w:pPr>
        <w:numPr>
          <w:ilvl w:val="0"/>
          <w:numId w:val="26"/>
        </w:numPr>
        <w:spacing w:line="276" w:lineRule="auto"/>
        <w:rPr>
          <w:rFonts w:cs="Arial"/>
          <w:sz w:val="22"/>
        </w:rPr>
      </w:pPr>
      <w:r w:rsidRPr="009764D7">
        <w:rPr>
          <w:rFonts w:cs="Arial"/>
          <w:sz w:val="22"/>
        </w:rPr>
        <w:t>Be consistent when using praise and sanctions</w:t>
      </w:r>
    </w:p>
    <w:p w14:paraId="0B9D0421" w14:textId="77777777" w:rsidR="006D605A" w:rsidRPr="009764D7" w:rsidRDefault="006D605A" w:rsidP="006D605A">
      <w:pPr>
        <w:numPr>
          <w:ilvl w:val="0"/>
          <w:numId w:val="26"/>
        </w:numPr>
        <w:spacing w:line="276" w:lineRule="auto"/>
        <w:rPr>
          <w:rFonts w:cs="Arial"/>
          <w:sz w:val="22"/>
        </w:rPr>
      </w:pPr>
      <w:r w:rsidRPr="009764D7">
        <w:rPr>
          <w:rFonts w:cs="Arial"/>
          <w:sz w:val="22"/>
        </w:rPr>
        <w:t>Give clear signals when you want silence</w:t>
      </w:r>
    </w:p>
    <w:p w14:paraId="21B41C2A" w14:textId="77777777" w:rsidR="006D605A" w:rsidRPr="009764D7" w:rsidRDefault="006D605A" w:rsidP="006D605A">
      <w:pPr>
        <w:numPr>
          <w:ilvl w:val="0"/>
          <w:numId w:val="26"/>
        </w:numPr>
        <w:spacing w:line="276" w:lineRule="auto"/>
        <w:rPr>
          <w:rFonts w:cs="Arial"/>
          <w:sz w:val="22"/>
        </w:rPr>
      </w:pPr>
      <w:r w:rsidRPr="009764D7">
        <w:rPr>
          <w:rFonts w:cs="Arial"/>
          <w:sz w:val="22"/>
        </w:rPr>
        <w:t>Move around the room regularly</w:t>
      </w:r>
    </w:p>
    <w:p w14:paraId="15A93740" w14:textId="77777777" w:rsidR="006D605A" w:rsidRPr="009764D7" w:rsidRDefault="006D605A" w:rsidP="006D605A">
      <w:pPr>
        <w:numPr>
          <w:ilvl w:val="0"/>
          <w:numId w:val="26"/>
        </w:numPr>
        <w:spacing w:line="276" w:lineRule="auto"/>
        <w:rPr>
          <w:rFonts w:cs="Arial"/>
          <w:sz w:val="22"/>
        </w:rPr>
      </w:pPr>
      <w:r w:rsidRPr="009764D7">
        <w:rPr>
          <w:rFonts w:cs="Arial"/>
          <w:sz w:val="22"/>
        </w:rPr>
        <w:t>Separate the behaviour from the student</w:t>
      </w:r>
    </w:p>
    <w:p w14:paraId="17B94A60" w14:textId="77777777" w:rsidR="006D605A" w:rsidRPr="009764D7" w:rsidRDefault="006D605A" w:rsidP="006D605A">
      <w:pPr>
        <w:numPr>
          <w:ilvl w:val="0"/>
          <w:numId w:val="26"/>
        </w:numPr>
        <w:spacing w:line="276" w:lineRule="auto"/>
        <w:rPr>
          <w:rFonts w:cs="Arial"/>
          <w:sz w:val="22"/>
        </w:rPr>
      </w:pPr>
      <w:r w:rsidRPr="009764D7">
        <w:rPr>
          <w:rFonts w:cs="Arial"/>
          <w:sz w:val="22"/>
        </w:rPr>
        <w:t>Model how to put things right</w:t>
      </w:r>
    </w:p>
    <w:p w14:paraId="3A66FA3A" w14:textId="77777777" w:rsidR="006D605A" w:rsidRPr="000C1EBA" w:rsidRDefault="006D605A" w:rsidP="006D605A">
      <w:pPr>
        <w:rPr>
          <w:rFonts w:cs="Arial"/>
        </w:rPr>
      </w:pPr>
    </w:p>
    <w:p w14:paraId="1B9A4323" w14:textId="77777777" w:rsidR="006D605A" w:rsidRPr="000C1EBA" w:rsidRDefault="006D605A" w:rsidP="006D605A">
      <w:pPr>
        <w:rPr>
          <w:rFonts w:cs="Arial"/>
          <w:b/>
          <w:u w:val="single"/>
        </w:rPr>
      </w:pPr>
      <w:r w:rsidRPr="000C1EBA">
        <w:rPr>
          <w:rFonts w:cs="Arial"/>
          <w:b/>
          <w:u w:val="single"/>
        </w:rPr>
        <w:t>Features of a good lesson include:</w:t>
      </w:r>
    </w:p>
    <w:p w14:paraId="080E54CF" w14:textId="77777777" w:rsidR="006D605A" w:rsidRPr="000C1EBA" w:rsidRDefault="006D605A" w:rsidP="006D605A">
      <w:pPr>
        <w:rPr>
          <w:rFonts w:cs="Arial"/>
          <w:b/>
          <w:u w:val="single"/>
        </w:rPr>
      </w:pPr>
    </w:p>
    <w:p w14:paraId="28D83A6E" w14:textId="77777777" w:rsidR="006D605A" w:rsidRPr="009764D7" w:rsidRDefault="006D605A" w:rsidP="006D605A">
      <w:pPr>
        <w:numPr>
          <w:ilvl w:val="0"/>
          <w:numId w:val="27"/>
        </w:numPr>
        <w:rPr>
          <w:rFonts w:cs="Arial"/>
          <w:sz w:val="22"/>
        </w:rPr>
      </w:pPr>
      <w:r w:rsidRPr="009764D7">
        <w:rPr>
          <w:rFonts w:cs="Arial"/>
          <w:sz w:val="22"/>
        </w:rPr>
        <w:t>Calm entry and exit</w:t>
      </w:r>
    </w:p>
    <w:p w14:paraId="0A464E67" w14:textId="77777777" w:rsidR="006D605A" w:rsidRPr="009764D7" w:rsidRDefault="006D605A" w:rsidP="006D605A">
      <w:pPr>
        <w:numPr>
          <w:ilvl w:val="0"/>
          <w:numId w:val="27"/>
        </w:numPr>
        <w:rPr>
          <w:rFonts w:cs="Arial"/>
          <w:sz w:val="22"/>
        </w:rPr>
      </w:pPr>
      <w:r w:rsidRPr="009764D7">
        <w:rPr>
          <w:rFonts w:cs="Arial"/>
          <w:sz w:val="22"/>
        </w:rPr>
        <w:t xml:space="preserve">Lesson objectives made explicit and understood </w:t>
      </w:r>
    </w:p>
    <w:p w14:paraId="463A80FC" w14:textId="77777777" w:rsidR="006D605A" w:rsidRPr="009764D7" w:rsidRDefault="006D605A" w:rsidP="006D605A">
      <w:pPr>
        <w:numPr>
          <w:ilvl w:val="0"/>
          <w:numId w:val="27"/>
        </w:numPr>
        <w:rPr>
          <w:rFonts w:cs="Arial"/>
          <w:sz w:val="22"/>
        </w:rPr>
      </w:pPr>
      <w:r w:rsidRPr="009764D7">
        <w:rPr>
          <w:rFonts w:cs="Arial"/>
          <w:sz w:val="22"/>
        </w:rPr>
        <w:t>High expectation and challenge</w:t>
      </w:r>
    </w:p>
    <w:p w14:paraId="4D732CE5" w14:textId="77777777" w:rsidR="006D605A" w:rsidRPr="009764D7" w:rsidRDefault="006D605A" w:rsidP="006D605A">
      <w:pPr>
        <w:numPr>
          <w:ilvl w:val="0"/>
          <w:numId w:val="27"/>
        </w:numPr>
        <w:rPr>
          <w:rFonts w:cs="Arial"/>
          <w:sz w:val="22"/>
        </w:rPr>
      </w:pPr>
      <w:r w:rsidRPr="009764D7">
        <w:rPr>
          <w:rFonts w:cs="Arial"/>
          <w:sz w:val="22"/>
        </w:rPr>
        <w:t>Instructions and explanations are clear and concise</w:t>
      </w:r>
    </w:p>
    <w:p w14:paraId="568E35DD" w14:textId="77777777" w:rsidR="006D605A" w:rsidRPr="009764D7" w:rsidRDefault="006D605A" w:rsidP="006D605A">
      <w:pPr>
        <w:numPr>
          <w:ilvl w:val="0"/>
          <w:numId w:val="27"/>
        </w:numPr>
        <w:rPr>
          <w:rFonts w:cs="Arial"/>
          <w:sz w:val="22"/>
        </w:rPr>
      </w:pPr>
      <w:r w:rsidRPr="009764D7">
        <w:rPr>
          <w:rFonts w:cs="Arial"/>
          <w:sz w:val="22"/>
        </w:rPr>
        <w:t>Variety of activities linked to different learning styles and Bloom’s taxonomy</w:t>
      </w:r>
    </w:p>
    <w:p w14:paraId="28B555F9" w14:textId="77777777" w:rsidR="006D605A" w:rsidRPr="009764D7" w:rsidRDefault="006D605A" w:rsidP="006D605A">
      <w:pPr>
        <w:numPr>
          <w:ilvl w:val="0"/>
          <w:numId w:val="27"/>
        </w:numPr>
        <w:rPr>
          <w:rFonts w:cs="Arial"/>
          <w:sz w:val="22"/>
        </w:rPr>
      </w:pPr>
      <w:r w:rsidRPr="009764D7">
        <w:rPr>
          <w:rFonts w:cs="Arial"/>
          <w:sz w:val="22"/>
        </w:rPr>
        <w:t xml:space="preserve">Independent and interdependent learning encouraged </w:t>
      </w:r>
    </w:p>
    <w:p w14:paraId="4FB00081" w14:textId="77777777" w:rsidR="006D605A" w:rsidRPr="009764D7" w:rsidRDefault="006D605A" w:rsidP="006D605A">
      <w:pPr>
        <w:numPr>
          <w:ilvl w:val="0"/>
          <w:numId w:val="27"/>
        </w:numPr>
        <w:rPr>
          <w:rFonts w:cs="Arial"/>
          <w:sz w:val="22"/>
        </w:rPr>
      </w:pPr>
      <w:r w:rsidRPr="009764D7">
        <w:rPr>
          <w:rFonts w:cs="Arial"/>
          <w:sz w:val="22"/>
        </w:rPr>
        <w:t xml:space="preserve">High standards of behaviour are expected </w:t>
      </w:r>
    </w:p>
    <w:p w14:paraId="2E1046E8" w14:textId="77777777" w:rsidR="006D605A" w:rsidRPr="009764D7" w:rsidRDefault="006D605A" w:rsidP="006D605A">
      <w:pPr>
        <w:numPr>
          <w:ilvl w:val="0"/>
          <w:numId w:val="27"/>
        </w:numPr>
        <w:rPr>
          <w:rFonts w:cs="Arial"/>
          <w:sz w:val="22"/>
        </w:rPr>
      </w:pPr>
      <w:r w:rsidRPr="009764D7">
        <w:rPr>
          <w:rFonts w:cs="Arial"/>
          <w:sz w:val="22"/>
        </w:rPr>
        <w:t>Poor standards of behaviour are challenged</w:t>
      </w:r>
    </w:p>
    <w:p w14:paraId="417CF74A" w14:textId="77777777" w:rsidR="006D605A" w:rsidRPr="000C1EBA" w:rsidRDefault="006D605A" w:rsidP="006D605A">
      <w:pPr>
        <w:jc w:val="center"/>
        <w:rPr>
          <w:rFonts w:cs="Arial"/>
          <w:b/>
        </w:rPr>
      </w:pPr>
      <w:r w:rsidRPr="000C1EBA">
        <w:rPr>
          <w:rFonts w:cs="Arial"/>
          <w:b/>
        </w:rPr>
        <w:br w:type="page"/>
      </w:r>
      <w:r w:rsidRPr="000C1EBA">
        <w:rPr>
          <w:rFonts w:cs="Arial"/>
          <w:b/>
        </w:rPr>
        <w:lastRenderedPageBreak/>
        <w:t xml:space="preserve">Appendix 3b -  </w:t>
      </w:r>
    </w:p>
    <w:p w14:paraId="7227B6E2" w14:textId="77777777" w:rsidR="006D605A" w:rsidRPr="000C1EBA" w:rsidRDefault="006D605A" w:rsidP="006D605A">
      <w:pPr>
        <w:spacing w:before="100" w:beforeAutospacing="1" w:after="100" w:afterAutospacing="1"/>
        <w:jc w:val="center"/>
        <w:rPr>
          <w:rFonts w:cs="Arial"/>
          <w:b/>
          <w:u w:val="single"/>
          <w:lang w:eastAsia="en-GB"/>
        </w:rPr>
      </w:pPr>
      <w:r w:rsidRPr="000C1EBA">
        <w:rPr>
          <w:rFonts w:cs="Arial"/>
          <w:b/>
          <w:u w:val="single"/>
          <w:lang w:eastAsia="en-GB"/>
        </w:rPr>
        <w:t>Staff guidance on behaviour management</w:t>
      </w:r>
    </w:p>
    <w:p w14:paraId="789FF69B" w14:textId="77777777" w:rsidR="006D605A" w:rsidRPr="009764D7" w:rsidRDefault="006D605A" w:rsidP="006D605A">
      <w:pPr>
        <w:pStyle w:val="Default"/>
        <w:rPr>
          <w:sz w:val="22"/>
        </w:rPr>
      </w:pPr>
      <w:r w:rsidRPr="009764D7">
        <w:rPr>
          <w:sz w:val="22"/>
        </w:rPr>
        <w:t xml:space="preserve">Staff are often faced with incidents which need dealing with there and then. For such occasions guidelines about what you might do and where to get advice may help. </w:t>
      </w:r>
    </w:p>
    <w:p w14:paraId="2BC497EA" w14:textId="77777777" w:rsidR="006D605A" w:rsidRPr="009764D7" w:rsidRDefault="006D605A" w:rsidP="006D605A">
      <w:pPr>
        <w:pStyle w:val="Default"/>
        <w:rPr>
          <w:sz w:val="22"/>
        </w:rPr>
      </w:pPr>
    </w:p>
    <w:p w14:paraId="3004AC5F" w14:textId="77777777" w:rsidR="006D605A" w:rsidRPr="009764D7" w:rsidRDefault="006D605A" w:rsidP="006D605A">
      <w:pPr>
        <w:pStyle w:val="Default"/>
        <w:rPr>
          <w:sz w:val="22"/>
        </w:rPr>
      </w:pPr>
      <w:r w:rsidRPr="009764D7">
        <w:rPr>
          <w:sz w:val="22"/>
        </w:rPr>
        <w:t xml:space="preserve">With some students you may have to be firmer when dealing with their disruptive behaviour. Accept that you have the right to set firm limits and ask for assistance from senior colleagues. </w:t>
      </w:r>
    </w:p>
    <w:p w14:paraId="3E55937A" w14:textId="77777777" w:rsidR="006D605A" w:rsidRPr="009764D7" w:rsidRDefault="006D605A" w:rsidP="006D605A">
      <w:pPr>
        <w:pStyle w:val="Default"/>
        <w:rPr>
          <w:sz w:val="22"/>
        </w:rPr>
      </w:pPr>
    </w:p>
    <w:p w14:paraId="7407766D" w14:textId="77777777" w:rsidR="006D605A" w:rsidRPr="009764D7" w:rsidRDefault="006D605A" w:rsidP="006D605A">
      <w:pPr>
        <w:pStyle w:val="Default"/>
        <w:rPr>
          <w:sz w:val="22"/>
        </w:rPr>
      </w:pPr>
      <w:r w:rsidRPr="009764D7">
        <w:rPr>
          <w:sz w:val="22"/>
        </w:rPr>
        <w:t xml:space="preserve">With others you may need to be more positive. You will need to determine motivators which will be of influence - for instance, an attention-seeking student could earn personal time with you. </w:t>
      </w:r>
    </w:p>
    <w:p w14:paraId="5D571BE5" w14:textId="77777777" w:rsidR="006D605A" w:rsidRPr="009764D7" w:rsidRDefault="006D605A" w:rsidP="006D605A">
      <w:pPr>
        <w:pStyle w:val="Default"/>
        <w:rPr>
          <w:sz w:val="22"/>
        </w:rPr>
      </w:pPr>
    </w:p>
    <w:p w14:paraId="71D61A66" w14:textId="77777777" w:rsidR="006D605A" w:rsidRPr="009764D7" w:rsidRDefault="006D605A" w:rsidP="006D605A">
      <w:pPr>
        <w:pStyle w:val="Default"/>
        <w:rPr>
          <w:sz w:val="22"/>
        </w:rPr>
      </w:pPr>
      <w:r w:rsidRPr="009764D7">
        <w:rPr>
          <w:sz w:val="22"/>
        </w:rPr>
        <w:t xml:space="preserve">Respond and act as soon as possible on your concerns. </w:t>
      </w:r>
      <w:r w:rsidRPr="009764D7">
        <w:rPr>
          <w:i/>
          <w:iCs/>
          <w:sz w:val="22"/>
        </w:rPr>
        <w:t xml:space="preserve">Employ the principle of certainty not severity. In this way your authority will remain credible and intact and anything you do in future will be viewed as having influence </w:t>
      </w:r>
    </w:p>
    <w:p w14:paraId="3DBF9EB6" w14:textId="77777777" w:rsidR="006D605A" w:rsidRPr="009764D7" w:rsidRDefault="006D605A" w:rsidP="006D605A">
      <w:pPr>
        <w:pStyle w:val="Default"/>
        <w:rPr>
          <w:sz w:val="22"/>
        </w:rPr>
      </w:pPr>
    </w:p>
    <w:p w14:paraId="7B387611" w14:textId="77777777" w:rsidR="006D605A" w:rsidRPr="009764D7" w:rsidRDefault="006D605A" w:rsidP="006D605A">
      <w:pPr>
        <w:pStyle w:val="Default"/>
        <w:rPr>
          <w:sz w:val="22"/>
        </w:rPr>
      </w:pPr>
      <w:r w:rsidRPr="009764D7">
        <w:rPr>
          <w:sz w:val="22"/>
        </w:rPr>
        <w:t xml:space="preserve">Be firm and calm but persistent. </w:t>
      </w:r>
      <w:r w:rsidRPr="009764D7">
        <w:rPr>
          <w:i/>
          <w:iCs/>
          <w:sz w:val="22"/>
        </w:rPr>
        <w:t xml:space="preserve">Calm, controlled voice with repetition, if required. </w:t>
      </w:r>
    </w:p>
    <w:p w14:paraId="40167518" w14:textId="77777777" w:rsidR="006D605A" w:rsidRPr="000C1EBA" w:rsidRDefault="006D605A" w:rsidP="006D605A">
      <w:pPr>
        <w:pStyle w:val="Default"/>
      </w:pPr>
    </w:p>
    <w:p w14:paraId="3896EA91" w14:textId="77777777" w:rsidR="006D605A" w:rsidRPr="000C1EBA" w:rsidRDefault="006D605A" w:rsidP="006D605A">
      <w:pPr>
        <w:pStyle w:val="Default"/>
        <w:rPr>
          <w:b/>
          <w:u w:val="single"/>
        </w:rPr>
      </w:pPr>
      <w:r w:rsidRPr="000C1EBA">
        <w:rPr>
          <w:b/>
          <w:u w:val="single"/>
        </w:rPr>
        <w:t xml:space="preserve">Be Positive </w:t>
      </w:r>
    </w:p>
    <w:p w14:paraId="10B19625" w14:textId="77777777" w:rsidR="006D605A" w:rsidRPr="009764D7" w:rsidRDefault="006D605A" w:rsidP="006D605A">
      <w:pPr>
        <w:pStyle w:val="Default"/>
        <w:rPr>
          <w:b/>
          <w:sz w:val="22"/>
        </w:rPr>
      </w:pPr>
      <w:r w:rsidRPr="009764D7">
        <w:rPr>
          <w:b/>
          <w:iCs/>
          <w:sz w:val="22"/>
        </w:rPr>
        <w:t xml:space="preserve">Give students positive outcomes: </w:t>
      </w:r>
    </w:p>
    <w:p w14:paraId="07D9B846" w14:textId="77777777" w:rsidR="006D605A" w:rsidRPr="009764D7" w:rsidRDefault="006D605A" w:rsidP="006D605A">
      <w:pPr>
        <w:pStyle w:val="Default"/>
        <w:rPr>
          <w:sz w:val="22"/>
        </w:rPr>
      </w:pPr>
      <w:r w:rsidRPr="009764D7">
        <w:rPr>
          <w:i/>
          <w:iCs/>
          <w:sz w:val="22"/>
        </w:rPr>
        <w:t xml:space="preserve">“Walk” in preference to “Do not run” </w:t>
      </w:r>
    </w:p>
    <w:p w14:paraId="467F1D10" w14:textId="77777777" w:rsidR="006D605A" w:rsidRPr="009764D7" w:rsidRDefault="006D605A" w:rsidP="006D605A">
      <w:pPr>
        <w:pStyle w:val="Default"/>
        <w:rPr>
          <w:sz w:val="22"/>
        </w:rPr>
      </w:pPr>
      <w:r w:rsidRPr="009764D7">
        <w:rPr>
          <w:i/>
          <w:iCs/>
          <w:sz w:val="22"/>
        </w:rPr>
        <w:t xml:space="preserve">Affirm your expectations that the correct behaviour will follow: </w:t>
      </w:r>
    </w:p>
    <w:p w14:paraId="158ABB2B" w14:textId="77777777" w:rsidR="006D605A" w:rsidRPr="009764D7" w:rsidRDefault="006D605A" w:rsidP="006D605A">
      <w:pPr>
        <w:pStyle w:val="Default"/>
        <w:rPr>
          <w:i/>
          <w:iCs/>
          <w:sz w:val="22"/>
        </w:rPr>
      </w:pPr>
      <w:r w:rsidRPr="009764D7">
        <w:rPr>
          <w:i/>
          <w:iCs/>
          <w:sz w:val="22"/>
        </w:rPr>
        <w:t xml:space="preserve">An instruction followed by “Thank you” give a positive affirmation of expectation. </w:t>
      </w:r>
    </w:p>
    <w:p w14:paraId="063B179F" w14:textId="77777777" w:rsidR="006D605A" w:rsidRPr="009764D7" w:rsidRDefault="006D605A" w:rsidP="006D605A">
      <w:pPr>
        <w:pStyle w:val="Default"/>
        <w:rPr>
          <w:sz w:val="22"/>
        </w:rPr>
      </w:pPr>
    </w:p>
    <w:p w14:paraId="2405EEAD" w14:textId="77777777" w:rsidR="006D605A" w:rsidRPr="000C1EBA" w:rsidRDefault="006D605A" w:rsidP="006D605A">
      <w:pPr>
        <w:pStyle w:val="Default"/>
        <w:rPr>
          <w:b/>
          <w:u w:val="single"/>
        </w:rPr>
      </w:pPr>
      <w:r w:rsidRPr="000C1EBA">
        <w:rPr>
          <w:b/>
          <w:u w:val="single"/>
        </w:rPr>
        <w:t xml:space="preserve">Give choices </w:t>
      </w:r>
    </w:p>
    <w:p w14:paraId="12A23A5E" w14:textId="77777777" w:rsidR="006D605A" w:rsidRPr="009764D7" w:rsidRDefault="006D605A" w:rsidP="006D605A">
      <w:pPr>
        <w:pStyle w:val="Default"/>
        <w:rPr>
          <w:b/>
          <w:sz w:val="22"/>
        </w:rPr>
      </w:pPr>
      <w:r w:rsidRPr="009764D7">
        <w:rPr>
          <w:b/>
          <w:iCs/>
          <w:sz w:val="22"/>
        </w:rPr>
        <w:t xml:space="preserve">Giving a choice creates fewer opportunities for confrontation as the student has some ownership of the outcome. </w:t>
      </w:r>
    </w:p>
    <w:p w14:paraId="74A5E19E" w14:textId="77777777" w:rsidR="006D605A" w:rsidRPr="009764D7" w:rsidRDefault="006D605A" w:rsidP="006D605A">
      <w:pPr>
        <w:pStyle w:val="Default"/>
        <w:rPr>
          <w:sz w:val="22"/>
        </w:rPr>
      </w:pPr>
      <w:r w:rsidRPr="009764D7">
        <w:rPr>
          <w:i/>
          <w:iCs/>
          <w:sz w:val="22"/>
        </w:rPr>
        <w:t xml:space="preserve">“You can choose to calm down or you can choose to be sanctioned” </w:t>
      </w:r>
    </w:p>
    <w:p w14:paraId="1ACD5074" w14:textId="77777777" w:rsidR="006D605A" w:rsidRPr="000C1EBA" w:rsidRDefault="006D605A" w:rsidP="006D605A">
      <w:pPr>
        <w:pStyle w:val="Default"/>
        <w:rPr>
          <w:i/>
          <w:iCs/>
        </w:rPr>
      </w:pPr>
      <w:r w:rsidRPr="009764D7">
        <w:rPr>
          <w:i/>
          <w:iCs/>
          <w:sz w:val="22"/>
        </w:rPr>
        <w:t xml:space="preserve">“You can choose to listen to me or not, but there will be consequences – are you ready to accept those consequences?” </w:t>
      </w:r>
    </w:p>
    <w:p w14:paraId="519434E7" w14:textId="77777777" w:rsidR="006D605A" w:rsidRPr="000C1EBA" w:rsidRDefault="006D605A" w:rsidP="006D605A">
      <w:pPr>
        <w:pStyle w:val="Default"/>
      </w:pPr>
    </w:p>
    <w:p w14:paraId="3DBE55B0" w14:textId="77777777" w:rsidR="006D605A" w:rsidRPr="000C1EBA" w:rsidRDefault="006D605A" w:rsidP="006D605A">
      <w:pPr>
        <w:pStyle w:val="Default"/>
        <w:rPr>
          <w:b/>
          <w:u w:val="single"/>
        </w:rPr>
      </w:pPr>
      <w:r w:rsidRPr="000C1EBA">
        <w:rPr>
          <w:b/>
          <w:u w:val="single"/>
        </w:rPr>
        <w:t xml:space="preserve">Deal with Primary Behaviour </w:t>
      </w:r>
    </w:p>
    <w:p w14:paraId="49EA1DA0" w14:textId="77777777" w:rsidR="006D605A" w:rsidRPr="009764D7" w:rsidRDefault="006D605A" w:rsidP="006D605A">
      <w:pPr>
        <w:pStyle w:val="Default"/>
        <w:rPr>
          <w:iCs/>
          <w:sz w:val="22"/>
        </w:rPr>
      </w:pPr>
      <w:r w:rsidRPr="009764D7">
        <w:rPr>
          <w:iCs/>
          <w:sz w:val="22"/>
        </w:rPr>
        <w:t xml:space="preserve">Students will sometime argue with a decision or an instruction. Deal first and foremost with the primary matter. Secondary responses can be dealt with later. </w:t>
      </w:r>
    </w:p>
    <w:p w14:paraId="357F510D" w14:textId="77777777" w:rsidR="006D605A" w:rsidRPr="000C1EBA" w:rsidRDefault="006D605A" w:rsidP="006D605A">
      <w:pPr>
        <w:pStyle w:val="Default"/>
      </w:pPr>
    </w:p>
    <w:p w14:paraId="705535F6" w14:textId="77777777" w:rsidR="006D605A" w:rsidRPr="009764D7" w:rsidRDefault="006D605A" w:rsidP="006D605A">
      <w:pPr>
        <w:pStyle w:val="Default"/>
        <w:rPr>
          <w:sz w:val="22"/>
        </w:rPr>
      </w:pPr>
      <w:r w:rsidRPr="000C1EBA">
        <w:rPr>
          <w:b/>
          <w:i/>
          <w:iCs/>
        </w:rPr>
        <w:t>Primary Behaviour</w:t>
      </w:r>
      <w:r w:rsidRPr="000C1EBA">
        <w:rPr>
          <w:i/>
          <w:iCs/>
        </w:rPr>
        <w:t xml:space="preserve"> – </w:t>
      </w:r>
      <w:r w:rsidRPr="009764D7">
        <w:rPr>
          <w:i/>
          <w:iCs/>
          <w:sz w:val="22"/>
        </w:rPr>
        <w:t xml:space="preserve">Student is getting stressed </w:t>
      </w:r>
    </w:p>
    <w:p w14:paraId="10042132" w14:textId="77777777" w:rsidR="006D605A" w:rsidRPr="009764D7" w:rsidRDefault="006D605A" w:rsidP="006D605A">
      <w:pPr>
        <w:pStyle w:val="Default"/>
        <w:rPr>
          <w:i/>
          <w:iCs/>
          <w:sz w:val="22"/>
        </w:rPr>
      </w:pPr>
      <w:r w:rsidRPr="009764D7">
        <w:rPr>
          <w:i/>
          <w:iCs/>
          <w:sz w:val="22"/>
        </w:rPr>
        <w:t xml:space="preserve">(Care staff) – “Calm down and talk to me about it. Thank you!” </w:t>
      </w:r>
    </w:p>
    <w:p w14:paraId="097A3457" w14:textId="77777777" w:rsidR="006D605A" w:rsidRPr="000C1EBA" w:rsidRDefault="006D605A" w:rsidP="006D605A">
      <w:pPr>
        <w:pStyle w:val="Default"/>
        <w:rPr>
          <w:i/>
          <w:iCs/>
        </w:rPr>
      </w:pPr>
    </w:p>
    <w:p w14:paraId="3036916C" w14:textId="77777777" w:rsidR="006D605A" w:rsidRPr="000C1EBA" w:rsidRDefault="006D605A" w:rsidP="006D605A">
      <w:pPr>
        <w:pStyle w:val="Default"/>
        <w:rPr>
          <w:b/>
        </w:rPr>
      </w:pPr>
      <w:r w:rsidRPr="000C1EBA">
        <w:rPr>
          <w:b/>
          <w:i/>
          <w:iCs/>
        </w:rPr>
        <w:t xml:space="preserve">Secondary Behaviour </w:t>
      </w:r>
    </w:p>
    <w:p w14:paraId="3875AF55" w14:textId="77777777" w:rsidR="006D605A" w:rsidRPr="009764D7" w:rsidRDefault="006D605A" w:rsidP="006D605A">
      <w:pPr>
        <w:pStyle w:val="Default"/>
        <w:rPr>
          <w:sz w:val="22"/>
        </w:rPr>
      </w:pPr>
      <w:r w:rsidRPr="009764D7">
        <w:rPr>
          <w:i/>
          <w:iCs/>
          <w:sz w:val="22"/>
        </w:rPr>
        <w:t xml:space="preserve">(Student response) - “I’m only messing about!” </w:t>
      </w:r>
    </w:p>
    <w:p w14:paraId="15D41437" w14:textId="77777777" w:rsidR="006D605A" w:rsidRPr="009764D7" w:rsidRDefault="006D605A" w:rsidP="006D605A">
      <w:pPr>
        <w:pStyle w:val="Default"/>
        <w:rPr>
          <w:i/>
          <w:iCs/>
          <w:sz w:val="22"/>
        </w:rPr>
      </w:pPr>
      <w:r w:rsidRPr="009764D7">
        <w:rPr>
          <w:i/>
          <w:iCs/>
          <w:sz w:val="22"/>
        </w:rPr>
        <w:t xml:space="preserve">Possible teacher response “Maybe that is the case. And I need you to calm down now, Thank you” </w:t>
      </w:r>
    </w:p>
    <w:p w14:paraId="04184EA3" w14:textId="77777777" w:rsidR="006D605A" w:rsidRPr="000C1EBA" w:rsidRDefault="006D605A" w:rsidP="006D605A">
      <w:pPr>
        <w:pStyle w:val="Default"/>
      </w:pPr>
    </w:p>
    <w:p w14:paraId="338D6FB9" w14:textId="77777777" w:rsidR="006D605A" w:rsidRPr="009764D7" w:rsidRDefault="006D605A" w:rsidP="006D605A">
      <w:pPr>
        <w:pStyle w:val="Default"/>
        <w:numPr>
          <w:ilvl w:val="0"/>
          <w:numId w:val="28"/>
        </w:numPr>
        <w:rPr>
          <w:sz w:val="22"/>
        </w:rPr>
      </w:pPr>
      <w:r w:rsidRPr="009764D7">
        <w:rPr>
          <w:sz w:val="22"/>
        </w:rPr>
        <w:t xml:space="preserve">Avoid hostile remarks </w:t>
      </w:r>
      <w:r w:rsidRPr="009764D7">
        <w:rPr>
          <w:iCs/>
          <w:sz w:val="22"/>
        </w:rPr>
        <w:t xml:space="preserve">this can be very threatening and confrontational. </w:t>
      </w:r>
    </w:p>
    <w:p w14:paraId="5403E200" w14:textId="77777777" w:rsidR="006D605A" w:rsidRPr="009764D7" w:rsidRDefault="006D605A" w:rsidP="006D605A">
      <w:pPr>
        <w:pStyle w:val="Default"/>
        <w:rPr>
          <w:sz w:val="22"/>
        </w:rPr>
      </w:pPr>
    </w:p>
    <w:p w14:paraId="3401F304" w14:textId="77777777" w:rsidR="006D605A" w:rsidRPr="009764D7" w:rsidRDefault="006D605A" w:rsidP="006D605A">
      <w:pPr>
        <w:pStyle w:val="Default"/>
        <w:numPr>
          <w:ilvl w:val="0"/>
          <w:numId w:val="28"/>
        </w:numPr>
        <w:rPr>
          <w:iCs/>
          <w:sz w:val="22"/>
        </w:rPr>
      </w:pPr>
      <w:r w:rsidRPr="009764D7">
        <w:rPr>
          <w:iCs/>
          <w:sz w:val="22"/>
        </w:rPr>
        <w:t xml:space="preserve">Never strike a student. </w:t>
      </w:r>
    </w:p>
    <w:p w14:paraId="49D4B233" w14:textId="77777777" w:rsidR="006D605A" w:rsidRPr="009764D7" w:rsidRDefault="006D605A" w:rsidP="006D605A">
      <w:pPr>
        <w:pStyle w:val="Default"/>
        <w:rPr>
          <w:sz w:val="22"/>
        </w:rPr>
      </w:pPr>
    </w:p>
    <w:p w14:paraId="7FC52EE2" w14:textId="77777777" w:rsidR="006D605A" w:rsidRPr="009764D7" w:rsidRDefault="006D605A" w:rsidP="006D605A">
      <w:pPr>
        <w:pStyle w:val="Default"/>
        <w:numPr>
          <w:ilvl w:val="0"/>
          <w:numId w:val="28"/>
        </w:numPr>
        <w:rPr>
          <w:iCs/>
          <w:sz w:val="22"/>
        </w:rPr>
      </w:pPr>
      <w:r w:rsidRPr="009764D7">
        <w:rPr>
          <w:iCs/>
          <w:sz w:val="22"/>
        </w:rPr>
        <w:t>Never swear at a student.</w:t>
      </w:r>
    </w:p>
    <w:p w14:paraId="4AA48492" w14:textId="77777777" w:rsidR="006D605A" w:rsidRPr="000C1EBA" w:rsidRDefault="006D605A" w:rsidP="006D605A">
      <w:pPr>
        <w:pStyle w:val="Default"/>
        <w:ind w:firstLine="45"/>
        <w:rPr>
          <w:iCs/>
        </w:rPr>
      </w:pPr>
    </w:p>
    <w:p w14:paraId="247EA13E" w14:textId="77777777" w:rsidR="006D605A" w:rsidRPr="009764D7" w:rsidRDefault="006D605A" w:rsidP="006D605A">
      <w:pPr>
        <w:pStyle w:val="Default"/>
        <w:numPr>
          <w:ilvl w:val="0"/>
          <w:numId w:val="28"/>
        </w:numPr>
        <w:rPr>
          <w:sz w:val="22"/>
        </w:rPr>
      </w:pPr>
      <w:r w:rsidRPr="009764D7">
        <w:rPr>
          <w:iCs/>
          <w:sz w:val="22"/>
        </w:rPr>
        <w:t>Avoid humiliation.</w:t>
      </w:r>
    </w:p>
    <w:p w14:paraId="28FC96F3" w14:textId="77777777" w:rsidR="006D605A" w:rsidRPr="000C1EBA" w:rsidRDefault="006D605A" w:rsidP="006D605A">
      <w:pPr>
        <w:pStyle w:val="Default"/>
      </w:pPr>
    </w:p>
    <w:p w14:paraId="7D37B06E" w14:textId="77777777" w:rsidR="006D605A" w:rsidRPr="009764D7" w:rsidRDefault="006D605A" w:rsidP="006D605A">
      <w:pPr>
        <w:pStyle w:val="Default"/>
        <w:numPr>
          <w:ilvl w:val="0"/>
          <w:numId w:val="28"/>
        </w:numPr>
        <w:rPr>
          <w:sz w:val="22"/>
        </w:rPr>
      </w:pPr>
      <w:r w:rsidRPr="009764D7">
        <w:rPr>
          <w:sz w:val="22"/>
        </w:rPr>
        <w:t xml:space="preserve">Always follow through any stated consequence. </w:t>
      </w:r>
    </w:p>
    <w:p w14:paraId="5C786917" w14:textId="77777777" w:rsidR="006D605A" w:rsidRPr="000C1EBA" w:rsidRDefault="006D605A" w:rsidP="006D605A">
      <w:pPr>
        <w:pStyle w:val="Default"/>
      </w:pPr>
    </w:p>
    <w:p w14:paraId="12647E63" w14:textId="77777777" w:rsidR="006D605A" w:rsidRPr="009764D7" w:rsidRDefault="006D605A" w:rsidP="006D605A">
      <w:pPr>
        <w:pStyle w:val="Default"/>
        <w:numPr>
          <w:ilvl w:val="0"/>
          <w:numId w:val="28"/>
        </w:numPr>
        <w:rPr>
          <w:sz w:val="22"/>
          <w:szCs w:val="22"/>
        </w:rPr>
      </w:pPr>
      <w:r w:rsidRPr="009764D7">
        <w:rPr>
          <w:iCs/>
          <w:sz w:val="22"/>
          <w:szCs w:val="22"/>
        </w:rPr>
        <w:t xml:space="preserve">Say what you mean and mean what you say. </w:t>
      </w:r>
    </w:p>
    <w:p w14:paraId="34514613" w14:textId="77777777" w:rsidR="006D605A" w:rsidRPr="009764D7" w:rsidRDefault="006D605A" w:rsidP="006D605A">
      <w:pPr>
        <w:pStyle w:val="ListParagraph"/>
        <w:numPr>
          <w:ilvl w:val="0"/>
          <w:numId w:val="28"/>
        </w:numPr>
        <w:spacing w:before="100" w:beforeAutospacing="1" w:after="100" w:afterAutospacing="1" w:line="240" w:lineRule="auto"/>
        <w:jc w:val="both"/>
        <w:rPr>
          <w:rFonts w:ascii="Arial" w:hAnsi="Arial" w:cs="Arial"/>
          <w:b/>
          <w:lang w:eastAsia="en-GB"/>
        </w:rPr>
      </w:pPr>
      <w:r w:rsidRPr="009764D7">
        <w:rPr>
          <w:rFonts w:ascii="Arial" w:hAnsi="Arial" w:cs="Arial"/>
          <w:iCs/>
        </w:rPr>
        <w:t>Plan appropriate consequences</w:t>
      </w:r>
      <w:r w:rsidRPr="009764D7">
        <w:rPr>
          <w:rFonts w:ascii="Arial" w:hAnsi="Arial" w:cs="Arial"/>
        </w:rPr>
        <w:t>.</w:t>
      </w:r>
    </w:p>
    <w:p w14:paraId="2CFA23E4" w14:textId="77777777" w:rsidR="006D605A" w:rsidRPr="000C1EBA" w:rsidRDefault="006D605A" w:rsidP="006D605A">
      <w:pPr>
        <w:spacing w:before="100" w:beforeAutospacing="1" w:after="100" w:afterAutospacing="1"/>
        <w:jc w:val="both"/>
        <w:rPr>
          <w:rFonts w:cs="Arial"/>
          <w:b/>
          <w:lang w:eastAsia="en-GB"/>
        </w:rPr>
      </w:pPr>
      <w:r w:rsidRPr="000C1EBA">
        <w:rPr>
          <w:rFonts w:cs="Arial"/>
          <w:b/>
          <w:lang w:eastAsia="en-GB"/>
        </w:rPr>
        <w:t>Strategies to help with non-disruptive and disruptive behaviour</w:t>
      </w:r>
    </w:p>
    <w:p w14:paraId="133FA544" w14:textId="77777777" w:rsidR="006D605A" w:rsidRPr="000C1EBA" w:rsidRDefault="006D605A" w:rsidP="006D605A">
      <w:pPr>
        <w:numPr>
          <w:ilvl w:val="0"/>
          <w:numId w:val="21"/>
        </w:numPr>
        <w:spacing w:before="100" w:beforeAutospacing="1" w:after="100" w:afterAutospacing="1"/>
        <w:jc w:val="both"/>
        <w:rPr>
          <w:rFonts w:cs="Arial"/>
          <w:b/>
          <w:lang w:eastAsia="en-GB"/>
        </w:rPr>
      </w:pPr>
      <w:r w:rsidRPr="000C1EBA">
        <w:rPr>
          <w:rFonts w:cs="Arial"/>
          <w:b/>
          <w:lang w:eastAsia="en-GB"/>
        </w:rPr>
        <w:t>Non-disruptive off task behaviours, for example:</w:t>
      </w:r>
    </w:p>
    <w:p w14:paraId="0BB3E777" w14:textId="77777777" w:rsidR="006D605A" w:rsidRPr="009764D7" w:rsidRDefault="006D605A" w:rsidP="006D605A">
      <w:pPr>
        <w:numPr>
          <w:ilvl w:val="0"/>
          <w:numId w:val="22"/>
        </w:numPr>
        <w:spacing w:before="100" w:beforeAutospacing="1" w:after="100" w:afterAutospacing="1"/>
        <w:jc w:val="both"/>
        <w:rPr>
          <w:rFonts w:cs="Arial"/>
          <w:sz w:val="22"/>
          <w:lang w:eastAsia="en-GB"/>
        </w:rPr>
      </w:pPr>
      <w:r w:rsidRPr="009764D7">
        <w:rPr>
          <w:rFonts w:cs="Arial"/>
          <w:sz w:val="22"/>
          <w:lang w:eastAsia="en-GB"/>
        </w:rPr>
        <w:t>Looking out of the window</w:t>
      </w:r>
    </w:p>
    <w:p w14:paraId="0FC377D5" w14:textId="77777777" w:rsidR="006D605A" w:rsidRPr="009764D7" w:rsidRDefault="006D605A" w:rsidP="006D605A">
      <w:pPr>
        <w:numPr>
          <w:ilvl w:val="0"/>
          <w:numId w:val="22"/>
        </w:numPr>
        <w:spacing w:before="100" w:beforeAutospacing="1" w:after="100" w:afterAutospacing="1"/>
        <w:jc w:val="both"/>
        <w:rPr>
          <w:rFonts w:cs="Arial"/>
          <w:sz w:val="22"/>
          <w:lang w:eastAsia="en-GB"/>
        </w:rPr>
      </w:pPr>
      <w:r w:rsidRPr="009764D7">
        <w:rPr>
          <w:rFonts w:cs="Arial"/>
          <w:sz w:val="22"/>
          <w:lang w:eastAsia="en-GB"/>
        </w:rPr>
        <w:t>Day dreaming</w:t>
      </w:r>
    </w:p>
    <w:p w14:paraId="58D8D150" w14:textId="77777777" w:rsidR="006D605A" w:rsidRPr="009764D7" w:rsidRDefault="006D605A" w:rsidP="006D605A">
      <w:pPr>
        <w:numPr>
          <w:ilvl w:val="0"/>
          <w:numId w:val="22"/>
        </w:numPr>
        <w:spacing w:before="100" w:beforeAutospacing="1" w:after="100" w:afterAutospacing="1"/>
        <w:jc w:val="both"/>
        <w:rPr>
          <w:rFonts w:cs="Arial"/>
          <w:sz w:val="22"/>
          <w:lang w:eastAsia="en-GB"/>
        </w:rPr>
      </w:pPr>
      <w:r w:rsidRPr="009764D7">
        <w:rPr>
          <w:rFonts w:cs="Arial"/>
          <w:sz w:val="22"/>
          <w:lang w:eastAsia="en-GB"/>
        </w:rPr>
        <w:t>Putting head / arms on desk</w:t>
      </w:r>
    </w:p>
    <w:p w14:paraId="10E2C6FA" w14:textId="77777777" w:rsidR="006D605A" w:rsidRPr="009764D7" w:rsidRDefault="006D605A" w:rsidP="006D605A">
      <w:pPr>
        <w:spacing w:before="100" w:beforeAutospacing="1" w:after="100" w:afterAutospacing="1"/>
        <w:jc w:val="both"/>
        <w:rPr>
          <w:rFonts w:cs="Arial"/>
          <w:sz w:val="22"/>
          <w:lang w:eastAsia="en-GB"/>
        </w:rPr>
      </w:pPr>
      <w:r w:rsidRPr="009764D7">
        <w:rPr>
          <w:rFonts w:cs="Arial"/>
          <w:sz w:val="22"/>
          <w:lang w:eastAsia="en-GB"/>
        </w:rPr>
        <w:t>Range of strategies</w:t>
      </w:r>
    </w:p>
    <w:p w14:paraId="66F82149" w14:textId="77777777" w:rsidR="006D605A" w:rsidRPr="009764D7" w:rsidRDefault="006D605A" w:rsidP="006D605A">
      <w:pPr>
        <w:numPr>
          <w:ilvl w:val="0"/>
          <w:numId w:val="23"/>
        </w:numPr>
        <w:spacing w:before="100" w:beforeAutospacing="1" w:after="100" w:afterAutospacing="1"/>
        <w:jc w:val="both"/>
        <w:rPr>
          <w:rFonts w:cs="Arial"/>
          <w:sz w:val="22"/>
          <w:lang w:eastAsia="en-GB"/>
        </w:rPr>
      </w:pPr>
      <w:r w:rsidRPr="009764D7">
        <w:rPr>
          <w:rFonts w:cs="Arial"/>
          <w:sz w:val="22"/>
          <w:lang w:eastAsia="en-GB"/>
        </w:rPr>
        <w:t>Mention name</w:t>
      </w:r>
    </w:p>
    <w:p w14:paraId="5821DDC3" w14:textId="77777777" w:rsidR="006D605A" w:rsidRPr="009764D7" w:rsidRDefault="006D605A" w:rsidP="006D605A">
      <w:pPr>
        <w:numPr>
          <w:ilvl w:val="0"/>
          <w:numId w:val="23"/>
        </w:numPr>
        <w:spacing w:before="100" w:beforeAutospacing="1" w:after="100" w:afterAutospacing="1"/>
        <w:jc w:val="both"/>
        <w:rPr>
          <w:rFonts w:cs="Arial"/>
          <w:sz w:val="22"/>
          <w:lang w:eastAsia="en-GB"/>
        </w:rPr>
      </w:pPr>
      <w:r w:rsidRPr="009764D7">
        <w:rPr>
          <w:rFonts w:cs="Arial"/>
          <w:sz w:val="22"/>
          <w:lang w:eastAsia="en-GB"/>
        </w:rPr>
        <w:t>Physical proximity</w:t>
      </w:r>
    </w:p>
    <w:p w14:paraId="26455F6D" w14:textId="77777777" w:rsidR="006D605A" w:rsidRPr="009764D7" w:rsidRDefault="006D605A" w:rsidP="006D605A">
      <w:pPr>
        <w:numPr>
          <w:ilvl w:val="0"/>
          <w:numId w:val="23"/>
        </w:numPr>
        <w:spacing w:before="100" w:beforeAutospacing="1" w:after="100" w:afterAutospacing="1"/>
        <w:jc w:val="both"/>
        <w:rPr>
          <w:rFonts w:cs="Arial"/>
          <w:sz w:val="22"/>
          <w:lang w:eastAsia="en-GB"/>
        </w:rPr>
      </w:pPr>
      <w:r w:rsidRPr="009764D7">
        <w:rPr>
          <w:rFonts w:cs="Arial"/>
          <w:sz w:val="22"/>
          <w:lang w:eastAsia="en-GB"/>
        </w:rPr>
        <w:t>Proximity praise of other students</w:t>
      </w:r>
    </w:p>
    <w:p w14:paraId="4E6AAD6A" w14:textId="77777777" w:rsidR="006D605A" w:rsidRPr="009764D7" w:rsidRDefault="006D605A" w:rsidP="006D605A">
      <w:pPr>
        <w:numPr>
          <w:ilvl w:val="0"/>
          <w:numId w:val="23"/>
        </w:numPr>
        <w:spacing w:before="100" w:beforeAutospacing="1" w:after="100" w:afterAutospacing="1"/>
        <w:jc w:val="both"/>
        <w:rPr>
          <w:rFonts w:cs="Arial"/>
          <w:sz w:val="22"/>
          <w:lang w:eastAsia="en-GB"/>
        </w:rPr>
      </w:pPr>
      <w:r w:rsidRPr="009764D7">
        <w:rPr>
          <w:rFonts w:cs="Arial"/>
          <w:sz w:val="22"/>
          <w:lang w:eastAsia="en-GB"/>
        </w:rPr>
        <w:t>The stare</w:t>
      </w:r>
    </w:p>
    <w:p w14:paraId="6D8BAD06" w14:textId="77777777" w:rsidR="006D605A" w:rsidRPr="000C1EBA" w:rsidRDefault="006D605A" w:rsidP="006D605A">
      <w:pPr>
        <w:numPr>
          <w:ilvl w:val="0"/>
          <w:numId w:val="21"/>
        </w:numPr>
        <w:spacing w:before="100" w:beforeAutospacing="1" w:after="100" w:afterAutospacing="1"/>
        <w:jc w:val="both"/>
        <w:rPr>
          <w:rFonts w:cs="Arial"/>
          <w:b/>
          <w:lang w:eastAsia="en-GB"/>
        </w:rPr>
      </w:pPr>
      <w:r w:rsidRPr="000C1EBA">
        <w:rPr>
          <w:rFonts w:cs="Arial"/>
          <w:b/>
          <w:lang w:eastAsia="en-GB"/>
        </w:rPr>
        <w:t>Disruptive off task behaviour, for example:</w:t>
      </w:r>
    </w:p>
    <w:p w14:paraId="2279A024" w14:textId="77777777" w:rsidR="006D605A" w:rsidRPr="009764D7" w:rsidRDefault="006D605A" w:rsidP="006D605A">
      <w:pPr>
        <w:numPr>
          <w:ilvl w:val="0"/>
          <w:numId w:val="24"/>
        </w:numPr>
        <w:spacing w:before="100" w:beforeAutospacing="1" w:after="100" w:afterAutospacing="1"/>
        <w:jc w:val="both"/>
        <w:rPr>
          <w:rFonts w:cs="Arial"/>
          <w:sz w:val="22"/>
          <w:lang w:eastAsia="en-GB"/>
        </w:rPr>
      </w:pPr>
      <w:r w:rsidRPr="009764D7">
        <w:rPr>
          <w:rFonts w:cs="Arial"/>
          <w:sz w:val="22"/>
          <w:lang w:eastAsia="en-GB"/>
        </w:rPr>
        <w:t>Shouting out</w:t>
      </w:r>
    </w:p>
    <w:p w14:paraId="2F013A5A" w14:textId="77777777" w:rsidR="006D605A" w:rsidRPr="009764D7" w:rsidRDefault="006D605A" w:rsidP="006D605A">
      <w:pPr>
        <w:numPr>
          <w:ilvl w:val="0"/>
          <w:numId w:val="24"/>
        </w:numPr>
        <w:spacing w:before="100" w:beforeAutospacing="1" w:after="100" w:afterAutospacing="1"/>
        <w:jc w:val="both"/>
        <w:rPr>
          <w:rFonts w:cs="Arial"/>
          <w:sz w:val="22"/>
          <w:lang w:eastAsia="en-GB"/>
        </w:rPr>
      </w:pPr>
      <w:r w:rsidRPr="009764D7">
        <w:rPr>
          <w:rFonts w:cs="Arial"/>
          <w:sz w:val="22"/>
          <w:lang w:eastAsia="en-GB"/>
        </w:rPr>
        <w:t>Talking when should be silent</w:t>
      </w:r>
    </w:p>
    <w:p w14:paraId="5D286E27" w14:textId="77777777" w:rsidR="006D605A" w:rsidRPr="009764D7" w:rsidRDefault="006D605A" w:rsidP="006D605A">
      <w:pPr>
        <w:numPr>
          <w:ilvl w:val="0"/>
          <w:numId w:val="24"/>
        </w:numPr>
        <w:spacing w:before="100" w:beforeAutospacing="1" w:after="100" w:afterAutospacing="1"/>
        <w:jc w:val="both"/>
        <w:rPr>
          <w:rFonts w:cs="Arial"/>
          <w:sz w:val="22"/>
          <w:lang w:eastAsia="en-GB"/>
        </w:rPr>
      </w:pPr>
      <w:r w:rsidRPr="009764D7">
        <w:rPr>
          <w:rFonts w:cs="Arial"/>
          <w:sz w:val="22"/>
          <w:lang w:eastAsia="en-GB"/>
        </w:rPr>
        <w:t>Pushing and shoving</w:t>
      </w:r>
    </w:p>
    <w:p w14:paraId="7316B7BD" w14:textId="77777777" w:rsidR="006D605A" w:rsidRPr="000C1EBA" w:rsidRDefault="006D605A" w:rsidP="006D605A">
      <w:pPr>
        <w:numPr>
          <w:ilvl w:val="0"/>
          <w:numId w:val="24"/>
        </w:numPr>
        <w:spacing w:before="100" w:beforeAutospacing="1" w:after="100" w:afterAutospacing="1"/>
        <w:jc w:val="both"/>
        <w:rPr>
          <w:rFonts w:cs="Arial"/>
          <w:lang w:eastAsia="en-GB"/>
        </w:rPr>
      </w:pPr>
      <w:r w:rsidRPr="009764D7">
        <w:rPr>
          <w:rFonts w:cs="Arial"/>
          <w:sz w:val="22"/>
          <w:lang w:eastAsia="en-GB"/>
        </w:rPr>
        <w:t>Out of seat</w:t>
      </w:r>
    </w:p>
    <w:p w14:paraId="4993CB3D" w14:textId="77777777" w:rsidR="006D605A" w:rsidRPr="009764D7" w:rsidRDefault="006D605A" w:rsidP="006D605A">
      <w:pPr>
        <w:spacing w:before="100" w:beforeAutospacing="1" w:after="100" w:afterAutospacing="1"/>
        <w:jc w:val="both"/>
        <w:rPr>
          <w:rFonts w:cs="Arial"/>
          <w:sz w:val="22"/>
          <w:lang w:eastAsia="en-GB"/>
        </w:rPr>
      </w:pPr>
      <w:r w:rsidRPr="009764D7">
        <w:rPr>
          <w:rFonts w:cs="Arial"/>
          <w:sz w:val="22"/>
          <w:lang w:eastAsia="en-GB"/>
        </w:rPr>
        <w:t xml:space="preserve">Range of Strategies </w:t>
      </w:r>
    </w:p>
    <w:p w14:paraId="45E8CD7C"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Reminder of academy rules / class expectations etc.</w:t>
      </w:r>
    </w:p>
    <w:p w14:paraId="0F1FDE39"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State the desired behaviour in a positive manner – “listen while some is speaking”</w:t>
      </w:r>
    </w:p>
    <w:p w14:paraId="549CF1D2"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Tactically ignore poor behaviour and praise those around</w:t>
      </w:r>
    </w:p>
    <w:p w14:paraId="23F5D936"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Seating plans</w:t>
      </w:r>
    </w:p>
    <w:p w14:paraId="299AB0E1"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Use of “what should you be doing?” or “what have I asked you to do?”</w:t>
      </w:r>
    </w:p>
    <w:p w14:paraId="2E806D6C"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 xml:space="preserve">Remind students of consequences to actions </w:t>
      </w:r>
    </w:p>
    <w:p w14:paraId="0FF29F3B"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Use behaviour objectives with lesson objectives</w:t>
      </w:r>
    </w:p>
    <w:p w14:paraId="69D3497D"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Say ‘Thank you’ after giving instructions</w:t>
      </w:r>
    </w:p>
    <w:p w14:paraId="69B71CF2" w14:textId="77777777" w:rsidR="006D605A" w:rsidRPr="000C1EBA" w:rsidRDefault="006D605A" w:rsidP="006D605A">
      <w:pPr>
        <w:spacing w:before="100" w:beforeAutospacing="1" w:after="100" w:afterAutospacing="1"/>
        <w:jc w:val="both"/>
        <w:rPr>
          <w:rFonts w:cs="Arial"/>
          <w:b/>
          <w:lang w:eastAsia="en-GB"/>
        </w:rPr>
      </w:pPr>
      <w:r w:rsidRPr="000C1EBA">
        <w:rPr>
          <w:rFonts w:cs="Arial"/>
          <w:b/>
          <w:lang w:eastAsia="en-GB"/>
        </w:rPr>
        <w:t>Range of Strategies – Evening/Weekend</w:t>
      </w:r>
    </w:p>
    <w:p w14:paraId="30DE5644"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Reminder of boarding house rules</w:t>
      </w:r>
    </w:p>
    <w:p w14:paraId="5CA04D30"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 xml:space="preserve">State the desired behaviour in a positive manner </w:t>
      </w:r>
    </w:p>
    <w:p w14:paraId="0CBE0627"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Tactically ignore poor behaviour and praise / reward those around</w:t>
      </w:r>
    </w:p>
    <w:p w14:paraId="70FEC63B"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Use of “what should you be doing?” or “what have I asked you to do?”</w:t>
      </w:r>
    </w:p>
    <w:p w14:paraId="7907AAE2"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 xml:space="preserve">Remind students of consequences to actions </w:t>
      </w:r>
    </w:p>
    <w:p w14:paraId="36339E35" w14:textId="77777777" w:rsidR="006D605A" w:rsidRPr="009764D7" w:rsidRDefault="006D605A" w:rsidP="006D605A">
      <w:pPr>
        <w:numPr>
          <w:ilvl w:val="0"/>
          <w:numId w:val="25"/>
        </w:numPr>
        <w:spacing w:before="100" w:beforeAutospacing="1" w:after="100" w:afterAutospacing="1"/>
        <w:jc w:val="both"/>
        <w:rPr>
          <w:rFonts w:cs="Arial"/>
          <w:b/>
          <w:sz w:val="22"/>
          <w:lang w:eastAsia="en-GB"/>
        </w:rPr>
      </w:pPr>
      <w:r w:rsidRPr="009764D7">
        <w:rPr>
          <w:rFonts w:cs="Arial"/>
          <w:sz w:val="22"/>
          <w:lang w:eastAsia="en-GB"/>
        </w:rPr>
        <w:t>Say ‘Thank you’ after giving instructions</w:t>
      </w:r>
    </w:p>
    <w:p w14:paraId="754925B3" w14:textId="77777777" w:rsidR="00200115" w:rsidRPr="00650595" w:rsidRDefault="00200115" w:rsidP="00D84457">
      <w:pPr>
        <w:rPr>
          <w:rFonts w:cs="Arial"/>
          <w:b/>
        </w:rPr>
      </w:pPr>
    </w:p>
    <w:sectPr w:rsidR="00200115" w:rsidRPr="00650595" w:rsidSect="00CA518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4DFA" w14:textId="77777777" w:rsidR="000C1EBA" w:rsidRDefault="000C1EBA" w:rsidP="00924EB4">
      <w:r>
        <w:separator/>
      </w:r>
    </w:p>
  </w:endnote>
  <w:endnote w:type="continuationSeparator" w:id="0">
    <w:p w14:paraId="45D49755" w14:textId="77777777" w:rsidR="000C1EBA" w:rsidRDefault="000C1EBA" w:rsidP="0092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840"/>
      <w:docPartObj>
        <w:docPartGallery w:val="Page Numbers (Bottom of Page)"/>
        <w:docPartUnique/>
      </w:docPartObj>
    </w:sdtPr>
    <w:sdtEndPr/>
    <w:sdtContent>
      <w:p w14:paraId="2DBC0CEF" w14:textId="77777777" w:rsidR="000C1EBA" w:rsidRDefault="000C1EBA">
        <w:pPr>
          <w:pStyle w:val="Footer"/>
          <w:jc w:val="right"/>
        </w:pPr>
        <w:r>
          <w:fldChar w:fldCharType="begin"/>
        </w:r>
        <w:r>
          <w:instrText xml:space="preserve"> PAGE   \* MERGEFORMAT </w:instrText>
        </w:r>
        <w:r>
          <w:fldChar w:fldCharType="separate"/>
        </w:r>
        <w:r w:rsidR="000E254E">
          <w:rPr>
            <w:noProof/>
          </w:rPr>
          <w:t>1</w:t>
        </w:r>
        <w:r>
          <w:rPr>
            <w:noProof/>
          </w:rPr>
          <w:fldChar w:fldCharType="end"/>
        </w:r>
      </w:p>
    </w:sdtContent>
  </w:sdt>
  <w:p w14:paraId="2248FD86" w14:textId="77777777" w:rsidR="000C1EBA" w:rsidRDefault="000C1EBA" w:rsidP="00924EB4">
    <w:pPr>
      <w:pStyle w:val="Footer"/>
    </w:pPr>
    <w:r>
      <w:t>Brymore Academy Behaviour policy</w:t>
    </w:r>
  </w:p>
  <w:p w14:paraId="6532C935" w14:textId="77777777" w:rsidR="00FC104F" w:rsidRDefault="00A52F79" w:rsidP="00924EB4">
    <w:pPr>
      <w:pStyle w:val="Footer"/>
    </w:pPr>
    <w:r>
      <w:t>Nove</w:t>
    </w:r>
    <w:r w:rsidR="003A70B8">
      <w:t>mber</w:t>
    </w:r>
    <w:r w:rsidR="00887CF1">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C1ED" w14:textId="77777777" w:rsidR="000C1EBA" w:rsidRDefault="000C1EBA" w:rsidP="00924EB4">
      <w:r>
        <w:separator/>
      </w:r>
    </w:p>
  </w:footnote>
  <w:footnote w:type="continuationSeparator" w:id="0">
    <w:p w14:paraId="4EE17C3A" w14:textId="77777777" w:rsidR="000C1EBA" w:rsidRDefault="000C1EBA" w:rsidP="0092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401"/>
    <w:multiLevelType w:val="hybridMultilevel"/>
    <w:tmpl w:val="E254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5ADE"/>
    <w:multiLevelType w:val="hybridMultilevel"/>
    <w:tmpl w:val="9B9E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86437"/>
    <w:multiLevelType w:val="hybridMultilevel"/>
    <w:tmpl w:val="B0D6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72B4A"/>
    <w:multiLevelType w:val="hybridMultilevel"/>
    <w:tmpl w:val="2E48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F3BC0"/>
    <w:multiLevelType w:val="hybridMultilevel"/>
    <w:tmpl w:val="E982D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6540D"/>
    <w:multiLevelType w:val="hybridMultilevel"/>
    <w:tmpl w:val="99421062"/>
    <w:lvl w:ilvl="0" w:tplc="B7D607A2">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077D8"/>
    <w:multiLevelType w:val="hybridMultilevel"/>
    <w:tmpl w:val="C5BE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C1037"/>
    <w:multiLevelType w:val="hybridMultilevel"/>
    <w:tmpl w:val="CDD4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93ACB"/>
    <w:multiLevelType w:val="hybridMultilevel"/>
    <w:tmpl w:val="879E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64540"/>
    <w:multiLevelType w:val="hybridMultilevel"/>
    <w:tmpl w:val="C9F2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93183"/>
    <w:multiLevelType w:val="hybridMultilevel"/>
    <w:tmpl w:val="3E326DE2"/>
    <w:lvl w:ilvl="0" w:tplc="B7D607A2">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914BA"/>
    <w:multiLevelType w:val="hybridMultilevel"/>
    <w:tmpl w:val="D18C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03E58"/>
    <w:multiLevelType w:val="hybridMultilevel"/>
    <w:tmpl w:val="28D01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95EEA"/>
    <w:multiLevelType w:val="hybridMultilevel"/>
    <w:tmpl w:val="08F29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340B9"/>
    <w:multiLevelType w:val="hybridMultilevel"/>
    <w:tmpl w:val="520047B4"/>
    <w:lvl w:ilvl="0" w:tplc="B7D607A2">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15D6D"/>
    <w:multiLevelType w:val="hybridMultilevel"/>
    <w:tmpl w:val="07E8A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23E51"/>
    <w:multiLevelType w:val="hybridMultilevel"/>
    <w:tmpl w:val="F94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362CF"/>
    <w:multiLevelType w:val="hybridMultilevel"/>
    <w:tmpl w:val="D582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C01C1"/>
    <w:multiLevelType w:val="hybridMultilevel"/>
    <w:tmpl w:val="F00E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B2367"/>
    <w:multiLevelType w:val="hybridMultilevel"/>
    <w:tmpl w:val="9D2288B6"/>
    <w:lvl w:ilvl="0" w:tplc="B7D607A2">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D006F"/>
    <w:multiLevelType w:val="hybridMultilevel"/>
    <w:tmpl w:val="541E9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D6AE8"/>
    <w:multiLevelType w:val="hybridMultilevel"/>
    <w:tmpl w:val="4CA4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7676F2"/>
    <w:multiLevelType w:val="hybridMultilevel"/>
    <w:tmpl w:val="3E4A2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82559E"/>
    <w:multiLevelType w:val="hybridMultilevel"/>
    <w:tmpl w:val="17F46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0F1BD0"/>
    <w:multiLevelType w:val="hybridMultilevel"/>
    <w:tmpl w:val="4314AA9A"/>
    <w:lvl w:ilvl="0" w:tplc="B7D607A2">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F1572"/>
    <w:multiLevelType w:val="hybridMultilevel"/>
    <w:tmpl w:val="DB10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84F60"/>
    <w:multiLevelType w:val="hybridMultilevel"/>
    <w:tmpl w:val="AF1E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C7EB8"/>
    <w:multiLevelType w:val="hybridMultilevel"/>
    <w:tmpl w:val="EB7EE9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341435">
    <w:abstractNumId w:val="25"/>
  </w:num>
  <w:num w:numId="2" w16cid:durableId="1068458869">
    <w:abstractNumId w:val="17"/>
  </w:num>
  <w:num w:numId="3" w16cid:durableId="1332027663">
    <w:abstractNumId w:val="3"/>
  </w:num>
  <w:num w:numId="4" w16cid:durableId="1655983934">
    <w:abstractNumId w:val="22"/>
  </w:num>
  <w:num w:numId="5" w16cid:durableId="1571578126">
    <w:abstractNumId w:val="20"/>
  </w:num>
  <w:num w:numId="6" w16cid:durableId="1070230282">
    <w:abstractNumId w:val="13"/>
  </w:num>
  <w:num w:numId="7" w16cid:durableId="1727027296">
    <w:abstractNumId w:val="23"/>
  </w:num>
  <w:num w:numId="8" w16cid:durableId="941186402">
    <w:abstractNumId w:val="12"/>
  </w:num>
  <w:num w:numId="9" w16cid:durableId="1616250263">
    <w:abstractNumId w:val="4"/>
  </w:num>
  <w:num w:numId="10" w16cid:durableId="29427408">
    <w:abstractNumId w:val="27"/>
  </w:num>
  <w:num w:numId="11" w16cid:durableId="940601212">
    <w:abstractNumId w:val="16"/>
  </w:num>
  <w:num w:numId="12" w16cid:durableId="1793211779">
    <w:abstractNumId w:val="6"/>
  </w:num>
  <w:num w:numId="13" w16cid:durableId="47802041">
    <w:abstractNumId w:val="14"/>
  </w:num>
  <w:num w:numId="14" w16cid:durableId="1218011455">
    <w:abstractNumId w:val="19"/>
  </w:num>
  <w:num w:numId="15" w16cid:durableId="2042586732">
    <w:abstractNumId w:val="5"/>
  </w:num>
  <w:num w:numId="16" w16cid:durableId="632254954">
    <w:abstractNumId w:val="18"/>
  </w:num>
  <w:num w:numId="17" w16cid:durableId="20281539">
    <w:abstractNumId w:val="11"/>
  </w:num>
  <w:num w:numId="18" w16cid:durableId="1075130860">
    <w:abstractNumId w:val="21"/>
  </w:num>
  <w:num w:numId="19" w16cid:durableId="1368064265">
    <w:abstractNumId w:val="1"/>
  </w:num>
  <w:num w:numId="20" w16cid:durableId="1314988518">
    <w:abstractNumId w:val="9"/>
  </w:num>
  <w:num w:numId="21" w16cid:durableId="1335719449">
    <w:abstractNumId w:val="15"/>
  </w:num>
  <w:num w:numId="22" w16cid:durableId="787314736">
    <w:abstractNumId w:val="0"/>
  </w:num>
  <w:num w:numId="23" w16cid:durableId="915163352">
    <w:abstractNumId w:val="2"/>
  </w:num>
  <w:num w:numId="24" w16cid:durableId="1123885270">
    <w:abstractNumId w:val="26"/>
  </w:num>
  <w:num w:numId="25" w16cid:durableId="2131243632">
    <w:abstractNumId w:val="7"/>
  </w:num>
  <w:num w:numId="26" w16cid:durableId="2073691131">
    <w:abstractNumId w:val="24"/>
  </w:num>
  <w:num w:numId="27" w16cid:durableId="371804191">
    <w:abstractNumId w:val="10"/>
  </w:num>
  <w:num w:numId="28" w16cid:durableId="1210995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FF"/>
    <w:rsid w:val="00046CEF"/>
    <w:rsid w:val="00070430"/>
    <w:rsid w:val="00086ABE"/>
    <w:rsid w:val="000B3825"/>
    <w:rsid w:val="000C1EBA"/>
    <w:rsid w:val="000E254E"/>
    <w:rsid w:val="00180456"/>
    <w:rsid w:val="001861CB"/>
    <w:rsid w:val="001C4488"/>
    <w:rsid w:val="001D68B3"/>
    <w:rsid w:val="00200115"/>
    <w:rsid w:val="00212177"/>
    <w:rsid w:val="00215D05"/>
    <w:rsid w:val="002C765C"/>
    <w:rsid w:val="002E4C9A"/>
    <w:rsid w:val="00367C24"/>
    <w:rsid w:val="003A70B8"/>
    <w:rsid w:val="003B108D"/>
    <w:rsid w:val="003D5FBA"/>
    <w:rsid w:val="00457808"/>
    <w:rsid w:val="00471855"/>
    <w:rsid w:val="004E5978"/>
    <w:rsid w:val="00514AB6"/>
    <w:rsid w:val="005C101A"/>
    <w:rsid w:val="00623EBC"/>
    <w:rsid w:val="00650595"/>
    <w:rsid w:val="006D605A"/>
    <w:rsid w:val="007327C9"/>
    <w:rsid w:val="00747404"/>
    <w:rsid w:val="00846250"/>
    <w:rsid w:val="00887CF1"/>
    <w:rsid w:val="008A7CA3"/>
    <w:rsid w:val="009109C3"/>
    <w:rsid w:val="00924EB4"/>
    <w:rsid w:val="009764D7"/>
    <w:rsid w:val="00976965"/>
    <w:rsid w:val="009E30FF"/>
    <w:rsid w:val="009F58DB"/>
    <w:rsid w:val="00A52F79"/>
    <w:rsid w:val="00B070A8"/>
    <w:rsid w:val="00B27D9B"/>
    <w:rsid w:val="00B57438"/>
    <w:rsid w:val="00C53508"/>
    <w:rsid w:val="00CA5180"/>
    <w:rsid w:val="00CC6AF9"/>
    <w:rsid w:val="00CF091F"/>
    <w:rsid w:val="00D4633F"/>
    <w:rsid w:val="00D84457"/>
    <w:rsid w:val="00E32D91"/>
    <w:rsid w:val="00EA7748"/>
    <w:rsid w:val="00F1400C"/>
    <w:rsid w:val="00F228D4"/>
    <w:rsid w:val="00F25564"/>
    <w:rsid w:val="00F573C4"/>
    <w:rsid w:val="00F647D2"/>
    <w:rsid w:val="00F879C8"/>
    <w:rsid w:val="00FA2819"/>
    <w:rsid w:val="00FC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15E0"/>
  <w15:docId w15:val="{B435F257-C13C-45F2-AE42-2035FE60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FF"/>
    <w:pPr>
      <w:spacing w:after="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9E30FF"/>
    <w:pPr>
      <w:keepNext/>
      <w:outlineLvl w:val="4"/>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E30FF"/>
    <w:rPr>
      <w:rFonts w:ascii="Arial" w:eastAsia="Times New Roman" w:hAnsi="Arial" w:cs="Arial"/>
      <w:b/>
      <w:bCs/>
      <w:szCs w:val="24"/>
    </w:rPr>
  </w:style>
  <w:style w:type="paragraph" w:styleId="ListParagraph">
    <w:name w:val="List Paragraph"/>
    <w:basedOn w:val="Normal"/>
    <w:uiPriority w:val="34"/>
    <w:qFormat/>
    <w:rsid w:val="00CF091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F091F"/>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21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65C"/>
    <w:rPr>
      <w:b/>
      <w:bCs/>
    </w:rPr>
  </w:style>
  <w:style w:type="paragraph" w:styleId="NormalWeb">
    <w:name w:val="Normal (Web)"/>
    <w:basedOn w:val="Normal"/>
    <w:uiPriority w:val="99"/>
    <w:unhideWhenUsed/>
    <w:rsid w:val="002C76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24EB4"/>
    <w:pPr>
      <w:tabs>
        <w:tab w:val="center" w:pos="4513"/>
        <w:tab w:val="right" w:pos="9026"/>
      </w:tabs>
    </w:pPr>
  </w:style>
  <w:style w:type="character" w:customStyle="1" w:styleId="HeaderChar">
    <w:name w:val="Header Char"/>
    <w:basedOn w:val="DefaultParagraphFont"/>
    <w:link w:val="Header"/>
    <w:uiPriority w:val="99"/>
    <w:rsid w:val="00924EB4"/>
    <w:rPr>
      <w:rFonts w:ascii="Arial" w:eastAsia="Times New Roman" w:hAnsi="Arial" w:cs="Times New Roman"/>
      <w:sz w:val="24"/>
      <w:szCs w:val="24"/>
    </w:rPr>
  </w:style>
  <w:style w:type="paragraph" w:styleId="Footer">
    <w:name w:val="footer"/>
    <w:basedOn w:val="Normal"/>
    <w:link w:val="FooterChar"/>
    <w:uiPriority w:val="99"/>
    <w:unhideWhenUsed/>
    <w:rsid w:val="00924EB4"/>
    <w:pPr>
      <w:tabs>
        <w:tab w:val="center" w:pos="4513"/>
        <w:tab w:val="right" w:pos="9026"/>
      </w:tabs>
    </w:pPr>
  </w:style>
  <w:style w:type="character" w:customStyle="1" w:styleId="FooterChar">
    <w:name w:val="Footer Char"/>
    <w:basedOn w:val="DefaultParagraphFont"/>
    <w:link w:val="Footer"/>
    <w:uiPriority w:val="99"/>
    <w:rsid w:val="00924EB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924EB4"/>
    <w:rPr>
      <w:rFonts w:ascii="Tahoma" w:hAnsi="Tahoma" w:cs="Tahoma"/>
      <w:sz w:val="16"/>
      <w:szCs w:val="16"/>
    </w:rPr>
  </w:style>
  <w:style w:type="character" w:customStyle="1" w:styleId="BalloonTextChar">
    <w:name w:val="Balloon Text Char"/>
    <w:basedOn w:val="DefaultParagraphFont"/>
    <w:link w:val="BalloonText"/>
    <w:uiPriority w:val="99"/>
    <w:semiHidden/>
    <w:rsid w:val="00924E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cid:image001.png@01D6A145.D6A792D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5A69E-6F51-456A-9A8B-19EA5F8C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Lisa Gardner - Brymore Academy</cp:lastModifiedBy>
  <cp:revision>5</cp:revision>
  <dcterms:created xsi:type="dcterms:W3CDTF">2021-04-26T09:57:00Z</dcterms:created>
  <dcterms:modified xsi:type="dcterms:W3CDTF">2023-01-30T08:35:00Z</dcterms:modified>
</cp:coreProperties>
</file>