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E9D3" w14:textId="62588E55" w:rsidR="00202FC6" w:rsidRDefault="00202FC6" w:rsidP="002F0234">
      <w:pPr>
        <w:spacing w:before="100" w:beforeAutospacing="1" w:after="100" w:afterAutospacing="1"/>
        <w:jc w:val="center"/>
        <w:rPr>
          <w:rFonts w:eastAsia="Times New Roman" w:cs="Calibri Light"/>
          <w:b/>
          <w:bCs/>
          <w:sz w:val="40"/>
          <w:szCs w:val="40"/>
        </w:rPr>
      </w:pPr>
      <w:r w:rsidRPr="00A07B0E">
        <w:rPr>
          <w:rFonts w:ascii="Calibri Light" w:eastAsia="Times New Roman" w:hAnsi="Calibri Light" w:cs="Calibri Light"/>
          <w:sz w:val="40"/>
          <w:szCs w:val="40"/>
        </w:rPr>
        <w:t xml:space="preserve"> </w:t>
      </w:r>
      <w:r w:rsidRPr="00A07B0E">
        <w:rPr>
          <w:rFonts w:eastAsia="Times New Roman" w:cs="Calibri Light"/>
          <w:b/>
          <w:bCs/>
          <w:sz w:val="40"/>
          <w:szCs w:val="40"/>
        </w:rPr>
        <w:t xml:space="preserve">Special Educational Needs </w:t>
      </w:r>
      <w:r w:rsidR="005918E7">
        <w:rPr>
          <w:rFonts w:eastAsia="Times New Roman" w:cs="Calibri Light"/>
          <w:b/>
          <w:bCs/>
          <w:sz w:val="40"/>
          <w:szCs w:val="40"/>
        </w:rPr>
        <w:t>SEN/D</w:t>
      </w:r>
      <w:r w:rsidRPr="00A07B0E">
        <w:rPr>
          <w:rFonts w:eastAsia="Times New Roman" w:cs="Calibri Light"/>
          <w:b/>
          <w:bCs/>
          <w:sz w:val="40"/>
          <w:szCs w:val="40"/>
        </w:rPr>
        <w:t xml:space="preserve"> </w:t>
      </w:r>
      <w:r w:rsidR="002F0234" w:rsidRPr="00A07B0E">
        <w:rPr>
          <w:rFonts w:eastAsia="Times New Roman" w:cs="Calibri Light"/>
          <w:b/>
          <w:bCs/>
          <w:sz w:val="40"/>
          <w:szCs w:val="40"/>
        </w:rPr>
        <w:t xml:space="preserve">Information </w:t>
      </w:r>
      <w:r w:rsidRPr="00A07B0E">
        <w:rPr>
          <w:rFonts w:eastAsia="Times New Roman" w:cs="Calibri Light"/>
          <w:b/>
          <w:bCs/>
          <w:sz w:val="40"/>
          <w:szCs w:val="40"/>
        </w:rPr>
        <w:t>Report</w:t>
      </w:r>
    </w:p>
    <w:p w14:paraId="4471B306" w14:textId="63730BE0" w:rsidR="00202FC6" w:rsidRPr="00A07B0E" w:rsidRDefault="00032B97" w:rsidP="00032B97">
      <w:pPr>
        <w:spacing w:before="100" w:beforeAutospacing="1" w:after="100" w:afterAutospacing="1"/>
        <w:jc w:val="center"/>
        <w:rPr>
          <w:rFonts w:ascii="Calibri Light" w:eastAsia="Times New Roman" w:hAnsi="Calibri Light" w:cs="Calibri Light"/>
          <w:sz w:val="40"/>
          <w:szCs w:val="40"/>
        </w:rPr>
      </w:pPr>
      <w:r w:rsidRPr="00A07B0E">
        <w:rPr>
          <w:rFonts w:ascii="Calibri Light" w:eastAsia="Times New Roman" w:hAnsi="Calibri Light" w:cs="Calibri Light"/>
          <w:sz w:val="40"/>
          <w:szCs w:val="40"/>
          <w:lang w:eastAsia="en-GB"/>
        </w:rPr>
        <w:drawing>
          <wp:inline distT="0" distB="0" distL="0" distR="0" wp14:anchorId="7C3CF67D" wp14:editId="797CD894">
            <wp:extent cx="5016278" cy="1124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rymore.jpg"/>
                    <pic:cNvPicPr/>
                  </pic:nvPicPr>
                  <pic:blipFill rotWithShape="1">
                    <a:blip r:embed="rId7" cstate="print">
                      <a:extLst>
                        <a:ext uri="{28A0092B-C50C-407E-A947-70E740481C1C}">
                          <a14:useLocalDpi xmlns:a14="http://schemas.microsoft.com/office/drawing/2010/main" val="0"/>
                        </a:ext>
                      </a:extLst>
                    </a:blip>
                    <a:srcRect l="22398"/>
                    <a:stretch/>
                  </pic:blipFill>
                  <pic:spPr bwMode="auto">
                    <a:xfrm>
                      <a:off x="0" y="0"/>
                      <a:ext cx="5016844" cy="1124712"/>
                    </a:xfrm>
                    <a:prstGeom prst="rect">
                      <a:avLst/>
                    </a:prstGeom>
                    <a:ln>
                      <a:noFill/>
                    </a:ln>
                    <a:extLst>
                      <a:ext uri="{53640926-AAD7-44D8-BBD7-CCE9431645EC}">
                        <a14:shadowObscured xmlns:a14="http://schemas.microsoft.com/office/drawing/2010/main"/>
                      </a:ext>
                    </a:extLst>
                  </pic:spPr>
                </pic:pic>
              </a:graphicData>
            </a:graphic>
          </wp:inline>
        </w:drawing>
      </w:r>
    </w:p>
    <w:p w14:paraId="3343F026" w14:textId="79D11538" w:rsidR="00202FC6" w:rsidRDefault="00202FC6" w:rsidP="00202FC6">
      <w:pPr>
        <w:spacing w:before="100" w:beforeAutospacing="1" w:after="100" w:afterAutospacing="1"/>
        <w:rPr>
          <w:rFonts w:ascii="Calibri Light" w:eastAsia="Times New Roman" w:hAnsi="Calibri Light" w:cs="Calibri Light"/>
          <w:sz w:val="40"/>
          <w:szCs w:val="40"/>
        </w:rPr>
      </w:pPr>
    </w:p>
    <w:tbl>
      <w:tblPr>
        <w:tblpPr w:leftFromText="180" w:rightFromText="180" w:vertAnchor="text" w:horzAnchor="page" w:tblpXSpec="center"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5"/>
        <w:gridCol w:w="5217"/>
      </w:tblGrid>
      <w:tr w:rsidR="00A02730" w:rsidRPr="00D24D32" w14:paraId="6BA68CE0" w14:textId="77777777" w:rsidTr="00A02730">
        <w:tc>
          <w:tcPr>
            <w:tcW w:w="9242" w:type="dxa"/>
            <w:gridSpan w:val="2"/>
          </w:tcPr>
          <w:p w14:paraId="386090FA" w14:textId="49DBAE48" w:rsidR="00A02730" w:rsidRPr="00D24D32" w:rsidRDefault="00A02730" w:rsidP="00A02730">
            <w:pPr>
              <w:spacing w:before="240" w:after="240"/>
              <w:rPr>
                <w:rFonts w:ascii="Arial" w:hAnsi="Arial" w:cs="Arial"/>
                <w:sz w:val="32"/>
                <w:szCs w:val="32"/>
              </w:rPr>
            </w:pPr>
            <w:r w:rsidRPr="00D24D32">
              <w:rPr>
                <w:rFonts w:ascii="Arial" w:hAnsi="Arial" w:cs="Arial"/>
                <w:b/>
                <w:sz w:val="32"/>
                <w:szCs w:val="32"/>
              </w:rPr>
              <w:t xml:space="preserve">Created by: </w:t>
            </w:r>
            <w:r w:rsidR="004C21BE">
              <w:rPr>
                <w:rFonts w:ascii="Arial" w:hAnsi="Arial" w:cs="Arial"/>
                <w:b/>
                <w:sz w:val="32"/>
                <w:szCs w:val="32"/>
              </w:rPr>
              <w:t>Kimberley Hartley</w:t>
            </w:r>
          </w:p>
        </w:tc>
      </w:tr>
      <w:tr w:rsidR="00A02730" w:rsidRPr="00D24D32" w14:paraId="52BF4394" w14:textId="77777777" w:rsidTr="00A02730">
        <w:tc>
          <w:tcPr>
            <w:tcW w:w="9242" w:type="dxa"/>
            <w:gridSpan w:val="2"/>
          </w:tcPr>
          <w:p w14:paraId="6F776735" w14:textId="6FF338A4" w:rsidR="00A02730" w:rsidRPr="00092011" w:rsidRDefault="00A02730" w:rsidP="00A02730">
            <w:pPr>
              <w:spacing w:before="240" w:after="240"/>
              <w:rPr>
                <w:rFonts w:ascii="Arial" w:hAnsi="Arial" w:cs="Arial"/>
                <w:sz w:val="32"/>
                <w:szCs w:val="32"/>
              </w:rPr>
            </w:pPr>
            <w:r w:rsidRPr="00D24D32">
              <w:rPr>
                <w:rFonts w:ascii="Arial" w:hAnsi="Arial" w:cs="Arial"/>
                <w:b/>
                <w:sz w:val="32"/>
                <w:szCs w:val="32"/>
              </w:rPr>
              <w:t xml:space="preserve">Date: </w:t>
            </w:r>
            <w:r w:rsidR="004C21BE">
              <w:rPr>
                <w:rFonts w:ascii="Arial" w:hAnsi="Arial" w:cs="Arial"/>
                <w:b/>
                <w:sz w:val="32"/>
                <w:szCs w:val="32"/>
              </w:rPr>
              <w:t>21/09/2023</w:t>
            </w:r>
          </w:p>
        </w:tc>
      </w:tr>
      <w:tr w:rsidR="00A02730" w:rsidRPr="00D24D32" w14:paraId="565311E8" w14:textId="77777777" w:rsidTr="00A02730">
        <w:tc>
          <w:tcPr>
            <w:tcW w:w="9242" w:type="dxa"/>
            <w:gridSpan w:val="2"/>
          </w:tcPr>
          <w:p w14:paraId="0E907131" w14:textId="14F1DD89" w:rsidR="00A02730" w:rsidRPr="00092011" w:rsidRDefault="00A02730" w:rsidP="00A02730">
            <w:pPr>
              <w:spacing w:before="240" w:after="240"/>
              <w:rPr>
                <w:rFonts w:ascii="Arial" w:hAnsi="Arial" w:cs="Arial"/>
                <w:sz w:val="32"/>
                <w:szCs w:val="32"/>
              </w:rPr>
            </w:pPr>
            <w:r w:rsidRPr="00D24D32">
              <w:rPr>
                <w:rFonts w:ascii="Arial" w:hAnsi="Arial" w:cs="Arial"/>
                <w:b/>
                <w:sz w:val="32"/>
                <w:szCs w:val="32"/>
              </w:rPr>
              <w:t xml:space="preserve">Review date: </w:t>
            </w:r>
            <w:r w:rsidR="004C21BE">
              <w:rPr>
                <w:rFonts w:ascii="Arial" w:hAnsi="Arial" w:cs="Arial"/>
                <w:b/>
                <w:sz w:val="32"/>
                <w:szCs w:val="32"/>
              </w:rPr>
              <w:t>30/09/2024</w:t>
            </w:r>
          </w:p>
        </w:tc>
      </w:tr>
      <w:tr w:rsidR="0091465D" w:rsidRPr="00D24D32" w14:paraId="4B6B5BB0" w14:textId="77777777" w:rsidTr="00A02730">
        <w:tc>
          <w:tcPr>
            <w:tcW w:w="4025" w:type="dxa"/>
          </w:tcPr>
          <w:p w14:paraId="4BE2D875" w14:textId="7323D42A" w:rsidR="00A02730" w:rsidRDefault="00A02730" w:rsidP="00A02730">
            <w:pPr>
              <w:spacing w:before="240" w:after="240"/>
              <w:rPr>
                <w:rFonts w:ascii="Arial" w:hAnsi="Arial" w:cs="Arial"/>
                <w:b/>
              </w:rPr>
            </w:pPr>
            <w:r w:rsidRPr="00D24D32">
              <w:rPr>
                <w:rFonts w:ascii="Arial" w:hAnsi="Arial" w:cs="Arial"/>
                <w:b/>
              </w:rPr>
              <w:t xml:space="preserve">Signature of </w:t>
            </w:r>
            <w:r w:rsidR="0091465D">
              <w:rPr>
                <w:rFonts w:ascii="Arial" w:hAnsi="Arial" w:cs="Arial"/>
                <w:b/>
              </w:rPr>
              <w:t xml:space="preserve">SEN </w:t>
            </w:r>
            <w:r w:rsidRPr="00D24D32">
              <w:rPr>
                <w:rFonts w:ascii="Arial" w:hAnsi="Arial" w:cs="Arial"/>
                <w:b/>
              </w:rPr>
              <w:t>Governor</w:t>
            </w:r>
          </w:p>
          <w:p w14:paraId="2A874221" w14:textId="106D81D1" w:rsidR="0091465D" w:rsidRPr="00D24D32" w:rsidRDefault="0091465D" w:rsidP="00A02730">
            <w:pPr>
              <w:spacing w:before="240" w:after="240"/>
              <w:rPr>
                <w:rFonts w:ascii="Arial" w:hAnsi="Arial" w:cs="Arial"/>
                <w:b/>
              </w:rPr>
            </w:pPr>
            <w:r>
              <w:rPr>
                <w:rFonts w:ascii="Arial" w:hAnsi="Arial" w:cs="Arial"/>
                <w:b/>
              </w:rPr>
              <w:drawing>
                <wp:inline distT="0" distB="0" distL="0" distR="0" wp14:anchorId="5419D669" wp14:editId="307C22FE">
                  <wp:extent cx="2324100" cy="1082320"/>
                  <wp:effectExtent l="0" t="0" r="0" b="3810"/>
                  <wp:docPr id="1113515796" name="Picture 1" descr="A close-up of a handwritten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15796" name="Picture 1" descr="A close-up of a handwritten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8731" cy="1089134"/>
                          </a:xfrm>
                          <a:prstGeom prst="rect">
                            <a:avLst/>
                          </a:prstGeom>
                        </pic:spPr>
                      </pic:pic>
                    </a:graphicData>
                  </a:graphic>
                </wp:inline>
              </w:drawing>
            </w:r>
          </w:p>
          <w:p w14:paraId="5896DEEA" w14:textId="1196B06E" w:rsidR="00A02730" w:rsidRPr="00D24D32" w:rsidRDefault="00A02730" w:rsidP="00A02730">
            <w:pPr>
              <w:spacing w:before="240" w:after="240"/>
              <w:rPr>
                <w:rFonts w:ascii="Arial" w:hAnsi="Arial" w:cs="Arial"/>
                <w:b/>
              </w:rPr>
            </w:pPr>
          </w:p>
        </w:tc>
        <w:tc>
          <w:tcPr>
            <w:tcW w:w="5217" w:type="dxa"/>
          </w:tcPr>
          <w:p w14:paraId="2EF28BC1" w14:textId="77777777" w:rsidR="00A02730" w:rsidRDefault="00A02730" w:rsidP="00A02730">
            <w:pPr>
              <w:spacing w:before="240"/>
              <w:rPr>
                <w:rFonts w:ascii="Arial" w:hAnsi="Arial" w:cs="Arial"/>
                <w:b/>
              </w:rPr>
            </w:pPr>
            <w:r w:rsidRPr="00D24D32">
              <w:rPr>
                <w:rFonts w:ascii="Arial" w:hAnsi="Arial" w:cs="Arial"/>
                <w:b/>
              </w:rPr>
              <w:t>Signature of Headteacher</w:t>
            </w:r>
          </w:p>
          <w:p w14:paraId="29E82F4D" w14:textId="4B1355F1" w:rsidR="00A02730" w:rsidRPr="00D24D32" w:rsidRDefault="009B3D41" w:rsidP="00A02730">
            <w:pPr>
              <w:spacing w:before="240"/>
              <w:rPr>
                <w:rFonts w:ascii="Arial" w:hAnsi="Arial" w:cs="Arial"/>
                <w:b/>
              </w:rPr>
            </w:pPr>
            <w:r>
              <w:drawing>
                <wp:inline distT="0" distB="0" distL="0" distR="0" wp14:anchorId="3FD4E7AD" wp14:editId="7AD5824D">
                  <wp:extent cx="2549525" cy="514350"/>
                  <wp:effectExtent l="0" t="0" r="3175" b="0"/>
                  <wp:docPr id="1010131913" name="Picture 1010131913" descr="MT'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s 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9348" cy="524401"/>
                          </a:xfrm>
                          <a:prstGeom prst="rect">
                            <a:avLst/>
                          </a:prstGeom>
                          <a:noFill/>
                          <a:ln>
                            <a:noFill/>
                          </a:ln>
                        </pic:spPr>
                      </pic:pic>
                    </a:graphicData>
                  </a:graphic>
                </wp:inline>
              </w:drawing>
            </w:r>
          </w:p>
        </w:tc>
      </w:tr>
    </w:tbl>
    <w:p w14:paraId="6527EF97" w14:textId="2C022D20" w:rsidR="00A02730" w:rsidRDefault="00A02730" w:rsidP="00202FC6">
      <w:pPr>
        <w:spacing w:before="100" w:beforeAutospacing="1" w:after="100" w:afterAutospacing="1"/>
        <w:rPr>
          <w:rFonts w:ascii="Calibri Light" w:eastAsia="Times New Roman" w:hAnsi="Calibri Light" w:cs="Calibri Light"/>
          <w:sz w:val="40"/>
          <w:szCs w:val="40"/>
        </w:rPr>
      </w:pPr>
    </w:p>
    <w:p w14:paraId="6A89DE78" w14:textId="77777777" w:rsidR="00A02730" w:rsidRPr="00A07B0E" w:rsidRDefault="00A02730" w:rsidP="00202FC6">
      <w:pPr>
        <w:spacing w:before="100" w:beforeAutospacing="1" w:after="100" w:afterAutospacing="1"/>
        <w:rPr>
          <w:rFonts w:ascii="Calibri Light" w:eastAsia="Times New Roman" w:hAnsi="Calibri Light" w:cs="Calibri Light"/>
          <w:sz w:val="40"/>
          <w:szCs w:val="40"/>
        </w:rPr>
      </w:pPr>
    </w:p>
    <w:p w14:paraId="40EEE1DF" w14:textId="77777777" w:rsidR="00A02730" w:rsidRDefault="00A02730" w:rsidP="00202FC6">
      <w:pPr>
        <w:spacing w:before="100" w:beforeAutospacing="1" w:after="100" w:afterAutospacing="1"/>
        <w:jc w:val="center"/>
        <w:rPr>
          <w:rFonts w:eastAsia="Times New Roman" w:cs="Calibri Light"/>
          <w:sz w:val="40"/>
          <w:szCs w:val="40"/>
        </w:rPr>
      </w:pPr>
    </w:p>
    <w:p w14:paraId="48EEF96E" w14:textId="77777777" w:rsidR="00A02730" w:rsidRDefault="00A02730" w:rsidP="00202FC6">
      <w:pPr>
        <w:spacing w:before="100" w:beforeAutospacing="1" w:after="100" w:afterAutospacing="1"/>
        <w:jc w:val="center"/>
        <w:rPr>
          <w:rFonts w:eastAsia="Times New Roman" w:cs="Calibri Light"/>
          <w:sz w:val="40"/>
          <w:szCs w:val="40"/>
        </w:rPr>
      </w:pPr>
    </w:p>
    <w:p w14:paraId="4D2B1389" w14:textId="77777777" w:rsidR="00A02730" w:rsidRDefault="00A02730" w:rsidP="00202FC6">
      <w:pPr>
        <w:spacing w:before="100" w:beforeAutospacing="1" w:after="100" w:afterAutospacing="1"/>
        <w:jc w:val="center"/>
        <w:rPr>
          <w:rFonts w:eastAsia="Times New Roman" w:cs="Calibri Light"/>
          <w:sz w:val="40"/>
          <w:szCs w:val="40"/>
        </w:rPr>
      </w:pPr>
    </w:p>
    <w:p w14:paraId="73D1B74D" w14:textId="77777777" w:rsidR="00A02730" w:rsidRDefault="00A02730" w:rsidP="00202FC6">
      <w:pPr>
        <w:spacing w:before="100" w:beforeAutospacing="1" w:after="100" w:afterAutospacing="1"/>
        <w:jc w:val="center"/>
        <w:rPr>
          <w:rFonts w:eastAsia="Times New Roman" w:cs="Calibri Light"/>
          <w:sz w:val="40"/>
          <w:szCs w:val="40"/>
        </w:rPr>
      </w:pPr>
    </w:p>
    <w:p w14:paraId="20C38C18" w14:textId="77777777" w:rsidR="00A02730" w:rsidRDefault="00A02730" w:rsidP="00202FC6">
      <w:pPr>
        <w:spacing w:before="100" w:beforeAutospacing="1" w:after="100" w:afterAutospacing="1"/>
        <w:jc w:val="center"/>
        <w:rPr>
          <w:rFonts w:eastAsia="Times New Roman" w:cs="Calibri Light"/>
          <w:sz w:val="40"/>
          <w:szCs w:val="40"/>
        </w:rPr>
      </w:pPr>
    </w:p>
    <w:p w14:paraId="6A1FAEEB" w14:textId="77777777" w:rsidR="00C47604" w:rsidRDefault="00C47604" w:rsidP="00202FC6">
      <w:pPr>
        <w:spacing w:before="100" w:beforeAutospacing="1" w:after="100" w:afterAutospacing="1"/>
        <w:jc w:val="center"/>
        <w:rPr>
          <w:rFonts w:eastAsia="Times New Roman" w:cs="Calibri Light"/>
          <w:sz w:val="40"/>
          <w:szCs w:val="40"/>
        </w:rPr>
      </w:pPr>
    </w:p>
    <w:p w14:paraId="79FF25BE" w14:textId="77777777" w:rsidR="00C47604" w:rsidRDefault="00C47604" w:rsidP="00202FC6">
      <w:pPr>
        <w:spacing w:before="100" w:beforeAutospacing="1" w:after="100" w:afterAutospacing="1"/>
        <w:jc w:val="center"/>
        <w:rPr>
          <w:rFonts w:eastAsia="Times New Roman" w:cs="Calibri Light"/>
          <w:sz w:val="40"/>
          <w:szCs w:val="40"/>
        </w:rPr>
      </w:pPr>
    </w:p>
    <w:p w14:paraId="377A63DF" w14:textId="68E316D1" w:rsidR="00202FC6" w:rsidRPr="00A07B0E" w:rsidRDefault="00202FC6" w:rsidP="00C47604">
      <w:pPr>
        <w:spacing w:before="100" w:beforeAutospacing="1" w:after="100" w:afterAutospacing="1"/>
        <w:jc w:val="center"/>
        <w:rPr>
          <w:rFonts w:ascii="Calibri Light" w:eastAsia="Times New Roman" w:hAnsi="Calibri Light" w:cs="Calibri Light"/>
          <w:color w:val="4270C1"/>
          <w:sz w:val="40"/>
          <w:szCs w:val="40"/>
        </w:rPr>
      </w:pPr>
      <w:r w:rsidRPr="00A07B0E">
        <w:rPr>
          <w:rFonts w:eastAsia="Times New Roman" w:cs="Calibri Light"/>
          <w:sz w:val="40"/>
          <w:szCs w:val="40"/>
        </w:rPr>
        <w:t>An ove</w:t>
      </w:r>
      <w:r w:rsidR="002F0234" w:rsidRPr="00A07B0E">
        <w:rPr>
          <w:rFonts w:eastAsia="Times New Roman" w:cs="Calibri Light"/>
          <w:sz w:val="40"/>
          <w:szCs w:val="40"/>
        </w:rPr>
        <w:t>rview in how we support students</w:t>
      </w:r>
      <w:r w:rsidR="00A07B0E">
        <w:rPr>
          <w:rFonts w:eastAsia="Times New Roman" w:cs="Calibri Light"/>
          <w:sz w:val="40"/>
          <w:szCs w:val="40"/>
        </w:rPr>
        <w:t xml:space="preserve"> with S</w:t>
      </w:r>
      <w:r w:rsidRPr="00A07B0E">
        <w:rPr>
          <w:rFonts w:eastAsia="Times New Roman" w:cs="Calibri Light"/>
          <w:sz w:val="40"/>
          <w:szCs w:val="40"/>
        </w:rPr>
        <w:t xml:space="preserve">pecial </w:t>
      </w:r>
      <w:r w:rsidR="00A07B0E">
        <w:rPr>
          <w:rFonts w:eastAsia="Times New Roman" w:cs="Calibri Light"/>
          <w:sz w:val="40"/>
          <w:szCs w:val="40"/>
        </w:rPr>
        <w:t>Educational N</w:t>
      </w:r>
      <w:r w:rsidRPr="00A07B0E">
        <w:rPr>
          <w:rFonts w:eastAsia="Times New Roman" w:cs="Calibri Light"/>
          <w:sz w:val="40"/>
          <w:szCs w:val="40"/>
        </w:rPr>
        <w:t xml:space="preserve">eeds or </w:t>
      </w:r>
      <w:r w:rsidR="00A07B0E">
        <w:rPr>
          <w:rFonts w:eastAsia="Times New Roman" w:cs="Calibri Light"/>
          <w:sz w:val="40"/>
          <w:szCs w:val="40"/>
        </w:rPr>
        <w:t>D</w:t>
      </w:r>
      <w:r w:rsidR="0071473A" w:rsidRPr="00A07B0E">
        <w:rPr>
          <w:rFonts w:eastAsia="Times New Roman" w:cs="Calibri Light"/>
          <w:sz w:val="40"/>
          <w:szCs w:val="40"/>
        </w:rPr>
        <w:t>isabilities</w:t>
      </w:r>
      <w:r w:rsidRPr="00A07B0E">
        <w:rPr>
          <w:rFonts w:eastAsia="Times New Roman" w:cs="Calibri Light"/>
          <w:sz w:val="40"/>
          <w:szCs w:val="40"/>
        </w:rPr>
        <w:t xml:space="preserve"> at our Academy </w:t>
      </w:r>
      <w:r w:rsidR="00ED348A" w:rsidRPr="00A07B0E">
        <w:rPr>
          <w:rFonts w:eastAsia="Times New Roman" w:cs="Calibri Light"/>
          <w:sz w:val="40"/>
          <w:szCs w:val="40"/>
        </w:rPr>
        <w:br/>
      </w:r>
    </w:p>
    <w:p w14:paraId="1040B88B" w14:textId="4C58B7D9"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Introduction </w:t>
      </w:r>
    </w:p>
    <w:p w14:paraId="6DE5BD97" w14:textId="3C4B0910" w:rsidR="004B1528" w:rsidRPr="00A07B0E" w:rsidRDefault="004B1528" w:rsidP="004B1528">
      <w:pPr>
        <w:spacing w:before="100" w:beforeAutospacing="1" w:after="300" w:line="375" w:lineRule="atLeast"/>
        <w:outlineLvl w:val="2"/>
        <w:rPr>
          <w:rFonts w:eastAsia="Times New Roman" w:cs="Helvetica"/>
          <w:lang w:eastAsia="en-GB"/>
        </w:rPr>
      </w:pPr>
      <w:r w:rsidRPr="00A07B0E">
        <w:rPr>
          <w:rFonts w:eastAsia="Times New Roman" w:cs="Helvetica"/>
          <w:lang w:eastAsia="en-GB"/>
        </w:rPr>
        <w:t>Brymore really does offer a unique learning experience</w:t>
      </w:r>
      <w:r w:rsidR="00C47604">
        <w:rPr>
          <w:rFonts w:eastAsia="Times New Roman" w:cs="Helvetica"/>
          <w:lang w:eastAsia="en-GB"/>
        </w:rPr>
        <w:t>.</w:t>
      </w:r>
    </w:p>
    <w:p w14:paraId="21A74796" w14:textId="4C3BFC90" w:rsidR="004B1528" w:rsidRPr="00A07B0E" w:rsidRDefault="004B1528" w:rsidP="004B1528">
      <w:pPr>
        <w:spacing w:before="100" w:beforeAutospacing="1" w:after="150" w:line="240" w:lineRule="atLeast"/>
        <w:rPr>
          <w:rFonts w:eastAsia="Times New Roman" w:cs="Helvetica"/>
          <w:lang w:eastAsia="en-GB"/>
        </w:rPr>
      </w:pPr>
      <w:r w:rsidRPr="00A07B0E">
        <w:rPr>
          <w:rFonts w:eastAsia="Times New Roman" w:cs="Helvetica"/>
          <w:lang w:eastAsia="en-GB"/>
        </w:rPr>
        <w:t>Academic success is achieved through a p</w:t>
      </w:r>
      <w:r w:rsidR="00304B44" w:rsidRPr="00A07B0E">
        <w:rPr>
          <w:rFonts w:eastAsia="Times New Roman" w:cs="Helvetica"/>
          <w:lang w:eastAsia="en-GB"/>
        </w:rPr>
        <w:t xml:space="preserve">ractical curriculum, purpose built </w:t>
      </w:r>
      <w:r w:rsidRPr="00A07B0E">
        <w:rPr>
          <w:rFonts w:eastAsia="Times New Roman" w:cs="Helvetica"/>
          <w:lang w:eastAsia="en-GB"/>
        </w:rPr>
        <w:t>facilities and an emphasis on traditional values. We are a state boarding school for boys aged between 11 and 1</w:t>
      </w:r>
      <w:r w:rsidR="004C21BE">
        <w:rPr>
          <w:rFonts w:eastAsia="Times New Roman" w:cs="Helvetica"/>
          <w:lang w:eastAsia="en-GB"/>
        </w:rPr>
        <w:t>6</w:t>
      </w:r>
      <w:r w:rsidRPr="00A07B0E">
        <w:rPr>
          <w:rFonts w:eastAsia="Times New Roman" w:cs="Helvetica"/>
          <w:lang w:eastAsia="en-GB"/>
        </w:rPr>
        <w:t>, which means the education is free and we are open to day pupils.</w:t>
      </w:r>
    </w:p>
    <w:p w14:paraId="2972178A" w14:textId="2EDC9198" w:rsidR="004B1528" w:rsidRPr="00A07B0E" w:rsidRDefault="004B1528" w:rsidP="004B1528">
      <w:pPr>
        <w:spacing w:before="100" w:beforeAutospacing="1" w:line="240" w:lineRule="atLeast"/>
        <w:rPr>
          <w:rFonts w:eastAsia="Times New Roman" w:cs="Helvetica"/>
          <w:lang w:eastAsia="en-GB"/>
        </w:rPr>
      </w:pPr>
      <w:r w:rsidRPr="00A07B0E">
        <w:rPr>
          <w:rFonts w:eastAsia="Times New Roman" w:cs="Helvetica"/>
          <w:lang w:eastAsia="en-GB"/>
        </w:rPr>
        <w:t>Students often achieve higher academically than they would elsewhere, however we pride ourselves on the development of the student as a whole where hard work, manners and respect are instilled so that employers, members of the public and parents alike often comment 'You can alw</w:t>
      </w:r>
      <w:r w:rsidR="004D3C2A" w:rsidRPr="00A07B0E">
        <w:rPr>
          <w:rFonts w:eastAsia="Times New Roman" w:cs="Helvetica"/>
          <w:lang w:eastAsia="en-GB"/>
        </w:rPr>
        <w:t xml:space="preserve">ays recognise a Brymore boy. </w:t>
      </w:r>
      <w:r w:rsidRPr="00A07B0E">
        <w:rPr>
          <w:rFonts w:eastAsia="Times New Roman" w:cs="Helvetica"/>
          <w:lang w:eastAsia="en-GB"/>
        </w:rPr>
        <w:t>That is why Brymore truly does offer 'an experience to last a lifetime</w:t>
      </w:r>
      <w:r w:rsidR="004D3C2A" w:rsidRPr="00A07B0E">
        <w:rPr>
          <w:rFonts w:eastAsia="Times New Roman" w:cs="Helvetica"/>
          <w:lang w:eastAsia="en-GB"/>
        </w:rPr>
        <w:t>’</w:t>
      </w:r>
      <w:r w:rsidRPr="00A07B0E">
        <w:rPr>
          <w:rFonts w:eastAsia="Times New Roman" w:cs="Helvetica"/>
          <w:lang w:eastAsia="en-GB"/>
        </w:rPr>
        <w:t>.</w:t>
      </w:r>
    </w:p>
    <w:p w14:paraId="18FDDF01" w14:textId="77777777" w:rsidR="004B1528" w:rsidRPr="00A07B0E" w:rsidRDefault="004B1528" w:rsidP="004B1528"/>
    <w:p w14:paraId="3D8756DA" w14:textId="3CE397B8" w:rsidR="00436BF5" w:rsidRPr="00A07B0E" w:rsidRDefault="004B1528" w:rsidP="00436BF5">
      <w:pPr>
        <w:spacing w:before="100" w:beforeAutospacing="1" w:after="100" w:afterAutospacing="1"/>
        <w:rPr>
          <w:rFonts w:eastAsia="Times New Roman" w:cs="Calibri Light"/>
        </w:rPr>
      </w:pPr>
      <w:r w:rsidRPr="00A07B0E">
        <w:rPr>
          <w:rFonts w:eastAsia="Times New Roman" w:cs="Calibri Light"/>
        </w:rPr>
        <w:t xml:space="preserve"> Brymore </w:t>
      </w:r>
      <w:r w:rsidR="00436BF5" w:rsidRPr="00A07B0E">
        <w:rPr>
          <w:rFonts w:eastAsia="Times New Roman" w:cs="Calibri Light"/>
        </w:rPr>
        <w:t xml:space="preserve">is a mainstream school. We aim to ensure that: </w:t>
      </w:r>
    </w:p>
    <w:p w14:paraId="0C1BBF37" w14:textId="77777777" w:rsidR="00436BF5" w:rsidRPr="00A07B0E" w:rsidRDefault="00436BF5" w:rsidP="00436BF5">
      <w:pPr>
        <w:pStyle w:val="ListParagraph"/>
        <w:numPr>
          <w:ilvl w:val="0"/>
          <w:numId w:val="13"/>
        </w:numPr>
        <w:spacing w:before="100" w:beforeAutospacing="1" w:after="100" w:afterAutospacing="1"/>
        <w:rPr>
          <w:rFonts w:eastAsia="Times New Roman" w:cstheme="majorHAnsi"/>
        </w:rPr>
      </w:pPr>
      <w:r w:rsidRPr="00A07B0E">
        <w:rPr>
          <w:rFonts w:eastAsia="Times New Roman" w:cstheme="majorHAnsi"/>
        </w:rPr>
        <w:t>Staff have high aspirations for every child, celebrating individual differences in ability, aptitude and skills. We endeavour to meet all individual need, providing opportunities for all students to reach their full potential.</w:t>
      </w:r>
    </w:p>
    <w:p w14:paraId="1F83688A" w14:textId="77777777" w:rsidR="00436BF5" w:rsidRPr="00A07B0E" w:rsidRDefault="00436BF5" w:rsidP="00436BF5">
      <w:pPr>
        <w:pStyle w:val="ListParagraph"/>
        <w:numPr>
          <w:ilvl w:val="0"/>
          <w:numId w:val="13"/>
        </w:numPr>
        <w:spacing w:before="100" w:beforeAutospacing="1" w:after="100" w:afterAutospacing="1"/>
        <w:rPr>
          <w:rFonts w:eastAsia="Times New Roman" w:cstheme="majorHAnsi"/>
        </w:rPr>
      </w:pPr>
      <w:r w:rsidRPr="00A07B0E">
        <w:rPr>
          <w:rFonts w:eastAsia="Times New Roman" w:cs="Calibri Light"/>
        </w:rPr>
        <w:t xml:space="preserve">Students with learning difficulties are able to access their entitlement to a broad, balanced and relevant curriculum as part of the whole school community. </w:t>
      </w:r>
    </w:p>
    <w:p w14:paraId="0F4E3B85" w14:textId="21B785C6" w:rsidR="00436BF5" w:rsidRPr="00A07B0E" w:rsidRDefault="00436BF5" w:rsidP="00436BF5">
      <w:pPr>
        <w:pStyle w:val="ListParagraph"/>
        <w:numPr>
          <w:ilvl w:val="0"/>
          <w:numId w:val="13"/>
        </w:numPr>
        <w:spacing w:before="100" w:beforeAutospacing="1" w:after="100" w:afterAutospacing="1"/>
        <w:rPr>
          <w:rFonts w:eastAsia="Times New Roman" w:cstheme="majorHAnsi"/>
        </w:rPr>
      </w:pPr>
      <w:r w:rsidRPr="00A07B0E">
        <w:rPr>
          <w:rFonts w:eastAsia="Times New Roman" w:cs="Calibri Light"/>
        </w:rPr>
        <w:t xml:space="preserve">We identify and assess children with </w:t>
      </w:r>
      <w:r w:rsidR="005918E7">
        <w:rPr>
          <w:rFonts w:eastAsia="Times New Roman" w:cs="Calibri Light"/>
        </w:rPr>
        <w:t>SEN/D</w:t>
      </w:r>
      <w:r w:rsidRPr="00A07B0E">
        <w:rPr>
          <w:rFonts w:eastAsia="Times New Roman" w:cs="Calibri Light"/>
        </w:rPr>
        <w:t xml:space="preserve"> as early and as thoroughly as possible using the revised Code of Practice (2015). </w:t>
      </w:r>
    </w:p>
    <w:p w14:paraId="293F2FD6" w14:textId="5EB66A86" w:rsidR="00010F94" w:rsidRPr="00A07B0E" w:rsidRDefault="00010F94" w:rsidP="00436BF5">
      <w:pPr>
        <w:pStyle w:val="ListParagraph"/>
        <w:numPr>
          <w:ilvl w:val="0"/>
          <w:numId w:val="13"/>
        </w:numPr>
        <w:spacing w:before="100" w:beforeAutospacing="1" w:after="100" w:afterAutospacing="1"/>
        <w:rPr>
          <w:rFonts w:eastAsia="Times New Roman" w:cstheme="majorHAnsi"/>
        </w:rPr>
      </w:pPr>
      <w:r w:rsidRPr="00A07B0E">
        <w:rPr>
          <w:rFonts w:eastAsia="Times New Roman" w:cs="Calibri Light"/>
        </w:rPr>
        <w:t>Part of our transition process involves contacting the previous school, either by phone call or visit.</w:t>
      </w:r>
    </w:p>
    <w:p w14:paraId="0D48D105" w14:textId="1893AEE6" w:rsidR="00436BF5" w:rsidRPr="00A07B0E" w:rsidRDefault="00436BF5" w:rsidP="00ED348A">
      <w:pPr>
        <w:pStyle w:val="ListParagraph"/>
        <w:numPr>
          <w:ilvl w:val="0"/>
          <w:numId w:val="13"/>
        </w:numPr>
        <w:spacing w:before="100" w:beforeAutospacing="1" w:after="100" w:afterAutospacing="1"/>
        <w:rPr>
          <w:rFonts w:eastAsia="Times New Roman" w:cstheme="majorHAnsi"/>
        </w:rPr>
      </w:pPr>
      <w:r w:rsidRPr="00A07B0E">
        <w:rPr>
          <w:rFonts w:eastAsia="Times New Roman" w:cs="Calibri Light"/>
        </w:rPr>
        <w:t xml:space="preserve">We maintain up to date knowledge of current </w:t>
      </w:r>
      <w:r w:rsidR="005918E7">
        <w:rPr>
          <w:rFonts w:eastAsia="Times New Roman" w:cs="Calibri Light"/>
        </w:rPr>
        <w:t>SEN/D</w:t>
      </w:r>
      <w:r w:rsidRPr="00A07B0E">
        <w:rPr>
          <w:rFonts w:eastAsia="Times New Roman" w:cs="Calibri Light"/>
        </w:rPr>
        <w:t xml:space="preserve"> good practice and methodology in order to offer support and training in these areas to all staff in the school. </w:t>
      </w:r>
    </w:p>
    <w:p w14:paraId="5AD0BEC7" w14:textId="765BDA8E" w:rsidR="00980A57" w:rsidRDefault="00ED348A" w:rsidP="00980A57">
      <w:pPr>
        <w:rPr>
          <w:rFonts w:eastAsia="Times New Roman" w:cs="Calibri Light"/>
        </w:rPr>
      </w:pPr>
      <w:r w:rsidRPr="00A07B0E">
        <w:rPr>
          <w:rFonts w:eastAsia="Times New Roman" w:cs="Calibri Light"/>
        </w:rPr>
        <w:lastRenderedPageBreak/>
        <w:t xml:space="preserve">Our </w:t>
      </w:r>
      <w:r w:rsidR="005918E7">
        <w:rPr>
          <w:rFonts w:eastAsia="Times New Roman" w:cs="Calibri Light"/>
        </w:rPr>
        <w:t>SEN/D</w:t>
      </w:r>
      <w:r w:rsidRPr="00A07B0E">
        <w:rPr>
          <w:rFonts w:eastAsia="Times New Roman" w:cs="Calibri Light"/>
        </w:rPr>
        <w:t xml:space="preserve"> provision aims to fulfil the exp</w:t>
      </w:r>
      <w:r w:rsidR="00C74856">
        <w:rPr>
          <w:rFonts w:eastAsia="Times New Roman" w:cs="Calibri Light"/>
        </w:rPr>
        <w:t xml:space="preserve">ectations of Somerset’s Graduated Response Tool </w:t>
      </w:r>
      <w:r w:rsidRPr="00A07B0E">
        <w:rPr>
          <w:rFonts w:eastAsia="Times New Roman" w:cs="Calibri Light"/>
        </w:rPr>
        <w:t xml:space="preserve">– Somerset’s published expectations for all settings regarding the provision of </w:t>
      </w:r>
      <w:r w:rsidR="005918E7">
        <w:rPr>
          <w:rFonts w:eastAsia="Times New Roman" w:cs="Calibri Light"/>
        </w:rPr>
        <w:t>SEN/D</w:t>
      </w:r>
      <w:r w:rsidRPr="00A07B0E">
        <w:rPr>
          <w:rFonts w:eastAsia="Times New Roman" w:cs="Calibri Light"/>
        </w:rPr>
        <w:t xml:space="preserve">. </w:t>
      </w:r>
    </w:p>
    <w:p w14:paraId="1CC83E07" w14:textId="231AA28A" w:rsidR="001F5F5C" w:rsidRPr="00A07B0E" w:rsidRDefault="001F5F5C" w:rsidP="00980A57">
      <w:pPr>
        <w:rPr>
          <w:rFonts w:eastAsia="Times New Roman" w:cs="Calibri Light"/>
        </w:rPr>
      </w:pPr>
      <w:r w:rsidRPr="00A07B0E">
        <w:rPr>
          <w:rFonts w:eastAsia="Times New Roman" w:cs="Calibri Light"/>
        </w:rPr>
        <w:t xml:space="preserve">The Somerset </w:t>
      </w:r>
      <w:r w:rsidR="005918E7">
        <w:rPr>
          <w:rFonts w:eastAsia="Times New Roman" w:cs="Calibri Light"/>
        </w:rPr>
        <w:t>SEN/D</w:t>
      </w:r>
      <w:r w:rsidRPr="00A07B0E">
        <w:rPr>
          <w:rFonts w:eastAsia="Times New Roman" w:cs="Calibri Light"/>
        </w:rPr>
        <w:t xml:space="preserve"> Local offer is accessible at:</w:t>
      </w:r>
      <w:r w:rsidR="00980A57">
        <w:rPr>
          <w:rFonts w:eastAsia="Times New Roman" w:cs="Calibri Light"/>
        </w:rPr>
        <w:t xml:space="preserve"> </w:t>
      </w:r>
      <w:hyperlink r:id="rId10" w:history="1">
        <w:r w:rsidR="00C74856" w:rsidRPr="00A30FB4">
          <w:rPr>
            <w:rStyle w:val="Hyperlink"/>
            <w:rFonts w:eastAsia="Times New Roman" w:cs="Calibri Light"/>
          </w:rPr>
          <w:t>https://beta.somerset.gov.uk/education-and-families/the-local-offer/</w:t>
        </w:r>
      </w:hyperlink>
      <w:r w:rsidR="00C74856">
        <w:rPr>
          <w:rFonts w:eastAsia="Times New Roman" w:cs="Calibri Light"/>
        </w:rPr>
        <w:t xml:space="preserve"> </w:t>
      </w:r>
    </w:p>
    <w:p w14:paraId="271E458C" w14:textId="3BE6A1A4" w:rsidR="00436BF5" w:rsidRPr="00A07B0E" w:rsidRDefault="00A07B0E" w:rsidP="00A07B0E">
      <w:pPr>
        <w:spacing w:before="100" w:beforeAutospacing="1" w:after="100" w:afterAutospacing="1"/>
        <w:rPr>
          <w:rFonts w:eastAsia="Times New Roman" w:cs="Calibri Light"/>
        </w:rPr>
      </w:pPr>
      <w:r>
        <w:rPr>
          <w:rFonts w:eastAsia="Times New Roman" w:cs="Calibri Light"/>
        </w:rPr>
        <w:t>P</w:t>
      </w:r>
      <w:r w:rsidRPr="00A07B0E">
        <w:rPr>
          <w:rFonts w:eastAsia="Times New Roman" w:cs="Calibri Light"/>
        </w:rPr>
        <w:t>arental views</w:t>
      </w:r>
    </w:p>
    <w:p w14:paraId="53A82D8A" w14:textId="22D4352B" w:rsidR="00202FC6" w:rsidRPr="00A07B0E" w:rsidRDefault="00A07B0E" w:rsidP="00A07B0E">
      <w:pPr>
        <w:pStyle w:val="ListParagraph"/>
        <w:numPr>
          <w:ilvl w:val="0"/>
          <w:numId w:val="13"/>
        </w:numPr>
        <w:spacing w:before="100" w:beforeAutospacing="1" w:after="100" w:afterAutospacing="1" w:line="360" w:lineRule="auto"/>
        <w:ind w:left="714" w:hanging="357"/>
        <w:rPr>
          <w:rFonts w:eastAsia="Times New Roman" w:cs="Calibri Light"/>
        </w:rPr>
      </w:pPr>
      <w:r w:rsidRPr="00A07B0E">
        <w:rPr>
          <w:rFonts w:eastAsia="Times New Roman" w:cs="Calibri Light"/>
        </w:rPr>
        <w:t>‘</w:t>
      </w:r>
      <w:r w:rsidR="009C6FBA">
        <w:rPr>
          <w:rFonts w:eastAsia="Times New Roman" w:cs="Calibri Light"/>
        </w:rPr>
        <w:t xml:space="preserve">You have always supported me’ and </w:t>
      </w:r>
      <w:r w:rsidRPr="00A07B0E">
        <w:rPr>
          <w:rFonts w:eastAsia="Times New Roman" w:cs="Calibri Light"/>
        </w:rPr>
        <w:t xml:space="preserve"> </w:t>
      </w:r>
      <w:r w:rsidR="009C6FBA">
        <w:rPr>
          <w:rFonts w:eastAsia="Times New Roman" w:cs="Calibri Light"/>
        </w:rPr>
        <w:t>‘kept me on the straight road’ Student, finished in 2021</w:t>
      </w:r>
      <w:r w:rsidRPr="00A07B0E">
        <w:rPr>
          <w:rFonts w:eastAsia="Times New Roman" w:cs="Calibri Light"/>
        </w:rPr>
        <w:t>.</w:t>
      </w:r>
    </w:p>
    <w:p w14:paraId="0DF209EC" w14:textId="5F043CF1" w:rsidR="00A07B0E" w:rsidRPr="00A07B0E" w:rsidRDefault="00980A57" w:rsidP="00A07B0E">
      <w:pPr>
        <w:pStyle w:val="ListParagraph"/>
        <w:numPr>
          <w:ilvl w:val="0"/>
          <w:numId w:val="13"/>
        </w:numPr>
        <w:spacing w:before="100" w:beforeAutospacing="1" w:after="100" w:afterAutospacing="1" w:line="360" w:lineRule="auto"/>
        <w:ind w:left="714" w:hanging="357"/>
        <w:rPr>
          <w:rFonts w:eastAsia="Times New Roman" w:cs="Calibri Light"/>
        </w:rPr>
      </w:pPr>
      <w:r>
        <w:rPr>
          <w:rFonts w:eastAsia="Times New Roman" w:cs="Calibri Light"/>
        </w:rPr>
        <w:t>‘My son wouldn’t have got to year 9 without the love and support of everyone. He would have struggled in a larger school. I know that academically and emotionally he will continue to thrive here” Parent, 2021</w:t>
      </w:r>
    </w:p>
    <w:p w14:paraId="5A2CFFF2" w14:textId="78699EDD" w:rsidR="00202FC6" w:rsidRDefault="00A07B0E" w:rsidP="00A07B0E">
      <w:pPr>
        <w:spacing w:before="100" w:beforeAutospacing="1" w:after="100" w:afterAutospacing="1"/>
        <w:jc w:val="center"/>
        <w:rPr>
          <w:rFonts w:ascii="Calibri Light" w:eastAsia="Times New Roman" w:hAnsi="Calibri Light" w:cs="Calibri Light"/>
          <w:color w:val="4270C1"/>
          <w:sz w:val="40"/>
          <w:szCs w:val="40"/>
        </w:rPr>
      </w:pPr>
      <w:r>
        <w:rPr>
          <w:rFonts w:ascii="Calibri Light" w:eastAsia="Times New Roman" w:hAnsi="Calibri Light" w:cs="Calibri Light"/>
          <w:color w:val="4270C1"/>
          <w:sz w:val="40"/>
          <w:szCs w:val="40"/>
          <w:lang w:eastAsia="en-GB"/>
        </w:rPr>
        <w:drawing>
          <wp:inline distT="0" distB="0" distL="0" distR="0" wp14:anchorId="07008923" wp14:editId="112E050A">
            <wp:extent cx="3381375" cy="1352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inion.png"/>
                    <pic:cNvPicPr/>
                  </pic:nvPicPr>
                  <pic:blipFill>
                    <a:blip r:embed="rId11">
                      <a:extLst>
                        <a:ext uri="{28A0092B-C50C-407E-A947-70E740481C1C}">
                          <a14:useLocalDpi xmlns:a14="http://schemas.microsoft.com/office/drawing/2010/main" val="0"/>
                        </a:ext>
                      </a:extLst>
                    </a:blip>
                    <a:stretch>
                      <a:fillRect/>
                    </a:stretch>
                  </pic:blipFill>
                  <pic:spPr>
                    <a:xfrm>
                      <a:off x="0" y="0"/>
                      <a:ext cx="3388123" cy="1355249"/>
                    </a:xfrm>
                    <a:prstGeom prst="rect">
                      <a:avLst/>
                    </a:prstGeom>
                  </pic:spPr>
                </pic:pic>
              </a:graphicData>
            </a:graphic>
          </wp:inline>
        </w:drawing>
      </w:r>
    </w:p>
    <w:p w14:paraId="2D841040" w14:textId="6EF77525" w:rsidR="00A07B0E" w:rsidRPr="00A07B0E" w:rsidRDefault="00A07B0E" w:rsidP="00A07B0E">
      <w:pPr>
        <w:spacing w:before="100" w:beforeAutospacing="1" w:after="100" w:afterAutospacing="1"/>
        <w:jc w:val="center"/>
        <w:rPr>
          <w:rFonts w:ascii="Calibri Light" w:eastAsia="Times New Roman" w:hAnsi="Calibri Light" w:cs="Calibri Light"/>
          <w:color w:val="000000" w:themeColor="text1"/>
          <w:sz w:val="36"/>
          <w:szCs w:val="36"/>
        </w:rPr>
      </w:pPr>
      <w:r w:rsidRPr="00A07B0E">
        <w:rPr>
          <w:rFonts w:ascii="Calibri Light" w:eastAsia="Times New Roman" w:hAnsi="Calibri Light" w:cs="Calibri Light"/>
          <w:color w:val="000000" w:themeColor="text1"/>
          <w:sz w:val="36"/>
          <w:szCs w:val="36"/>
        </w:rPr>
        <w:t>Here at Brymore we welcome student and parental views.</w:t>
      </w:r>
    </w:p>
    <w:p w14:paraId="7D76EB0C" w14:textId="78E7D0DE" w:rsidR="00ED348A" w:rsidRPr="00A07B0E" w:rsidRDefault="00DA690A" w:rsidP="00ED348A">
      <w:pPr>
        <w:spacing w:before="100" w:beforeAutospacing="1" w:after="100" w:afterAutospacing="1"/>
        <w:rPr>
          <w:rFonts w:eastAsia="Times New Roman" w:cs="Times New Roman"/>
          <w:color w:val="0070C0"/>
        </w:rPr>
      </w:pPr>
      <w:r>
        <w:rPr>
          <w:rFonts w:eastAsia="Times New Roman" w:cs="Calibri Light"/>
          <w:color w:val="0070C0"/>
          <w:sz w:val="40"/>
          <w:szCs w:val="40"/>
        </w:rPr>
        <w:t>Graduated Response Tool</w:t>
      </w:r>
    </w:p>
    <w:p w14:paraId="10846277" w14:textId="22BB80FA" w:rsidR="006A1AD2" w:rsidRDefault="006A1AD2" w:rsidP="006A1AD2">
      <w:pPr>
        <w:rPr>
          <w:rFonts w:eastAsia="Times New Roman" w:cstheme="minorHAnsi"/>
          <w:noProof w:val="0"/>
          <w:color w:val="000000"/>
          <w:lang w:val="en-US" w:eastAsia="en-GB"/>
        </w:rPr>
      </w:pPr>
      <w:r w:rsidRPr="006A1AD2">
        <w:rPr>
          <w:rFonts w:eastAsia="Times New Roman" w:cstheme="minorHAnsi"/>
          <w:noProof w:val="0"/>
          <w:color w:val="000000"/>
          <w:lang w:val="en-US" w:eastAsia="en-GB"/>
        </w:rPr>
        <w:t>Somerset’s Graduated Response Tool sets out the barriers to learning that children and young people may have and the strategies and provision that could be in place to support them.</w:t>
      </w:r>
    </w:p>
    <w:p w14:paraId="0E4FBB3C" w14:textId="77777777" w:rsidR="00DA690A" w:rsidRPr="006A1AD2" w:rsidRDefault="00DA690A" w:rsidP="006A1AD2">
      <w:pPr>
        <w:rPr>
          <w:rFonts w:eastAsia="Times New Roman" w:cstheme="minorHAnsi"/>
          <w:noProof w:val="0"/>
          <w:color w:val="000000"/>
          <w:lang w:val="en-US" w:eastAsia="en-GB"/>
        </w:rPr>
      </w:pPr>
    </w:p>
    <w:p w14:paraId="41C235F7" w14:textId="7F18D603" w:rsidR="006A1AD2" w:rsidRDefault="006A1AD2" w:rsidP="006A1AD2">
      <w:pPr>
        <w:rPr>
          <w:rFonts w:eastAsia="Times New Roman" w:cstheme="minorHAnsi"/>
          <w:noProof w:val="0"/>
          <w:color w:val="000000"/>
          <w:lang w:val="en-US" w:eastAsia="en-GB"/>
        </w:rPr>
      </w:pPr>
      <w:r w:rsidRPr="006A1AD2">
        <w:rPr>
          <w:rFonts w:eastAsia="Times New Roman" w:cstheme="minorHAnsi"/>
          <w:noProof w:val="0"/>
          <w:color w:val="000000"/>
          <w:lang w:val="en-US" w:eastAsia="en-GB"/>
        </w:rPr>
        <w:t>Somerset’s Graduated Response Tool has been created to support all users to understand the Graduated Response to Special Educational Needs in the context of current legislation. The document makes it clear ‘what to expect’ in terms of what is provided and is written for parent carers, children and young people, school staff and those who provide services to families.</w:t>
      </w:r>
    </w:p>
    <w:p w14:paraId="76D73689" w14:textId="77777777" w:rsidR="00DA690A" w:rsidRPr="006A1AD2" w:rsidRDefault="00DA690A" w:rsidP="006A1AD2">
      <w:pPr>
        <w:rPr>
          <w:rFonts w:eastAsia="Times New Roman" w:cstheme="minorHAnsi"/>
          <w:noProof w:val="0"/>
          <w:color w:val="000000"/>
          <w:lang w:val="en-US" w:eastAsia="en-GB"/>
        </w:rPr>
      </w:pPr>
    </w:p>
    <w:p w14:paraId="0E2EAA59" w14:textId="23072440" w:rsidR="00122EC8" w:rsidRPr="00DA690A" w:rsidRDefault="006A1AD2" w:rsidP="00DA690A">
      <w:pPr>
        <w:rPr>
          <w:rFonts w:eastAsia="Times New Roman" w:cstheme="minorHAnsi"/>
          <w:noProof w:val="0"/>
          <w:color w:val="000000"/>
          <w:lang w:val="en-US" w:eastAsia="en-GB"/>
        </w:rPr>
      </w:pPr>
      <w:r w:rsidRPr="006A1AD2">
        <w:rPr>
          <w:rFonts w:eastAsia="Times New Roman" w:cstheme="minorHAnsi"/>
          <w:noProof w:val="0"/>
          <w:color w:val="000000"/>
          <w:lang w:val="en-US" w:eastAsia="en-GB"/>
        </w:rPr>
        <w:t>The tool sets out the provision that is ordinarily available in Somerset schools at both the Universal and Special Educational Needs (SEN) Support levels.</w:t>
      </w:r>
      <w:r w:rsidR="00ED348A"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"C:\\var\\folders\\m_\\vc7km72s77q7pmdw872sbwqw0000gn\\T\\com.microsoft.Word\\WebArchiveCopyPasteTempFiles\\page3image1617637888" \* MERGEFORMAT </w:instrText>
      </w:r>
      <w:r w:rsidR="00ED348A" w:rsidRPr="00A07B0E">
        <w:rPr>
          <w:rFonts w:ascii="Times New Roman" w:eastAsia="Times New Roman" w:hAnsi="Times New Roman" w:cs="Times New Roman"/>
        </w:rPr>
        <w:fldChar w:fldCharType="end"/>
      </w:r>
    </w:p>
    <w:p w14:paraId="1E3BFFFE" w14:textId="77777777" w:rsidR="00461F7D" w:rsidRPr="00A07B0E" w:rsidRDefault="00461F7D" w:rsidP="00202FC6">
      <w:pPr>
        <w:spacing w:before="100" w:beforeAutospacing="1" w:after="100" w:afterAutospacing="1"/>
        <w:rPr>
          <w:rFonts w:eastAsia="Times New Roman" w:cs="Calibri Light"/>
        </w:rPr>
      </w:pPr>
    </w:p>
    <w:p w14:paraId="1AF77DBA" w14:textId="1FF50C48" w:rsidR="00202FC6" w:rsidRPr="00A07B0E" w:rsidRDefault="00DA690A" w:rsidP="00202FC6">
      <w:pPr>
        <w:spacing w:before="100" w:beforeAutospacing="1" w:after="100" w:afterAutospacing="1"/>
        <w:rPr>
          <w:rFonts w:eastAsia="Times New Roman" w:cs="Times New Roman"/>
        </w:rPr>
      </w:pPr>
      <w:r>
        <w:rPr>
          <w:rFonts w:eastAsia="Times New Roman" w:cs="Calibri Light"/>
        </w:rPr>
        <w:t>For further information on Somerset’s Graduated Response Tool</w:t>
      </w:r>
      <w:r w:rsidR="00436BF5" w:rsidRPr="00A07B0E">
        <w:rPr>
          <w:rFonts w:eastAsia="Times New Roman" w:cs="Calibri Light"/>
        </w:rPr>
        <w:t xml:space="preserve">: </w:t>
      </w:r>
      <w:r w:rsidR="00202FC6" w:rsidRPr="00A07B0E">
        <w:rPr>
          <w:rFonts w:eastAsia="Times New Roman" w:cs="Calibri Light"/>
        </w:rPr>
        <w:t xml:space="preserve"> </w:t>
      </w:r>
      <w:hyperlink r:id="rId12" w:history="1">
        <w:r w:rsidR="004C21BE">
          <w:rPr>
            <w:rStyle w:val="Hyperlink"/>
          </w:rPr>
          <w:t>SCC - Public - Somerset's Graduated Response Tool.pdf - All Documents (sharepoint.com)</w:t>
        </w:r>
      </w:hyperlink>
    </w:p>
    <w:p w14:paraId="433FF2D8" w14:textId="2F49E07D"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How will the school know if my child needs extra help? </w:t>
      </w:r>
    </w:p>
    <w:p w14:paraId="01143C54" w14:textId="293FF2A9" w:rsidR="00ED348A" w:rsidRPr="00A07B0E" w:rsidRDefault="00ED348A" w:rsidP="00ED348A">
      <w:pPr>
        <w:spacing w:before="100" w:beforeAutospacing="1" w:after="100" w:afterAutospacing="1"/>
        <w:rPr>
          <w:rFonts w:eastAsia="Times New Roman" w:cs="Times New Roman"/>
        </w:rPr>
      </w:pPr>
      <w:r w:rsidRPr="00A07B0E">
        <w:rPr>
          <w:rFonts w:eastAsia="Times New Roman" w:cs="Calibri Light"/>
        </w:rPr>
        <w:t>There are four types of Special Educational Needs and Disabilities (</w:t>
      </w:r>
      <w:r w:rsidR="005918E7">
        <w:rPr>
          <w:rFonts w:eastAsia="Times New Roman" w:cs="Calibri Light"/>
        </w:rPr>
        <w:t>SEN/</w:t>
      </w:r>
      <w:r w:rsidRPr="00A07B0E">
        <w:rPr>
          <w:rFonts w:eastAsia="Times New Roman" w:cs="Calibri Light"/>
        </w:rPr>
        <w:t xml:space="preserve">D), decided by the Department for Education (DfE): </w:t>
      </w:r>
    </w:p>
    <w:p w14:paraId="005B1DB7" w14:textId="77777777" w:rsidR="00ED348A" w:rsidRPr="00A07B0E" w:rsidRDefault="00ED348A" w:rsidP="00ED348A">
      <w:pPr>
        <w:numPr>
          <w:ilvl w:val="0"/>
          <w:numId w:val="2"/>
        </w:numPr>
        <w:spacing w:before="100" w:beforeAutospacing="1" w:after="100" w:afterAutospacing="1"/>
        <w:rPr>
          <w:rFonts w:eastAsia="Times New Roman" w:cs="Calibri Light"/>
        </w:rPr>
      </w:pPr>
      <w:r w:rsidRPr="00A07B0E">
        <w:rPr>
          <w:rFonts w:eastAsia="Times New Roman" w:cs="Calibri Light"/>
        </w:rPr>
        <w:t xml:space="preserve">Communication and interaction </w:t>
      </w:r>
    </w:p>
    <w:p w14:paraId="428F95A0" w14:textId="77777777" w:rsidR="00ED348A" w:rsidRPr="00A07B0E" w:rsidRDefault="00ED348A" w:rsidP="00ED348A">
      <w:pPr>
        <w:numPr>
          <w:ilvl w:val="0"/>
          <w:numId w:val="2"/>
        </w:numPr>
        <w:spacing w:before="100" w:beforeAutospacing="1" w:after="100" w:afterAutospacing="1"/>
        <w:rPr>
          <w:rFonts w:eastAsia="Times New Roman" w:cs="Calibri Light"/>
        </w:rPr>
      </w:pPr>
      <w:r w:rsidRPr="00A07B0E">
        <w:rPr>
          <w:rFonts w:eastAsia="Times New Roman" w:cs="Calibri Light"/>
        </w:rPr>
        <w:t xml:space="preserve">Cognition and learning </w:t>
      </w:r>
    </w:p>
    <w:p w14:paraId="196BFD8B" w14:textId="77777777" w:rsidR="00ED348A" w:rsidRPr="00A07B0E" w:rsidRDefault="00ED348A" w:rsidP="00ED348A">
      <w:pPr>
        <w:numPr>
          <w:ilvl w:val="0"/>
          <w:numId w:val="2"/>
        </w:numPr>
        <w:spacing w:before="100" w:beforeAutospacing="1" w:after="100" w:afterAutospacing="1"/>
        <w:rPr>
          <w:rFonts w:eastAsia="Times New Roman" w:cs="Calibri Light"/>
        </w:rPr>
      </w:pPr>
      <w:r w:rsidRPr="00A07B0E">
        <w:rPr>
          <w:rFonts w:eastAsia="Times New Roman" w:cs="Calibri Light"/>
        </w:rPr>
        <w:t xml:space="preserve">Social, mental and emotional health </w:t>
      </w:r>
    </w:p>
    <w:p w14:paraId="5EEA867A" w14:textId="49954990" w:rsidR="00ED348A" w:rsidRPr="00A07B0E" w:rsidRDefault="005918E7" w:rsidP="00ED348A">
      <w:pPr>
        <w:numPr>
          <w:ilvl w:val="0"/>
          <w:numId w:val="2"/>
        </w:numPr>
        <w:spacing w:before="100" w:beforeAutospacing="1" w:after="100" w:afterAutospacing="1"/>
        <w:rPr>
          <w:rFonts w:eastAsia="Times New Roman" w:cs="Calibri Light"/>
        </w:rPr>
      </w:pPr>
      <w:r>
        <w:rPr>
          <w:rFonts w:eastAsia="Times New Roman" w:cs="Calibri Light"/>
        </w:rPr>
        <w:t>Sen</w:t>
      </w:r>
      <w:r w:rsidR="00ED348A" w:rsidRPr="00A07B0E">
        <w:rPr>
          <w:rFonts w:eastAsia="Times New Roman" w:cs="Calibri Light"/>
        </w:rPr>
        <w:t xml:space="preserve">sory or physical </w:t>
      </w:r>
    </w:p>
    <w:p w14:paraId="05626801" w14:textId="5C834E57" w:rsidR="00EE2322" w:rsidRPr="00A07B0E" w:rsidRDefault="00ED348A" w:rsidP="00D94616">
      <w:pPr>
        <w:spacing w:before="100" w:beforeAutospacing="1" w:after="100" w:afterAutospacing="1"/>
        <w:rPr>
          <w:rFonts w:eastAsia="Times New Roman" w:cs="Calibri Light"/>
        </w:rPr>
      </w:pPr>
      <w:r w:rsidRPr="00A07B0E">
        <w:rPr>
          <w:rFonts w:eastAsia="Times New Roman" w:cs="Calibri Light"/>
        </w:rPr>
        <w:t xml:space="preserve">If your child has </w:t>
      </w:r>
      <w:r w:rsidR="005918E7">
        <w:rPr>
          <w:rFonts w:eastAsia="Times New Roman" w:cs="Calibri Light"/>
        </w:rPr>
        <w:t>SEN/D</w:t>
      </w:r>
      <w:r w:rsidRPr="00A07B0E">
        <w:rPr>
          <w:rFonts w:eastAsia="Times New Roman" w:cs="Calibri Light"/>
        </w:rPr>
        <w:t xml:space="preserve">, then their needs will fit into one </w:t>
      </w:r>
      <w:r w:rsidR="00EE2322" w:rsidRPr="00A07B0E">
        <w:rPr>
          <w:rFonts w:eastAsia="Times New Roman" w:cs="Calibri Light"/>
        </w:rPr>
        <w:t>or more of these areas. The Academy</w:t>
      </w:r>
      <w:r w:rsidRPr="00A07B0E">
        <w:rPr>
          <w:rFonts w:eastAsia="Times New Roman" w:cs="Calibri Light"/>
        </w:rPr>
        <w:t xml:space="preserve">’s provision for </w:t>
      </w:r>
      <w:r w:rsidR="005918E7">
        <w:rPr>
          <w:rFonts w:eastAsia="Times New Roman" w:cs="Calibri Light"/>
        </w:rPr>
        <w:t>SEN/</w:t>
      </w:r>
      <w:r w:rsidRPr="00A07B0E">
        <w:rPr>
          <w:rFonts w:eastAsia="Times New Roman" w:cs="Calibri Light"/>
        </w:rPr>
        <w:t>D is defined as support which is</w:t>
      </w:r>
      <w:r w:rsidR="00436BF5" w:rsidRPr="00A07B0E">
        <w:rPr>
          <w:rFonts w:eastAsia="Times New Roman" w:cs="Calibri Light"/>
        </w:rPr>
        <w:t>,</w:t>
      </w:r>
      <w:r w:rsidRPr="00A07B0E">
        <w:rPr>
          <w:rFonts w:eastAsia="Times New Roman" w:cs="Calibri Light"/>
        </w:rPr>
        <w:t xml:space="preserve"> </w:t>
      </w:r>
      <w:r w:rsidR="00D94616" w:rsidRPr="00A07B0E">
        <w:rPr>
          <w:rFonts w:eastAsia="Times New Roman" w:cs="Calibri Light"/>
        </w:rPr>
        <w:t>‘</w:t>
      </w:r>
      <w:r w:rsidRPr="00A07B0E">
        <w:rPr>
          <w:rFonts w:eastAsia="Times New Roman" w:cs="Calibri Light"/>
        </w:rPr>
        <w:t>additional to or different</w:t>
      </w:r>
      <w:r w:rsidR="00D94616" w:rsidRPr="00A07B0E">
        <w:rPr>
          <w:rFonts w:eastAsia="Times New Roman" w:cs="Calibri Light"/>
        </w:rPr>
        <w:t>’</w:t>
      </w:r>
      <w:r w:rsidRPr="00A07B0E">
        <w:rPr>
          <w:rFonts w:eastAsia="Times New Roman" w:cs="Calibri Light"/>
        </w:rPr>
        <w:t xml:space="preserve"> from that which is available to all children. </w:t>
      </w:r>
      <w:r w:rsidR="00D94616" w:rsidRPr="00A07B0E">
        <w:rPr>
          <w:rFonts w:eastAsia="Times New Roman" w:cs="Calibri Light"/>
        </w:rPr>
        <w:t xml:space="preserve">We </w:t>
      </w:r>
      <w:r w:rsidRPr="00A07B0E">
        <w:rPr>
          <w:rFonts w:eastAsia="Times New Roman" w:cs="Calibri Light"/>
        </w:rPr>
        <w:t>recognise that children make progr</w:t>
      </w:r>
      <w:r w:rsidR="00EE2322" w:rsidRPr="00A07B0E">
        <w:rPr>
          <w:rFonts w:eastAsia="Times New Roman" w:cs="Calibri Light"/>
        </w:rPr>
        <w:t xml:space="preserve">ess at different rates. </w:t>
      </w:r>
    </w:p>
    <w:p w14:paraId="53202BE2" w14:textId="34613BC5" w:rsidR="00ED348A" w:rsidRPr="00A07B0E" w:rsidRDefault="00ED348A" w:rsidP="00D94616">
      <w:pPr>
        <w:spacing w:before="100" w:beforeAutospacing="1" w:after="100" w:afterAutospacing="1"/>
        <w:rPr>
          <w:rFonts w:eastAsia="Times New Roman" w:cs="Times New Roman"/>
        </w:rPr>
      </w:pPr>
      <w:r w:rsidRPr="00A07B0E">
        <w:rPr>
          <w:rFonts w:eastAsia="Times New Roman" w:cs="Calibri Light"/>
        </w:rPr>
        <w:t xml:space="preserve">When identifying a child as having </w:t>
      </w:r>
      <w:r w:rsidR="005918E7">
        <w:rPr>
          <w:rFonts w:eastAsia="Times New Roman" w:cs="Calibri Light"/>
        </w:rPr>
        <w:t>SEN/D</w:t>
      </w:r>
      <w:r w:rsidRPr="00A07B0E">
        <w:rPr>
          <w:rFonts w:eastAsia="Times New Roman" w:cs="Calibri Light"/>
        </w:rPr>
        <w:t xml:space="preserve"> we would consider the following: </w:t>
      </w:r>
    </w:p>
    <w:p w14:paraId="144069AD" w14:textId="0D6291E1" w:rsidR="00ED348A" w:rsidRPr="00A07B0E" w:rsidRDefault="00ED348A" w:rsidP="00D94616">
      <w:pPr>
        <w:spacing w:before="100" w:beforeAutospacing="1" w:after="100" w:afterAutospacing="1"/>
        <w:rPr>
          <w:rFonts w:eastAsia="Times New Roman" w:cs="Times New Roman"/>
        </w:rPr>
      </w:pPr>
      <w:r w:rsidRPr="00A07B0E">
        <w:rPr>
          <w:rFonts w:eastAsia="Times New Roman" w:cs="Times New Roman"/>
        </w:rPr>
        <w:sym w:font="Symbol" w:char="F0B7"/>
      </w:r>
      <w:r w:rsidRPr="00A07B0E">
        <w:rPr>
          <w:rFonts w:eastAsia="Times New Roman" w:cs="Times New Roman"/>
        </w:rPr>
        <w:t> </w:t>
      </w:r>
      <w:r w:rsidR="00010F94" w:rsidRPr="00A07B0E">
        <w:rPr>
          <w:rFonts w:eastAsia="Times New Roman" w:cs="Calibri Light"/>
        </w:rPr>
        <w:t xml:space="preserve">Liaison with </w:t>
      </w:r>
      <w:r w:rsidRPr="00A07B0E">
        <w:rPr>
          <w:rFonts w:eastAsia="Times New Roman" w:cs="Calibri Light"/>
        </w:rPr>
        <w:t xml:space="preserve">previous school </w:t>
      </w:r>
    </w:p>
    <w:p w14:paraId="0622CCE5" w14:textId="435E716B" w:rsidR="00ED348A" w:rsidRPr="00A07B0E" w:rsidRDefault="00ED348A" w:rsidP="00D94616">
      <w:pPr>
        <w:spacing w:before="100" w:beforeAutospacing="1" w:after="100" w:afterAutospacing="1"/>
        <w:rPr>
          <w:rFonts w:eastAsia="Times New Roman" w:cs="Times New Roman"/>
        </w:rPr>
      </w:pPr>
      <w:r w:rsidRPr="00A07B0E">
        <w:rPr>
          <w:rFonts w:eastAsia="Times New Roman" w:cs="Times New Roman"/>
        </w:rPr>
        <w:sym w:font="Symbol" w:char="F0B7"/>
      </w:r>
      <w:r w:rsidRPr="00A07B0E">
        <w:rPr>
          <w:rFonts w:eastAsia="Times New Roman" w:cs="Times New Roman"/>
        </w:rPr>
        <w:t> </w:t>
      </w:r>
      <w:r w:rsidRPr="00A07B0E">
        <w:rPr>
          <w:rFonts w:eastAsia="Times New Roman" w:cs="Calibri Light"/>
        </w:rPr>
        <w:t>Your child is performing sign</w:t>
      </w:r>
      <w:r w:rsidR="00EE2322" w:rsidRPr="00A07B0E">
        <w:rPr>
          <w:rFonts w:eastAsia="Times New Roman" w:cs="Calibri Light"/>
        </w:rPr>
        <w:t xml:space="preserve">ificantly below expected age related expectations </w:t>
      </w:r>
      <w:r w:rsidRPr="00A07B0E">
        <w:rPr>
          <w:rFonts w:eastAsia="Times New Roman" w:cs="Calibri Light"/>
        </w:rPr>
        <w:t xml:space="preserve">of their peer group </w:t>
      </w:r>
    </w:p>
    <w:p w14:paraId="001B25C4" w14:textId="3A06F1F7" w:rsidR="00ED348A" w:rsidRPr="00A07B0E" w:rsidRDefault="00ED348A" w:rsidP="00D94616">
      <w:pPr>
        <w:spacing w:before="100" w:beforeAutospacing="1" w:after="100" w:afterAutospacing="1"/>
        <w:rPr>
          <w:rFonts w:eastAsia="Times New Roman" w:cs="Times New Roman"/>
        </w:rPr>
      </w:pPr>
      <w:r w:rsidRPr="00A07B0E">
        <w:rPr>
          <w:rFonts w:eastAsia="Times New Roman" w:cs="Times New Roman"/>
        </w:rPr>
        <w:sym w:font="Symbol" w:char="F0B7"/>
      </w:r>
      <w:r w:rsidRPr="00A07B0E">
        <w:rPr>
          <w:rFonts w:eastAsia="Times New Roman" w:cs="Times New Roman"/>
        </w:rPr>
        <w:t> </w:t>
      </w:r>
      <w:r w:rsidRPr="00A07B0E">
        <w:rPr>
          <w:rFonts w:eastAsia="Times New Roman" w:cs="Calibri Light"/>
        </w:rPr>
        <w:t xml:space="preserve">You as parent/carer have raised concerns </w:t>
      </w:r>
    </w:p>
    <w:p w14:paraId="2C848900" w14:textId="377D585D" w:rsidR="00ED348A" w:rsidRPr="00A07B0E" w:rsidRDefault="00E04B36" w:rsidP="00D94616">
      <w:pPr>
        <w:spacing w:before="100" w:beforeAutospacing="1" w:after="100" w:afterAutospacing="1"/>
        <w:rPr>
          <w:rFonts w:eastAsia="Times New Roman" w:cs="Times New Roman"/>
        </w:rPr>
      </w:pPr>
      <w:r w:rsidRPr="00A07B0E">
        <w:rPr>
          <w:rFonts w:eastAsia="Times New Roman" w:cs="Times New Roman"/>
          <w:lang w:eastAsia="en-GB"/>
        </w:rPr>
        <w:drawing>
          <wp:anchor distT="0" distB="0" distL="114300" distR="114300" simplePos="0" relativeHeight="251668480" behindDoc="0" locked="0" layoutInCell="1" allowOverlap="1" wp14:anchorId="3A68A67F" wp14:editId="0175CE31">
            <wp:simplePos x="0" y="0"/>
            <wp:positionH relativeFrom="margin">
              <wp:posOffset>6497955</wp:posOffset>
            </wp:positionH>
            <wp:positionV relativeFrom="paragraph">
              <wp:posOffset>377190</wp:posOffset>
            </wp:positionV>
            <wp:extent cx="2105792" cy="2056189"/>
            <wp:effectExtent l="0" t="0" r="8890" b="1270"/>
            <wp:wrapNone/>
            <wp:docPr id="2" name="Picture 2" descr="Image result for Assess plan do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result for Assess plan do 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792" cy="2056189"/>
                    </a:xfrm>
                    <a:prstGeom prst="rect">
                      <a:avLst/>
                    </a:prstGeom>
                    <a:noFill/>
                  </pic:spPr>
                </pic:pic>
              </a:graphicData>
            </a:graphic>
            <wp14:sizeRelH relativeFrom="page">
              <wp14:pctWidth>0</wp14:pctWidth>
            </wp14:sizeRelH>
            <wp14:sizeRelV relativeFrom="page">
              <wp14:pctHeight>0</wp14:pctHeight>
            </wp14:sizeRelV>
          </wp:anchor>
        </w:drawing>
      </w:r>
      <w:r w:rsidR="00ED348A" w:rsidRPr="00A07B0E">
        <w:rPr>
          <w:rFonts w:eastAsia="Times New Roman" w:cs="Times New Roman"/>
        </w:rPr>
        <w:sym w:font="Symbol" w:char="F0B7"/>
      </w:r>
      <w:r w:rsidR="00ED348A" w:rsidRPr="00A07B0E">
        <w:rPr>
          <w:rFonts w:eastAsia="Times New Roman" w:cs="Times New Roman"/>
        </w:rPr>
        <w:t> </w:t>
      </w:r>
      <w:r w:rsidR="001C2D0D" w:rsidRPr="00A07B0E">
        <w:rPr>
          <w:rFonts w:eastAsia="Times New Roman" w:cs="Calibri Light"/>
        </w:rPr>
        <w:t>Your child’s teacher(s) have</w:t>
      </w:r>
      <w:r w:rsidR="00ED348A" w:rsidRPr="00A07B0E">
        <w:rPr>
          <w:rFonts w:eastAsia="Times New Roman" w:cs="Calibri Light"/>
        </w:rPr>
        <w:t xml:space="preserve"> raised concerns </w:t>
      </w:r>
    </w:p>
    <w:p w14:paraId="286D5DD3" w14:textId="6F161ABC" w:rsidR="00436BF5" w:rsidRPr="00A07B0E" w:rsidRDefault="00ED348A" w:rsidP="00436BF5">
      <w:pPr>
        <w:spacing w:before="100" w:beforeAutospacing="1" w:after="100" w:afterAutospacing="1"/>
        <w:rPr>
          <w:rFonts w:eastAsia="Times New Roman" w:cs="Calibri Light"/>
        </w:rPr>
      </w:pPr>
      <w:r w:rsidRPr="00A07B0E">
        <w:rPr>
          <w:rFonts w:eastAsia="Times New Roman" w:cs="Times New Roman"/>
        </w:rPr>
        <w:sym w:font="Symbol" w:char="F0B7"/>
      </w:r>
      <w:r w:rsidRPr="00A07B0E">
        <w:rPr>
          <w:rFonts w:eastAsia="Times New Roman" w:cs="Times New Roman"/>
        </w:rPr>
        <w:t> </w:t>
      </w:r>
      <w:r w:rsidRPr="00A07B0E">
        <w:rPr>
          <w:rFonts w:eastAsia="Times New Roman" w:cs="Calibri Light"/>
        </w:rPr>
        <w:t xml:space="preserve">Liaison and advice from external agencies, e.g. physical health diagnosis from paediatrician </w:t>
      </w:r>
    </w:p>
    <w:p w14:paraId="7645AE89" w14:textId="77777777" w:rsidR="00010F94" w:rsidRPr="00A07B0E" w:rsidRDefault="00010F94" w:rsidP="00436BF5">
      <w:pPr>
        <w:spacing w:before="100" w:beforeAutospacing="1" w:after="100" w:afterAutospacing="1"/>
        <w:rPr>
          <w:rFonts w:eastAsia="Times New Roman" w:cs="Calibri Light"/>
        </w:rPr>
      </w:pPr>
    </w:p>
    <w:p w14:paraId="128E7121" w14:textId="77777777" w:rsidR="00F97182" w:rsidRPr="00A07B0E" w:rsidRDefault="00F97182" w:rsidP="00436BF5">
      <w:pPr>
        <w:spacing w:before="100" w:beforeAutospacing="1" w:after="100" w:afterAutospacing="1"/>
        <w:rPr>
          <w:rFonts w:eastAsia="Times New Roman" w:cs="Calibri Light"/>
        </w:rPr>
      </w:pPr>
    </w:p>
    <w:p w14:paraId="7D96B921" w14:textId="77777777" w:rsidR="00F97182" w:rsidRPr="00A07B0E" w:rsidRDefault="00F97182" w:rsidP="00436BF5">
      <w:pPr>
        <w:spacing w:before="100" w:beforeAutospacing="1" w:after="100" w:afterAutospacing="1"/>
        <w:rPr>
          <w:rFonts w:eastAsia="Times New Roman" w:cs="Calibri Light"/>
        </w:rPr>
      </w:pPr>
    </w:p>
    <w:p w14:paraId="1A492565" w14:textId="77777777" w:rsidR="00F97182" w:rsidRPr="00A07B0E" w:rsidRDefault="00F97182" w:rsidP="00436BF5">
      <w:pPr>
        <w:spacing w:before="100" w:beforeAutospacing="1" w:after="100" w:afterAutospacing="1"/>
        <w:rPr>
          <w:rFonts w:eastAsia="Times New Roman" w:cs="Calibri Light"/>
        </w:rPr>
      </w:pPr>
    </w:p>
    <w:p w14:paraId="6A45AA0A" w14:textId="77777777" w:rsidR="00010F94" w:rsidRPr="00A07B0E" w:rsidRDefault="00010F94" w:rsidP="00436BF5">
      <w:pPr>
        <w:spacing w:before="100" w:beforeAutospacing="1" w:after="100" w:afterAutospacing="1"/>
        <w:rPr>
          <w:rFonts w:eastAsia="Times New Roman" w:cs="Calibri Light"/>
        </w:rPr>
      </w:pPr>
    </w:p>
    <w:p w14:paraId="2B0BA874" w14:textId="77777777" w:rsidR="00436BF5" w:rsidRPr="00A07B0E" w:rsidRDefault="00436BF5" w:rsidP="00436BF5">
      <w:pPr>
        <w:spacing w:before="100" w:beforeAutospacing="1" w:after="100" w:afterAutospacing="1"/>
        <w:rPr>
          <w:rFonts w:eastAsia="Times New Roman" w:cs="Calibri Light"/>
        </w:rPr>
      </w:pPr>
      <w:r w:rsidRPr="00A07B0E">
        <w:rPr>
          <w:rFonts w:eastAsia="Times New Roman" w:cs="Calibri Light"/>
          <w:b/>
          <w:u w:val="single"/>
        </w:rPr>
        <w:t>A Graduated Approach</w:t>
      </w:r>
      <w:r w:rsidRPr="00A07B0E">
        <w:rPr>
          <w:rFonts w:eastAsia="Times New Roman" w:cs="Calibri Light"/>
        </w:rPr>
        <w:t xml:space="preserve"> </w:t>
      </w:r>
      <w:r w:rsidRPr="00A07B0E">
        <w:rPr>
          <w:rFonts w:ascii="MS Gothic" w:eastAsia="MS Gothic" w:hAnsi="MS Gothic" w:cs="MS Gothic"/>
        </w:rPr>
        <w:t> </w:t>
      </w:r>
      <w:r w:rsidRPr="00A07B0E">
        <w:rPr>
          <w:rFonts w:eastAsia="Times New Roman" w:cs="Calibri Light"/>
        </w:rPr>
        <w:t xml:space="preserve"> </w:t>
      </w:r>
    </w:p>
    <w:p w14:paraId="014D577F" w14:textId="113EB814" w:rsidR="00436BF5" w:rsidRPr="00A07B0E" w:rsidRDefault="00436BF5" w:rsidP="00436BF5">
      <w:pPr>
        <w:spacing w:before="100" w:beforeAutospacing="1" w:after="100" w:afterAutospacing="1"/>
        <w:rPr>
          <w:rFonts w:eastAsia="Times New Roman" w:cs="Calibri Light"/>
        </w:rPr>
      </w:pPr>
      <w:r w:rsidRPr="00A07B0E">
        <w:rPr>
          <w:rFonts w:eastAsia="Times New Roman" w:cs="Calibri Light"/>
        </w:rPr>
        <w:t xml:space="preserve">The </w:t>
      </w:r>
      <w:r w:rsidR="005918E7">
        <w:rPr>
          <w:rFonts w:eastAsia="Times New Roman" w:cs="Calibri Light"/>
        </w:rPr>
        <w:t>SEN/D</w:t>
      </w:r>
      <w:r w:rsidRPr="00A07B0E">
        <w:rPr>
          <w:rFonts w:eastAsia="Times New Roman" w:cs="Calibri Light"/>
        </w:rPr>
        <w:t xml:space="preserve"> (0-25 years) Code of Practice (2015) sets out that schools/academies/ colleges should develop a Graduated Approach – a cycle of assessment, planning and reviewing their actions in detail and with increasing frequency to identify the best way of obtaining adequate progress for children/young people.</w:t>
      </w:r>
    </w:p>
    <w:p w14:paraId="1EBEA35E" w14:textId="42B6D414" w:rsidR="00436BF5" w:rsidRPr="00A07B0E" w:rsidRDefault="008B5B63" w:rsidP="00436BF5">
      <w:pPr>
        <w:spacing w:before="100" w:beforeAutospacing="1" w:after="100" w:afterAutospacing="1"/>
        <w:rPr>
          <w:rFonts w:eastAsia="Times New Roman" w:cs="Calibri Light"/>
        </w:rPr>
      </w:pPr>
      <w:r w:rsidRPr="00A07B0E">
        <w:rPr>
          <w:rFonts w:eastAsia="Times New Roman" w:cs="Calibri Light"/>
        </w:rPr>
        <w:t>Staff,</w:t>
      </w:r>
      <w:r w:rsidR="00436BF5" w:rsidRPr="00A07B0E">
        <w:rPr>
          <w:rFonts w:eastAsia="Times New Roman" w:cs="Calibri Light"/>
        </w:rPr>
        <w:t xml:space="preserve"> </w:t>
      </w:r>
      <w:r w:rsidR="005918E7">
        <w:rPr>
          <w:rFonts w:eastAsia="Times New Roman" w:cs="Calibri Light"/>
        </w:rPr>
        <w:t>SENDCo</w:t>
      </w:r>
      <w:r w:rsidR="00436BF5" w:rsidRPr="00A07B0E">
        <w:rPr>
          <w:rFonts w:eastAsia="Times New Roman" w:cs="Calibri Light"/>
        </w:rPr>
        <w:t xml:space="preserve"> and other professionals will follow the sequence of assess, plan, do, review to ensure your child’s changing needs are met. This means your child may be removed from the </w:t>
      </w:r>
      <w:r w:rsidR="005918E7">
        <w:rPr>
          <w:rFonts w:eastAsia="Times New Roman" w:cs="Calibri Light"/>
        </w:rPr>
        <w:t>SEN</w:t>
      </w:r>
      <w:r w:rsidR="00436BF5" w:rsidRPr="00A07B0E">
        <w:rPr>
          <w:rFonts w:eastAsia="Times New Roman" w:cs="Calibri Light"/>
        </w:rPr>
        <w:t xml:space="preserve"> register if appropriate but, if needed, can be re-added at a later date. </w:t>
      </w:r>
      <w:r w:rsidR="00065345" w:rsidRPr="00A07B0E">
        <w:rPr>
          <w:rFonts w:eastAsia="Times New Roman" w:cs="Calibri Light"/>
        </w:rPr>
        <w:t xml:space="preserve">The Code of Practice highlights the Assess, Plan, Do, Review cycle as a strategy used to both identify and further support </w:t>
      </w:r>
      <w:r w:rsidR="005918E7">
        <w:rPr>
          <w:rFonts w:eastAsia="Times New Roman" w:cs="Calibri Light"/>
        </w:rPr>
        <w:t>SEN/D</w:t>
      </w:r>
      <w:r w:rsidR="00065345" w:rsidRPr="00A07B0E">
        <w:rPr>
          <w:rFonts w:eastAsia="Times New Roman" w:cs="Calibri Light"/>
        </w:rPr>
        <w:t xml:space="preserve"> students. </w:t>
      </w:r>
      <w:r w:rsidR="00065345" w:rsidRPr="00A07B0E">
        <w:rPr>
          <w:rFonts w:ascii="MS Gothic" w:eastAsia="MS Gothic" w:hAnsi="MS Gothic" w:cs="MS Gothic"/>
        </w:rPr>
        <w:t> </w:t>
      </w:r>
      <w:r w:rsidR="00065345" w:rsidRPr="00A07B0E">
        <w:rPr>
          <w:rFonts w:eastAsia="Times New Roman" w:cs="Calibri Light"/>
        </w:rPr>
        <w:t>The four part cycle of, ‘Assess, Plan, Do and Review’ provides a thorough understanding of your child’s needs and outcomes following intervention.</w:t>
      </w:r>
    </w:p>
    <w:p w14:paraId="617CADC1" w14:textId="073163D3" w:rsidR="00851B66" w:rsidRPr="00A07B0E" w:rsidRDefault="005C543C" w:rsidP="00851B66">
      <w:pPr>
        <w:rPr>
          <w:rFonts w:eastAsia="Times New Roman" w:cs="Calibri Light"/>
          <w:b/>
          <w:color w:val="0070C0"/>
        </w:rPr>
      </w:pPr>
      <w:r w:rsidRPr="00A07B0E">
        <w:rPr>
          <w:rFonts w:eastAsia="Times New Roman" w:cs="Calibri Light"/>
          <w:b/>
          <w:color w:val="0070C0"/>
        </w:rPr>
        <w:t>T</w:t>
      </w:r>
      <w:r w:rsidR="00851B66" w:rsidRPr="00A07B0E">
        <w:rPr>
          <w:rFonts w:eastAsia="Times New Roman" w:cs="Calibri Light"/>
          <w:b/>
          <w:color w:val="0070C0"/>
        </w:rPr>
        <w:t>hrough the application and transition process:</w:t>
      </w:r>
    </w:p>
    <w:p w14:paraId="0722BB6E" w14:textId="6981D206" w:rsidR="00851B66" w:rsidRPr="00A07B0E" w:rsidRDefault="00851B66" w:rsidP="00851B66">
      <w:pPr>
        <w:rPr>
          <w:rFonts w:eastAsia="Times New Roman" w:cs="Calibri Light"/>
        </w:rPr>
      </w:pPr>
      <w:r w:rsidRPr="00A07B0E">
        <w:rPr>
          <w:rFonts w:eastAsia="Times New Roman" w:cs="Calibri Light"/>
        </w:rPr>
        <w:t xml:space="preserve">The application form asks your son’s school to inform us of any </w:t>
      </w:r>
      <w:r w:rsidR="005918E7">
        <w:rPr>
          <w:rFonts w:eastAsia="Times New Roman" w:cs="Calibri Light"/>
        </w:rPr>
        <w:t>SEN/D</w:t>
      </w:r>
      <w:r w:rsidRPr="00A07B0E">
        <w:rPr>
          <w:rFonts w:eastAsia="Times New Roman" w:cs="Calibri Light"/>
        </w:rPr>
        <w:t xml:space="preserve"> he has. You will be asked to complete a timeline of key events that have occurred in your son’s life to support us with understanding his journey so far. Your son will also tell us of his likes and dislikes.</w:t>
      </w:r>
    </w:p>
    <w:p w14:paraId="2B460CD6" w14:textId="77777777" w:rsidR="005C543C" w:rsidRPr="00A07B0E" w:rsidRDefault="005C543C" w:rsidP="00851B66">
      <w:pPr>
        <w:rPr>
          <w:rFonts w:eastAsia="Times New Roman" w:cs="Calibri Light"/>
        </w:rPr>
      </w:pPr>
    </w:p>
    <w:p w14:paraId="0BEEACE8" w14:textId="2F11E938" w:rsidR="00851B66" w:rsidRDefault="00851B66" w:rsidP="00E04B36">
      <w:pPr>
        <w:rPr>
          <w:rFonts w:eastAsia="Times New Roman" w:cs="Calibri Light"/>
        </w:rPr>
      </w:pPr>
      <w:r w:rsidRPr="00A07B0E">
        <w:rPr>
          <w:rFonts w:eastAsia="Times New Roman" w:cs="Calibri Light"/>
        </w:rPr>
        <w:t xml:space="preserve">Every boy is interviewed before being offered a place at Brymore. You will </w:t>
      </w:r>
      <w:r w:rsidR="004C21BE">
        <w:rPr>
          <w:rFonts w:eastAsia="Times New Roman" w:cs="Calibri Light"/>
        </w:rPr>
        <w:t xml:space="preserve">usually </w:t>
      </w:r>
      <w:r w:rsidRPr="00A07B0E">
        <w:rPr>
          <w:rFonts w:eastAsia="Times New Roman" w:cs="Calibri Light"/>
        </w:rPr>
        <w:t xml:space="preserve">be interviewed separately to your son. If your son has </w:t>
      </w:r>
      <w:r w:rsidR="005918E7">
        <w:rPr>
          <w:rFonts w:eastAsia="Times New Roman" w:cs="Calibri Light"/>
        </w:rPr>
        <w:t>SEN/D</w:t>
      </w:r>
      <w:r w:rsidRPr="00A07B0E">
        <w:rPr>
          <w:rFonts w:eastAsia="Times New Roman" w:cs="Calibri Light"/>
        </w:rPr>
        <w:t>,</w:t>
      </w:r>
      <w:r w:rsidR="00865093">
        <w:rPr>
          <w:rFonts w:eastAsia="Times New Roman" w:cs="Calibri Light"/>
        </w:rPr>
        <w:t xml:space="preserve"> </w:t>
      </w:r>
      <w:r w:rsidR="005A422E">
        <w:rPr>
          <w:rFonts w:eastAsia="Times New Roman" w:cs="Calibri Light"/>
        </w:rPr>
        <w:t>Ms Kim</w:t>
      </w:r>
      <w:r w:rsidR="004C21BE">
        <w:rPr>
          <w:rFonts w:eastAsia="Times New Roman" w:cs="Calibri Light"/>
        </w:rPr>
        <w:t>berley</w:t>
      </w:r>
      <w:r w:rsidR="009C6FBA">
        <w:rPr>
          <w:rFonts w:eastAsia="Times New Roman" w:cs="Calibri Light"/>
        </w:rPr>
        <w:t xml:space="preserve"> Hartley</w:t>
      </w:r>
      <w:r w:rsidR="00865093">
        <w:rPr>
          <w:rFonts w:eastAsia="Times New Roman" w:cs="Calibri Light"/>
        </w:rPr>
        <w:t xml:space="preserve"> the </w:t>
      </w:r>
      <w:r w:rsidR="005918E7">
        <w:rPr>
          <w:rFonts w:eastAsia="Times New Roman" w:cs="Calibri Light"/>
        </w:rPr>
        <w:t>SEN/DCo</w:t>
      </w:r>
      <w:r w:rsidR="004C21BE">
        <w:rPr>
          <w:rFonts w:eastAsia="Times New Roman" w:cs="Calibri Light"/>
        </w:rPr>
        <w:t>,</w:t>
      </w:r>
      <w:r w:rsidR="00E04B36">
        <w:rPr>
          <w:rFonts w:eastAsia="Times New Roman" w:cs="Calibri Light"/>
        </w:rPr>
        <w:t xml:space="preserve"> </w:t>
      </w:r>
      <w:r w:rsidR="005C543C" w:rsidRPr="00A07B0E">
        <w:rPr>
          <w:rFonts w:eastAsia="Times New Roman" w:cs="Calibri Light"/>
        </w:rPr>
        <w:t>or M</w:t>
      </w:r>
      <w:r w:rsidRPr="00A07B0E">
        <w:rPr>
          <w:rFonts w:eastAsia="Times New Roman" w:cs="Calibri Light"/>
        </w:rPr>
        <w:t xml:space="preserve">s </w:t>
      </w:r>
      <w:r w:rsidR="005A422E">
        <w:rPr>
          <w:rFonts w:eastAsia="Times New Roman" w:cs="Calibri Light"/>
        </w:rPr>
        <w:t xml:space="preserve">Dawn </w:t>
      </w:r>
      <w:r w:rsidRPr="00A07B0E">
        <w:rPr>
          <w:rFonts w:eastAsia="Times New Roman" w:cs="Calibri Light"/>
        </w:rPr>
        <w:t>Carter</w:t>
      </w:r>
      <w:r w:rsidR="00E04B36">
        <w:rPr>
          <w:rFonts w:eastAsia="Times New Roman" w:cs="Calibri Light"/>
        </w:rPr>
        <w:t>,</w:t>
      </w:r>
      <w:r w:rsidR="00865093">
        <w:rPr>
          <w:rFonts w:eastAsia="Times New Roman" w:cs="Calibri Light"/>
        </w:rPr>
        <w:t xml:space="preserve"> who is</w:t>
      </w:r>
      <w:r w:rsidR="00E04B36">
        <w:rPr>
          <w:rFonts w:eastAsia="Times New Roman" w:cs="Calibri Light"/>
        </w:rPr>
        <w:t xml:space="preserve"> 2 i/c Learning Support</w:t>
      </w:r>
      <w:r w:rsidR="004C21BE">
        <w:rPr>
          <w:rFonts w:eastAsia="Times New Roman" w:cs="Calibri Light"/>
        </w:rPr>
        <w:t>,</w:t>
      </w:r>
      <w:r w:rsidRPr="00A07B0E">
        <w:rPr>
          <w:rFonts w:eastAsia="Times New Roman" w:cs="Calibri Light"/>
        </w:rPr>
        <w:t xml:space="preserve"> will attend the interview to gather more information from you and him which will support his arrival and transition </w:t>
      </w:r>
      <w:r w:rsidR="004C21BE">
        <w:rPr>
          <w:rFonts w:eastAsia="Times New Roman" w:cs="Calibri Light"/>
        </w:rPr>
        <w:t>to Brymore</w:t>
      </w:r>
      <w:r w:rsidRPr="00A07B0E">
        <w:rPr>
          <w:rFonts w:eastAsia="Times New Roman" w:cs="Calibri Light"/>
        </w:rPr>
        <w:t xml:space="preserve">. </w:t>
      </w:r>
    </w:p>
    <w:p w14:paraId="1AE6D859" w14:textId="77777777" w:rsidR="004C21BE" w:rsidRPr="00A07B0E" w:rsidRDefault="004C21BE" w:rsidP="00E04B36">
      <w:pPr>
        <w:rPr>
          <w:rFonts w:eastAsia="Times New Roman" w:cs="Calibri Light"/>
        </w:rPr>
      </w:pPr>
    </w:p>
    <w:p w14:paraId="70CBF01E" w14:textId="2945FC20" w:rsidR="00851B66" w:rsidRPr="00A07B0E" w:rsidRDefault="004D3C2A" w:rsidP="00E04B36">
      <w:pPr>
        <w:rPr>
          <w:rFonts w:eastAsia="Times New Roman" w:cs="Calibri Light"/>
        </w:rPr>
      </w:pPr>
      <w:r w:rsidRPr="00A07B0E">
        <w:rPr>
          <w:rFonts w:eastAsia="Times New Roman" w:cs="Calibri Light"/>
        </w:rPr>
        <w:t>In the spring and su</w:t>
      </w:r>
      <w:r w:rsidR="005C543C" w:rsidRPr="00A07B0E">
        <w:rPr>
          <w:rFonts w:eastAsia="Times New Roman" w:cs="Calibri Light"/>
        </w:rPr>
        <w:t>mmer term, b</w:t>
      </w:r>
      <w:r w:rsidR="00851B66" w:rsidRPr="00A07B0E">
        <w:rPr>
          <w:rFonts w:eastAsia="Times New Roman" w:cs="Calibri Light"/>
        </w:rPr>
        <w:t>efore your son starts at Brymore, we liaise closely with feeder schools usually via telephone or email to ensure that we have an accurate picture of his current needs. We attend Annual Review and planning meetings in feeder schools where possible (for local students with complex needs) and can arrange individual transition visits for your son if needed.</w:t>
      </w:r>
    </w:p>
    <w:p w14:paraId="5AC79D57" w14:textId="77777777" w:rsidR="00851B66" w:rsidRPr="00A07B0E" w:rsidRDefault="00851B66" w:rsidP="00851B66">
      <w:pPr>
        <w:rPr>
          <w:rFonts w:eastAsia="Times New Roman" w:cs="Calibri Light"/>
        </w:rPr>
      </w:pPr>
    </w:p>
    <w:p w14:paraId="181EF1F2" w14:textId="14C7D2F3" w:rsidR="00851B66" w:rsidRDefault="00851B66" w:rsidP="00851B66">
      <w:pPr>
        <w:rPr>
          <w:rFonts w:eastAsia="Times New Roman" w:cs="Calibri Light"/>
        </w:rPr>
      </w:pPr>
      <w:r w:rsidRPr="00A07B0E">
        <w:rPr>
          <w:rFonts w:eastAsia="Times New Roman" w:cs="Calibri Light"/>
        </w:rPr>
        <w:t xml:space="preserve">All new boys are invited to attend our Induction event towards the end of the summer term prior to their arrival in September. Your </w:t>
      </w:r>
      <w:r w:rsidR="005C543C" w:rsidRPr="00A07B0E">
        <w:rPr>
          <w:rFonts w:eastAsia="Times New Roman" w:cs="Calibri Light"/>
        </w:rPr>
        <w:t>son will</w:t>
      </w:r>
      <w:r w:rsidR="004D3C2A" w:rsidRPr="00A07B0E">
        <w:rPr>
          <w:rFonts w:eastAsia="Times New Roman" w:cs="Calibri Light"/>
        </w:rPr>
        <w:t xml:space="preserve"> join us for </w:t>
      </w:r>
      <w:r w:rsidR="005C543C" w:rsidRPr="00A07B0E">
        <w:rPr>
          <w:rFonts w:eastAsia="Times New Roman" w:cs="Calibri Light"/>
        </w:rPr>
        <w:t>1 and a half day</w:t>
      </w:r>
      <w:r w:rsidR="004D3C2A" w:rsidRPr="00A07B0E">
        <w:rPr>
          <w:rFonts w:eastAsia="Times New Roman" w:cs="Calibri Light"/>
        </w:rPr>
        <w:t>s</w:t>
      </w:r>
      <w:r w:rsidRPr="00A07B0E">
        <w:rPr>
          <w:rFonts w:eastAsia="Times New Roman" w:cs="Calibri Light"/>
        </w:rPr>
        <w:t>. The purpose of this Induction is for your son to gather a flavour of the Brymore experience. He will meet key staff who will be looking after him and the other boys in his year group. He will take part in activities and we will complete some online tests in literacy and numeracy to give us an accurate baseline of his ability. This helps us to plan his teaching groups and support for his arrival in September.</w:t>
      </w:r>
    </w:p>
    <w:p w14:paraId="249A4433" w14:textId="77777777" w:rsidR="004C21BE" w:rsidRDefault="004C21BE" w:rsidP="00851B66">
      <w:pPr>
        <w:rPr>
          <w:rFonts w:eastAsia="Times New Roman" w:cs="Calibri Light"/>
        </w:rPr>
      </w:pPr>
    </w:p>
    <w:p w14:paraId="76348AD5" w14:textId="77777777" w:rsidR="00851B66" w:rsidRPr="00A07B0E" w:rsidRDefault="00851B66" w:rsidP="00851B66">
      <w:pPr>
        <w:rPr>
          <w:rFonts w:eastAsia="Times New Roman" w:cs="Calibri Light"/>
          <w:b/>
          <w:color w:val="0070C0"/>
        </w:rPr>
      </w:pPr>
      <w:r w:rsidRPr="00A07B0E">
        <w:rPr>
          <w:rFonts w:eastAsia="Times New Roman" w:cs="Calibri Light"/>
          <w:b/>
          <w:color w:val="0070C0"/>
        </w:rPr>
        <w:t>In school:</w:t>
      </w:r>
    </w:p>
    <w:p w14:paraId="58BEF6E0" w14:textId="15D66084" w:rsidR="00851B66" w:rsidRPr="00A07B0E" w:rsidRDefault="00851B66" w:rsidP="00851B66">
      <w:pPr>
        <w:rPr>
          <w:rFonts w:eastAsia="Times New Roman" w:cs="Calibri Light"/>
        </w:rPr>
      </w:pPr>
      <w:r w:rsidRPr="00A07B0E">
        <w:rPr>
          <w:rFonts w:eastAsia="Times New Roman" w:cs="Calibri Light"/>
        </w:rPr>
        <w:lastRenderedPageBreak/>
        <w:t>Once your son starts at Brymore, we will continue to monitor his literacy and numeracy and social and emotional wellbeing which helps us to identify if he needs any additional support. Teaching staff are responsible for monitoring the progress of boys in their lessons and can raise concerns with the Learning Support Team</w:t>
      </w:r>
      <w:r w:rsidR="00E04B36">
        <w:rPr>
          <w:rFonts w:eastAsia="Times New Roman" w:cs="Calibri Light"/>
        </w:rPr>
        <w:t>,</w:t>
      </w:r>
      <w:r w:rsidRPr="00A07B0E">
        <w:rPr>
          <w:rFonts w:eastAsia="Times New Roman" w:cs="Calibri Light"/>
        </w:rPr>
        <w:t xml:space="preserve"> if they feel a boy is not making sufficient progress and requires additional support.</w:t>
      </w:r>
      <w:r w:rsidR="00E04B36">
        <w:rPr>
          <w:rFonts w:eastAsia="Times New Roman" w:cs="Calibri Light"/>
        </w:rPr>
        <w:t xml:space="preserve"> This can start the graduated response cycle.</w:t>
      </w:r>
    </w:p>
    <w:p w14:paraId="3111E5FD" w14:textId="77777777" w:rsidR="00851B66" w:rsidRPr="00A07B0E" w:rsidRDefault="00851B66" w:rsidP="00851B66">
      <w:pPr>
        <w:rPr>
          <w:rFonts w:eastAsia="Times New Roman" w:cs="Calibri Light"/>
        </w:rPr>
      </w:pPr>
    </w:p>
    <w:p w14:paraId="16B0E2FE" w14:textId="77777777" w:rsidR="00851B66" w:rsidRPr="00A07B0E" w:rsidRDefault="00851B66" w:rsidP="00851B66">
      <w:pPr>
        <w:rPr>
          <w:rFonts w:eastAsia="Times New Roman" w:cs="Calibri Light"/>
        </w:rPr>
      </w:pPr>
      <w:r w:rsidRPr="00A07B0E">
        <w:rPr>
          <w:rFonts w:eastAsia="Times New Roman" w:cs="Calibri Light"/>
        </w:rPr>
        <w:t>Learning Support staff meet regularly and will make informal observations of boys in lessons. Any concerns they may have are shared.</w:t>
      </w:r>
    </w:p>
    <w:p w14:paraId="5970D31D" w14:textId="77777777" w:rsidR="00ED348A" w:rsidRPr="00A07B0E" w:rsidRDefault="00ED348A" w:rsidP="00436BF5">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What should I do if I have concerns about my child? </w:t>
      </w:r>
    </w:p>
    <w:p w14:paraId="585FE390" w14:textId="514D0FA9" w:rsidR="00ED348A" w:rsidRPr="00A07B0E" w:rsidRDefault="00ED348A" w:rsidP="00065345">
      <w:pPr>
        <w:spacing w:before="100" w:beforeAutospacing="1" w:after="100" w:afterAutospacing="1"/>
        <w:rPr>
          <w:rFonts w:eastAsia="Times New Roman" w:cs="Calibri Light"/>
        </w:rPr>
      </w:pPr>
      <w:r w:rsidRPr="00A07B0E">
        <w:rPr>
          <w:rFonts w:eastAsia="Times New Roman" w:cs="Calibri Light"/>
        </w:rPr>
        <w:t xml:space="preserve">If you tell us that you think your child has a </w:t>
      </w:r>
      <w:r w:rsidR="005918E7">
        <w:rPr>
          <w:rFonts w:eastAsia="Times New Roman" w:cs="Calibri Light"/>
        </w:rPr>
        <w:t>SEN/D</w:t>
      </w:r>
      <w:r w:rsidRPr="00A07B0E">
        <w:rPr>
          <w:rFonts w:eastAsia="Times New Roman" w:cs="Calibri Light"/>
        </w:rPr>
        <w:t xml:space="preserve">, we will discuss this with you and investigate – we will share with you what we find and agree with you </w:t>
      </w:r>
      <w:r w:rsidR="00EE2322" w:rsidRPr="00A07B0E">
        <w:rPr>
          <w:rFonts w:eastAsia="Times New Roman" w:cs="Calibri Light"/>
        </w:rPr>
        <w:t>next steps</w:t>
      </w:r>
      <w:r w:rsidRPr="00A07B0E">
        <w:rPr>
          <w:rFonts w:eastAsia="Times New Roman" w:cs="Calibri Light"/>
        </w:rPr>
        <w:t xml:space="preserve"> and also what you can do to help your child. </w:t>
      </w:r>
    </w:p>
    <w:p w14:paraId="32C34512" w14:textId="39A4F2FD" w:rsidR="00436BF5" w:rsidRPr="00A07B0E" w:rsidRDefault="00ED348A" w:rsidP="00065345">
      <w:pPr>
        <w:spacing w:before="100" w:beforeAutospacing="1" w:after="100" w:afterAutospacing="1"/>
        <w:rPr>
          <w:rFonts w:eastAsia="Times New Roman" w:cs="Calibri Light"/>
        </w:rPr>
      </w:pPr>
      <w:r w:rsidRPr="00A07B0E">
        <w:rPr>
          <w:rFonts w:eastAsia="Times New Roman" w:cs="Calibri Light"/>
        </w:rPr>
        <w:t xml:space="preserve">If there are concerns that your child has </w:t>
      </w:r>
      <w:r w:rsidR="005918E7">
        <w:rPr>
          <w:rFonts w:eastAsia="Times New Roman" w:cs="Calibri Light"/>
        </w:rPr>
        <w:t>SEN/D</w:t>
      </w:r>
      <w:r w:rsidRPr="00A07B0E">
        <w:rPr>
          <w:rFonts w:eastAsia="Times New Roman" w:cs="Calibri Light"/>
        </w:rPr>
        <w:t xml:space="preserve"> in the first instance they may be added to a cause for concern list. This will mean that extra support is put in place and the impact of that support will be closely monitored. If after this support your child is identified as having a </w:t>
      </w:r>
      <w:r w:rsidR="005918E7">
        <w:rPr>
          <w:rFonts w:eastAsia="Times New Roman" w:cs="Calibri Light"/>
        </w:rPr>
        <w:t>SEN/D</w:t>
      </w:r>
      <w:r w:rsidR="00D94616" w:rsidRPr="00A07B0E">
        <w:rPr>
          <w:rFonts w:eastAsia="Times New Roman" w:cs="Calibri Light"/>
        </w:rPr>
        <w:t>,</w:t>
      </w:r>
      <w:r w:rsidRPr="00A07B0E">
        <w:rPr>
          <w:rFonts w:eastAsia="Times New Roman" w:cs="Calibri Light"/>
        </w:rPr>
        <w:t xml:space="preserve"> their name will be added to the </w:t>
      </w:r>
      <w:r w:rsidR="005918E7">
        <w:rPr>
          <w:rFonts w:eastAsia="Times New Roman" w:cs="Calibri Light"/>
        </w:rPr>
        <w:t>SEN</w:t>
      </w:r>
      <w:r w:rsidRPr="00A07B0E">
        <w:rPr>
          <w:rFonts w:eastAsia="Times New Roman" w:cs="Calibri Light"/>
        </w:rPr>
        <w:t xml:space="preserve"> register</w:t>
      </w:r>
      <w:r w:rsidR="00D94616" w:rsidRPr="00A07B0E">
        <w:rPr>
          <w:rFonts w:eastAsia="Times New Roman" w:cs="Calibri Light"/>
        </w:rPr>
        <w:t xml:space="preserve">. </w:t>
      </w:r>
      <w:r w:rsidRPr="00A07B0E">
        <w:rPr>
          <w:rFonts w:eastAsia="Times New Roman" w:cs="Calibri Light"/>
        </w:rPr>
        <w:t xml:space="preserve">We recognise that your child’s needs may change over time and provision will reflect that. </w:t>
      </w:r>
      <w:r w:rsidR="00436BF5" w:rsidRPr="00A07B0E">
        <w:rPr>
          <w:rFonts w:eastAsia="Times New Roman" w:cs="Calibri Light"/>
        </w:rPr>
        <w:t xml:space="preserve">Parents will be informed if their child is placed on, or removed from the </w:t>
      </w:r>
      <w:r w:rsidR="005918E7">
        <w:rPr>
          <w:rFonts w:eastAsia="Times New Roman" w:cs="Calibri Light"/>
        </w:rPr>
        <w:t>SEN/D</w:t>
      </w:r>
      <w:r w:rsidR="00436BF5" w:rsidRPr="00A07B0E">
        <w:rPr>
          <w:rFonts w:eastAsia="Times New Roman" w:cs="Calibri Light"/>
        </w:rPr>
        <w:t xml:space="preserve"> register.</w:t>
      </w:r>
    </w:p>
    <w:p w14:paraId="387FB021" w14:textId="203656B3" w:rsidR="00ED348A" w:rsidRPr="00A07B0E" w:rsidRDefault="008B5B63" w:rsidP="00436BF5">
      <w:pPr>
        <w:spacing w:before="100" w:beforeAutospacing="1" w:after="100" w:afterAutospacing="1"/>
        <w:rPr>
          <w:rFonts w:eastAsia="Times New Roman" w:cs="Calibri Light"/>
          <w:color w:val="0070C0"/>
          <w:sz w:val="22"/>
          <w:szCs w:val="22"/>
        </w:rPr>
      </w:pPr>
      <w:r w:rsidRPr="00A07B0E">
        <w:rPr>
          <w:rFonts w:eastAsia="Times New Roman" w:cs="Calibri Light"/>
          <w:color w:val="0070C0"/>
          <w:sz w:val="40"/>
          <w:szCs w:val="40"/>
        </w:rPr>
        <w:t xml:space="preserve">How will the school </w:t>
      </w:r>
      <w:r w:rsidR="00ED348A" w:rsidRPr="00A07B0E">
        <w:rPr>
          <w:rFonts w:eastAsia="Times New Roman" w:cs="Calibri Light"/>
          <w:color w:val="0070C0"/>
          <w:sz w:val="40"/>
          <w:szCs w:val="40"/>
        </w:rPr>
        <w:t xml:space="preserve">support my child? </w:t>
      </w:r>
    </w:p>
    <w:p w14:paraId="1594A80D" w14:textId="748DD562" w:rsidR="00ED348A" w:rsidRPr="00A07B0E" w:rsidRDefault="00B570A9" w:rsidP="00ED348A">
      <w:pPr>
        <w:spacing w:before="100" w:beforeAutospacing="1" w:after="100" w:afterAutospacing="1"/>
        <w:rPr>
          <w:rFonts w:eastAsia="Times New Roman" w:cs="Calibri Light"/>
        </w:rPr>
      </w:pPr>
      <w:r>
        <w:pict w14:anchorId="4963F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alt="Image result for support" style="position:absolute;margin-left:263.25pt;margin-top:42.05pt;width:135pt;height:96.6pt;z-index:251663360;visibility:visible;mso-wrap-edited:f">
            <v:imagedata r:id="rId14" o:title="ANd9GcRHss1smGL0isEcw8wO3mUssnEOravC2U497Pod7MjPCG8wLcM4"/>
          </v:shape>
        </w:pict>
      </w:r>
      <w:r w:rsidR="00ED348A" w:rsidRPr="00A07B0E">
        <w:rPr>
          <w:rFonts w:eastAsia="Times New Roman" w:cs="Calibri Light"/>
        </w:rPr>
        <w:t xml:space="preserve">Our </w:t>
      </w:r>
      <w:r w:rsidR="005918E7">
        <w:rPr>
          <w:rFonts w:eastAsia="Times New Roman" w:cs="Calibri Light"/>
        </w:rPr>
        <w:t>SENDCo</w:t>
      </w:r>
      <w:r w:rsidR="00ED348A" w:rsidRPr="00A07B0E">
        <w:rPr>
          <w:rFonts w:eastAsia="Times New Roman" w:cs="Calibri Light"/>
        </w:rPr>
        <w:t xml:space="preserve"> oversees all s</w:t>
      </w:r>
      <w:r w:rsidR="00EE2322" w:rsidRPr="00A07B0E">
        <w:rPr>
          <w:rFonts w:eastAsia="Times New Roman" w:cs="Calibri Light"/>
        </w:rPr>
        <w:t>upport and progress of any student</w:t>
      </w:r>
      <w:r w:rsidR="00ED348A" w:rsidRPr="00A07B0E">
        <w:rPr>
          <w:rFonts w:eastAsia="Times New Roman" w:cs="Calibri Light"/>
        </w:rPr>
        <w:t xml:space="preserve"> requiring a</w:t>
      </w:r>
      <w:r w:rsidR="00EE2322" w:rsidRPr="00A07B0E">
        <w:rPr>
          <w:rFonts w:eastAsia="Times New Roman" w:cs="Calibri Light"/>
        </w:rPr>
        <w:t>dditional help across the academy</w:t>
      </w:r>
      <w:r w:rsidR="00ED348A" w:rsidRPr="00A07B0E">
        <w:rPr>
          <w:rFonts w:eastAsia="Times New Roman" w:cs="Calibri Light"/>
        </w:rPr>
        <w:t xml:space="preserve">. Support and intervention varies and will be based on your child’s individual needs. </w:t>
      </w:r>
    </w:p>
    <w:p w14:paraId="64FDF5C4" w14:textId="77777777" w:rsidR="009E0FBC" w:rsidRPr="00A07B0E" w:rsidRDefault="009E0FBC" w:rsidP="00ED348A">
      <w:pPr>
        <w:spacing w:before="100" w:beforeAutospacing="1" w:after="100" w:afterAutospacing="1"/>
        <w:rPr>
          <w:rFonts w:eastAsia="Times New Roman" w:cs="Calibri Light"/>
        </w:rPr>
      </w:pPr>
    </w:p>
    <w:p w14:paraId="69FF98F7" w14:textId="2ED3C943" w:rsidR="00D94616" w:rsidRPr="00A07B0E" w:rsidRDefault="00D94616" w:rsidP="00ED348A">
      <w:pPr>
        <w:spacing w:before="100" w:beforeAutospacing="1" w:after="100" w:afterAutospacing="1"/>
        <w:rPr>
          <w:rFonts w:ascii="Times New Roman" w:eastAsia="Times New Roman" w:hAnsi="Times New Roman" w:cs="Times New Roman"/>
        </w:rPr>
      </w:pPr>
    </w:p>
    <w:p w14:paraId="269B4D93" w14:textId="308EBA06" w:rsidR="00D94616" w:rsidRPr="00A07B0E" w:rsidRDefault="00D94616" w:rsidP="00D94616">
      <w:pPr>
        <w:rPr>
          <w:rFonts w:ascii="Times New Roman" w:eastAsia="Times New Roman" w:hAnsi="Times New Roman" w:cs="Times New Roman"/>
        </w:rPr>
      </w:pPr>
    </w:p>
    <w:p w14:paraId="563ABA77" w14:textId="77777777" w:rsidR="009E0FBC" w:rsidRPr="00A07B0E" w:rsidRDefault="009E0FBC" w:rsidP="00ED348A">
      <w:pPr>
        <w:spacing w:before="100" w:beforeAutospacing="1" w:after="100" w:afterAutospacing="1"/>
        <w:rPr>
          <w:rFonts w:ascii="Times New Roman" w:eastAsia="Times New Roman" w:hAnsi="Times New Roman" w:cs="Times New Roman"/>
        </w:rPr>
      </w:pPr>
    </w:p>
    <w:p w14:paraId="24D65732" w14:textId="0F8F7482" w:rsidR="00ED348A" w:rsidRPr="00A07B0E" w:rsidRDefault="00ED348A" w:rsidP="00ED348A">
      <w:pPr>
        <w:spacing w:before="100" w:beforeAutospacing="1" w:after="100" w:afterAutospacing="1"/>
        <w:rPr>
          <w:rFonts w:eastAsia="Times New Roman" w:cs="Times New Roman"/>
        </w:rPr>
      </w:pPr>
      <w:r w:rsidRPr="00A07B0E">
        <w:rPr>
          <w:rFonts w:eastAsia="Times New Roman" w:cs="Calibri Light"/>
        </w:rPr>
        <w:t>Support and interventio</w:t>
      </w:r>
      <w:r w:rsidR="00EE2322" w:rsidRPr="00A07B0E">
        <w:rPr>
          <w:rFonts w:eastAsia="Times New Roman" w:cs="Calibri Light"/>
        </w:rPr>
        <w:t xml:space="preserve">n at our school includes; </w:t>
      </w:r>
      <w:r w:rsidRPr="00A07B0E">
        <w:rPr>
          <w:rFonts w:eastAsia="Times New Roman" w:cs="Calibri Light"/>
        </w:rPr>
        <w:t>Teacher in</w:t>
      </w:r>
      <w:r w:rsidR="00EE2322" w:rsidRPr="00A07B0E">
        <w:rPr>
          <w:rFonts w:eastAsia="Times New Roman" w:cs="Calibri Light"/>
        </w:rPr>
        <w:t>put,</w:t>
      </w:r>
      <w:r w:rsidRPr="00A07B0E">
        <w:rPr>
          <w:rFonts w:eastAsia="Times New Roman" w:cs="Calibri Light"/>
        </w:rPr>
        <w:t xml:space="preserve"> (Quality First Teaching). For your child this would mean: </w:t>
      </w:r>
    </w:p>
    <w:p w14:paraId="4DDBD136" w14:textId="7ED87F06" w:rsidR="00ED348A" w:rsidRPr="00A07B0E" w:rsidRDefault="00EE2322" w:rsidP="005C543C">
      <w:pPr>
        <w:pStyle w:val="ListParagraph"/>
        <w:numPr>
          <w:ilvl w:val="0"/>
          <w:numId w:val="18"/>
        </w:numPr>
        <w:spacing w:before="100" w:beforeAutospacing="1" w:after="100" w:afterAutospacing="1"/>
        <w:rPr>
          <w:rFonts w:eastAsia="Times New Roman" w:cs="Times New Roman"/>
        </w:rPr>
      </w:pPr>
      <w:r w:rsidRPr="00A07B0E">
        <w:rPr>
          <w:rFonts w:eastAsia="Times New Roman" w:cs="Calibri Light"/>
        </w:rPr>
        <w:t>T</w:t>
      </w:r>
      <w:r w:rsidR="00ED348A" w:rsidRPr="00A07B0E">
        <w:rPr>
          <w:rFonts w:eastAsia="Times New Roman" w:cs="Calibri Light"/>
        </w:rPr>
        <w:t>eacher</w:t>
      </w:r>
      <w:r w:rsidRPr="00A07B0E">
        <w:rPr>
          <w:rFonts w:eastAsia="Times New Roman" w:cs="Calibri Light"/>
        </w:rPr>
        <w:t>s having</w:t>
      </w:r>
      <w:r w:rsidR="00ED348A" w:rsidRPr="00A07B0E">
        <w:rPr>
          <w:rFonts w:eastAsia="Times New Roman" w:cs="Calibri Light"/>
        </w:rPr>
        <w:t xml:space="preserve"> the highest possible expectations for your chi</w:t>
      </w:r>
      <w:r w:rsidRPr="00A07B0E">
        <w:rPr>
          <w:rFonts w:eastAsia="Times New Roman" w:cs="Calibri Light"/>
        </w:rPr>
        <w:t>ld and all</w:t>
      </w:r>
      <w:r w:rsidR="008B5B63" w:rsidRPr="00A07B0E">
        <w:rPr>
          <w:rFonts w:eastAsia="Times New Roman" w:cs="Calibri Light"/>
        </w:rPr>
        <w:t xml:space="preserve"> students</w:t>
      </w:r>
      <w:r w:rsidR="00ED348A" w:rsidRPr="00A07B0E">
        <w:rPr>
          <w:rFonts w:eastAsia="Times New Roman" w:cs="Calibri Light"/>
        </w:rPr>
        <w:t xml:space="preserve">. </w:t>
      </w:r>
    </w:p>
    <w:p w14:paraId="6A130144" w14:textId="528DFB85" w:rsidR="00ED348A" w:rsidRPr="00A07B0E" w:rsidRDefault="00EE2322" w:rsidP="005C543C">
      <w:pPr>
        <w:pStyle w:val="ListParagraph"/>
        <w:numPr>
          <w:ilvl w:val="0"/>
          <w:numId w:val="18"/>
        </w:numPr>
        <w:spacing w:before="100" w:beforeAutospacing="1" w:after="100" w:afterAutospacing="1"/>
        <w:rPr>
          <w:rFonts w:eastAsia="Times New Roman" w:cs="Times New Roman"/>
        </w:rPr>
      </w:pPr>
      <w:r w:rsidRPr="00A07B0E">
        <w:rPr>
          <w:rFonts w:eastAsia="Times New Roman" w:cs="Calibri Light"/>
        </w:rPr>
        <w:lastRenderedPageBreak/>
        <w:t>T</w:t>
      </w:r>
      <w:r w:rsidR="00ED348A" w:rsidRPr="00A07B0E">
        <w:rPr>
          <w:rFonts w:eastAsia="Times New Roman" w:cs="Calibri Light"/>
        </w:rPr>
        <w:t xml:space="preserve">eaching is built on what your child already knows, can do and can understand.  </w:t>
      </w:r>
    </w:p>
    <w:p w14:paraId="7624739A" w14:textId="15DB4A9E" w:rsidR="00ED348A" w:rsidRPr="00FE3CBC" w:rsidRDefault="00EE2322" w:rsidP="00FE3CBC">
      <w:pPr>
        <w:pStyle w:val="ListParagraph"/>
        <w:numPr>
          <w:ilvl w:val="0"/>
          <w:numId w:val="18"/>
        </w:numPr>
        <w:spacing w:before="100" w:beforeAutospacing="1" w:after="100" w:afterAutospacing="1"/>
        <w:rPr>
          <w:rFonts w:eastAsia="Times New Roman" w:cs="Times New Roman"/>
        </w:rPr>
      </w:pPr>
      <w:r w:rsidRPr="00A07B0E">
        <w:rPr>
          <w:rFonts w:eastAsia="Times New Roman" w:cs="Calibri Light"/>
        </w:rPr>
        <w:t>S</w:t>
      </w:r>
      <w:r w:rsidR="00ED348A" w:rsidRPr="00A07B0E">
        <w:rPr>
          <w:rFonts w:eastAsia="Times New Roman" w:cs="Calibri Light"/>
        </w:rPr>
        <w:t xml:space="preserve">pecific strategies (which may be suggested by the </w:t>
      </w:r>
      <w:r w:rsidR="00FE3CBC">
        <w:rPr>
          <w:rFonts w:eastAsia="Times New Roman" w:cs="Calibri Light"/>
        </w:rPr>
        <w:t>SENDCo</w:t>
      </w:r>
      <w:r w:rsidR="00ED348A" w:rsidRPr="00FE3CBC">
        <w:rPr>
          <w:rFonts w:eastAsia="Times New Roman" w:cs="Calibri Light"/>
        </w:rPr>
        <w:t xml:space="preserve">) are in place to support your child to learn. </w:t>
      </w:r>
    </w:p>
    <w:p w14:paraId="7C43BD56" w14:textId="3D887ECA" w:rsidR="001C2D0D" w:rsidRPr="00A07B0E" w:rsidRDefault="00EE2322" w:rsidP="005C543C">
      <w:pPr>
        <w:pStyle w:val="ListParagraph"/>
        <w:numPr>
          <w:ilvl w:val="0"/>
          <w:numId w:val="18"/>
        </w:numPr>
        <w:spacing w:before="100" w:beforeAutospacing="1" w:after="100" w:afterAutospacing="1"/>
        <w:rPr>
          <w:rFonts w:eastAsia="Times New Roman" w:cs="Calibri Light"/>
        </w:rPr>
      </w:pPr>
      <w:r w:rsidRPr="00A07B0E">
        <w:rPr>
          <w:rFonts w:eastAsia="Times New Roman" w:cs="Calibri Light"/>
        </w:rPr>
        <w:t>T</w:t>
      </w:r>
      <w:r w:rsidR="00ED348A" w:rsidRPr="00A07B0E">
        <w:rPr>
          <w:rFonts w:eastAsia="Times New Roman" w:cs="Calibri Light"/>
        </w:rPr>
        <w:t>eacher</w:t>
      </w:r>
      <w:r w:rsidRPr="00A07B0E">
        <w:rPr>
          <w:rFonts w:eastAsia="Times New Roman" w:cs="Calibri Light"/>
        </w:rPr>
        <w:t>(s)</w:t>
      </w:r>
      <w:r w:rsidR="00ED348A" w:rsidRPr="00A07B0E">
        <w:rPr>
          <w:rFonts w:eastAsia="Times New Roman" w:cs="Calibri Light"/>
        </w:rPr>
        <w:t xml:space="preserve"> will have carefully checked on your child’s progress and will have decided that your child has a gap or gaps in their understanding/learning and needs some extra support to help them m</w:t>
      </w:r>
      <w:r w:rsidR="001C2D0D" w:rsidRPr="00A07B0E">
        <w:rPr>
          <w:rFonts w:eastAsia="Times New Roman" w:cs="Calibri Light"/>
        </w:rPr>
        <w:t>ake the best possible progress.</w:t>
      </w:r>
    </w:p>
    <w:p w14:paraId="39FC72E7" w14:textId="4DC392F6" w:rsidR="001C2D0D" w:rsidRPr="00A07B0E" w:rsidRDefault="001C2D0D" w:rsidP="001C2D0D">
      <w:pPr>
        <w:spacing w:before="100" w:beforeAutospacing="1" w:after="100" w:afterAutospacing="1"/>
        <w:rPr>
          <w:rFonts w:eastAsia="Times New Roman" w:cs="Calibri Light"/>
        </w:rPr>
      </w:pPr>
      <w:r w:rsidRPr="00A07B0E">
        <w:rPr>
          <w:rFonts w:eastAsia="Times New Roman" w:cs="Calibri Light"/>
        </w:rPr>
        <w:t>Staff will receive appropriate training to meet your child’s needs.</w:t>
      </w:r>
    </w:p>
    <w:p w14:paraId="1206805A" w14:textId="5FAC82E8" w:rsidR="00ED348A" w:rsidRPr="00A07B0E" w:rsidRDefault="00ED348A" w:rsidP="00D94616">
      <w:pPr>
        <w:spacing w:before="100" w:beforeAutospacing="1" w:after="100" w:afterAutospacing="1"/>
        <w:rPr>
          <w:rFonts w:eastAsia="Times New Roman" w:cs="Times New Roman"/>
        </w:rPr>
      </w:pPr>
      <w:r w:rsidRPr="00A07B0E">
        <w:rPr>
          <w:rFonts w:eastAsia="Times New Roman" w:cs="Calibri Light"/>
          <w:color w:val="0070C0"/>
        </w:rPr>
        <w:t xml:space="preserve">Specific group </w:t>
      </w:r>
      <w:r w:rsidR="009C25DF" w:rsidRPr="00A07B0E">
        <w:rPr>
          <w:rFonts w:eastAsia="Times New Roman" w:cs="Calibri Light"/>
          <w:color w:val="0070C0"/>
        </w:rPr>
        <w:t xml:space="preserve">or individual </w:t>
      </w:r>
      <w:r w:rsidRPr="00A07B0E">
        <w:rPr>
          <w:rFonts w:eastAsia="Times New Roman" w:cs="Calibri Light"/>
          <w:color w:val="0070C0"/>
        </w:rPr>
        <w:t xml:space="preserve">work: </w:t>
      </w:r>
      <w:r w:rsidRPr="00A07B0E">
        <w:rPr>
          <w:rFonts w:eastAsia="Times New Roman" w:cs="Calibri Light"/>
        </w:rPr>
        <w:t xml:space="preserve">Intervention which may take place in the classroom or a group room and be implemented by a teacher or a teaching assistant. </w:t>
      </w:r>
    </w:p>
    <w:p w14:paraId="3C53005D" w14:textId="766B3274" w:rsidR="00436BF5" w:rsidRDefault="00ED348A" w:rsidP="00ED348A">
      <w:pPr>
        <w:spacing w:before="100" w:beforeAutospacing="1" w:after="100" w:afterAutospacing="1"/>
        <w:rPr>
          <w:rFonts w:eastAsia="Times New Roman" w:cs="Calibri Light"/>
        </w:rPr>
      </w:pPr>
      <w:r w:rsidRPr="00A07B0E">
        <w:rPr>
          <w:rFonts w:eastAsia="Times New Roman" w:cs="Calibri Light"/>
          <w:color w:val="0070C0"/>
        </w:rPr>
        <w:t xml:space="preserve">Specialist intervention overseen by outside agencies: </w:t>
      </w:r>
      <w:r w:rsidR="008B5B63" w:rsidRPr="00A07B0E">
        <w:rPr>
          <w:rFonts w:eastAsia="Times New Roman" w:cs="Calibri Light"/>
        </w:rPr>
        <w:t>this means your child</w:t>
      </w:r>
      <w:r w:rsidRPr="00A07B0E">
        <w:rPr>
          <w:rFonts w:eastAsia="Times New Roman" w:cs="Calibri Light"/>
        </w:rPr>
        <w:t xml:space="preserve"> has been identified by the </w:t>
      </w:r>
      <w:r w:rsidR="00FE3CBC">
        <w:rPr>
          <w:rFonts w:eastAsia="Times New Roman" w:cs="Calibri Light"/>
        </w:rPr>
        <w:t>SENDCo</w:t>
      </w:r>
      <w:r w:rsidRPr="00A07B0E">
        <w:rPr>
          <w:rFonts w:eastAsia="Times New Roman" w:cs="Calibri Light"/>
        </w:rPr>
        <w:t xml:space="preserve"> as needing some ex</w:t>
      </w:r>
      <w:r w:rsidR="008B5B63" w:rsidRPr="00A07B0E">
        <w:rPr>
          <w:rFonts w:eastAsia="Times New Roman" w:cs="Calibri Light"/>
        </w:rPr>
        <w:t>tra specialist support in school</w:t>
      </w:r>
      <w:r w:rsidRPr="00A07B0E">
        <w:rPr>
          <w:rFonts w:eastAsia="Times New Roman" w:cs="Calibri Light"/>
        </w:rPr>
        <w:t xml:space="preserve"> from a professional outside the school. This may be from Local Authority support services, such as the Autism and Social Communication Team, Learning Support Team, Education Psychology Service etc.</w:t>
      </w:r>
      <w:r w:rsidR="008B5B63" w:rsidRPr="00A07B0E">
        <w:rPr>
          <w:rFonts w:eastAsia="Times New Roman" w:cs="Calibri Light"/>
        </w:rPr>
        <w:t xml:space="preserve"> Parental permission will be sought before contacting an outside agency.</w:t>
      </w:r>
      <w:r w:rsidR="008B5B63" w:rsidRPr="00A07B0E">
        <w:rPr>
          <w:rFonts w:eastAsia="Times New Roman" w:cs="Times New Roman"/>
        </w:rPr>
        <w:t xml:space="preserve"> </w:t>
      </w:r>
      <w:r w:rsidRPr="00A07B0E">
        <w:rPr>
          <w:rFonts w:eastAsia="Times New Roman" w:cs="Calibri Light"/>
        </w:rPr>
        <w:t xml:space="preserve">The specialist professional will work with the school and your child to understand their needs and make recommendations as to the ways your child is given support. </w:t>
      </w:r>
    </w:p>
    <w:p w14:paraId="5A09595F" w14:textId="53B3BF0F" w:rsidR="00241189" w:rsidRDefault="00241189" w:rsidP="00ED348A">
      <w:pPr>
        <w:spacing w:before="100" w:beforeAutospacing="1" w:after="100" w:afterAutospacing="1"/>
        <w:rPr>
          <w:rFonts w:eastAsia="Times New Roman" w:cs="Calibri Light"/>
        </w:rPr>
      </w:pPr>
    </w:p>
    <w:p w14:paraId="33B68859" w14:textId="31B57ACA" w:rsidR="00241189" w:rsidRPr="00A07B0E" w:rsidRDefault="006866BC" w:rsidP="00ED348A">
      <w:pPr>
        <w:spacing w:before="100" w:beforeAutospacing="1" w:after="100" w:afterAutospacing="1"/>
        <w:rPr>
          <w:rFonts w:eastAsia="Times New Roman" w:cs="Calibri Light"/>
        </w:rPr>
      </w:pPr>
      <w:r w:rsidRPr="00A07B0E">
        <w:rPr>
          <w:rFonts w:ascii="Arial" w:hAnsi="Arial" w:cs="Arial"/>
          <w:color w:val="FFFFFF"/>
          <w:sz w:val="20"/>
          <w:szCs w:val="20"/>
          <w:lang w:eastAsia="en-GB"/>
        </w:rPr>
        <w:drawing>
          <wp:anchor distT="0" distB="0" distL="114300" distR="114300" simplePos="0" relativeHeight="251674624" behindDoc="0" locked="0" layoutInCell="1" allowOverlap="1" wp14:anchorId="01FD1D21" wp14:editId="3166273B">
            <wp:simplePos x="0" y="0"/>
            <wp:positionH relativeFrom="margin">
              <wp:posOffset>428625</wp:posOffset>
            </wp:positionH>
            <wp:positionV relativeFrom="paragraph">
              <wp:posOffset>250825</wp:posOffset>
            </wp:positionV>
            <wp:extent cx="3545612" cy="1994318"/>
            <wp:effectExtent l="0" t="0" r="0" b="6350"/>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45612" cy="1994318"/>
                    </a:xfrm>
                    <a:prstGeom prst="rect">
                      <a:avLst/>
                    </a:prstGeom>
                    <a:noFill/>
                    <a:ln>
                      <a:noFill/>
                    </a:ln>
                  </pic:spPr>
                </pic:pic>
              </a:graphicData>
            </a:graphic>
            <wp14:sizeRelH relativeFrom="page">
              <wp14:pctWidth>0</wp14:pctWidth>
            </wp14:sizeRelH>
            <wp14:sizeRelV relativeFrom="page">
              <wp14:pctHeight>0</wp14:pctHeight>
            </wp14:sizeRelV>
          </wp:anchor>
        </w:drawing>
      </w:r>
      <w:r w:rsidR="00241189">
        <w:rPr>
          <w:rFonts w:eastAsia="Times New Roman" w:cs="Calibri Light"/>
          <w:lang w:eastAsia="en-GB"/>
        </w:rPr>
        <w:t xml:space="preserve">                                                  </w:t>
      </w:r>
      <w:r>
        <w:rPr>
          <w:rFonts w:eastAsia="Times New Roman" w:cs="Calibri Light"/>
          <w:lang w:eastAsia="en-GB"/>
        </w:rPr>
        <w:t xml:space="preserve">                                                                                                         </w:t>
      </w:r>
      <w:r>
        <w:rPr>
          <w:rFonts w:eastAsia="Times New Roman" w:cs="Calibri Light"/>
          <w:lang w:eastAsia="en-GB"/>
        </w:rPr>
        <w:drawing>
          <wp:inline distT="0" distB="0" distL="0" distR="0" wp14:anchorId="2609F73C" wp14:editId="675E770F">
            <wp:extent cx="3021362" cy="187642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up work.jpg"/>
                    <pic:cNvPicPr/>
                  </pic:nvPicPr>
                  <pic:blipFill>
                    <a:blip r:embed="rId16">
                      <a:extLst>
                        <a:ext uri="{28A0092B-C50C-407E-A947-70E740481C1C}">
                          <a14:useLocalDpi xmlns:a14="http://schemas.microsoft.com/office/drawing/2010/main" val="0"/>
                        </a:ext>
                      </a:extLst>
                    </a:blip>
                    <a:stretch>
                      <a:fillRect/>
                    </a:stretch>
                  </pic:blipFill>
                  <pic:spPr>
                    <a:xfrm>
                      <a:off x="0" y="0"/>
                      <a:ext cx="3028963" cy="1881146"/>
                    </a:xfrm>
                    <a:prstGeom prst="rect">
                      <a:avLst/>
                    </a:prstGeom>
                  </pic:spPr>
                </pic:pic>
              </a:graphicData>
            </a:graphic>
          </wp:inline>
        </w:drawing>
      </w:r>
    </w:p>
    <w:p w14:paraId="032C57A8" w14:textId="77777777" w:rsidR="00F97182" w:rsidRPr="00A07B0E" w:rsidRDefault="00F97182" w:rsidP="00ED348A">
      <w:pPr>
        <w:spacing w:before="100" w:beforeAutospacing="1" w:after="100" w:afterAutospacing="1"/>
        <w:rPr>
          <w:rFonts w:eastAsia="Times New Roman" w:cs="Calibri Light"/>
          <w:color w:val="0070C0"/>
          <w:sz w:val="40"/>
          <w:szCs w:val="40"/>
        </w:rPr>
      </w:pPr>
    </w:p>
    <w:p w14:paraId="572B71D7" w14:textId="77777777" w:rsidR="00F97182" w:rsidRPr="00A07B0E" w:rsidRDefault="00F97182" w:rsidP="00ED348A">
      <w:pPr>
        <w:spacing w:before="100" w:beforeAutospacing="1" w:after="100" w:afterAutospacing="1"/>
        <w:rPr>
          <w:rFonts w:eastAsia="Times New Roman" w:cs="Calibri Light"/>
          <w:color w:val="0070C0"/>
          <w:sz w:val="40"/>
          <w:szCs w:val="40"/>
        </w:rPr>
      </w:pPr>
    </w:p>
    <w:p w14:paraId="38BB2C96" w14:textId="77777777" w:rsidR="00F97182" w:rsidRPr="00A07B0E" w:rsidRDefault="00F97182" w:rsidP="00ED348A">
      <w:pPr>
        <w:spacing w:before="100" w:beforeAutospacing="1" w:after="100" w:afterAutospacing="1"/>
        <w:rPr>
          <w:rFonts w:eastAsia="Times New Roman" w:cs="Calibri Light"/>
          <w:color w:val="0070C0"/>
          <w:sz w:val="40"/>
          <w:szCs w:val="40"/>
        </w:rPr>
      </w:pPr>
    </w:p>
    <w:p w14:paraId="7FAA3B0C" w14:textId="77777777" w:rsidR="00F97182" w:rsidRPr="00A07B0E" w:rsidRDefault="00F97182" w:rsidP="00ED348A">
      <w:pPr>
        <w:spacing w:before="100" w:beforeAutospacing="1" w:after="100" w:afterAutospacing="1"/>
        <w:rPr>
          <w:rFonts w:eastAsia="Times New Roman" w:cs="Calibri Light"/>
          <w:color w:val="0070C0"/>
          <w:sz w:val="40"/>
          <w:szCs w:val="40"/>
        </w:rPr>
      </w:pPr>
    </w:p>
    <w:p w14:paraId="40A84348" w14:textId="77777777" w:rsidR="00F97182" w:rsidRPr="00A07B0E" w:rsidRDefault="00F97182" w:rsidP="00ED348A">
      <w:pPr>
        <w:spacing w:before="100" w:beforeAutospacing="1" w:after="100" w:afterAutospacing="1"/>
        <w:rPr>
          <w:rFonts w:eastAsia="Times New Roman" w:cs="Calibri Light"/>
          <w:color w:val="0070C0"/>
          <w:sz w:val="40"/>
          <w:szCs w:val="40"/>
        </w:rPr>
      </w:pPr>
    </w:p>
    <w:p w14:paraId="53436BB4" w14:textId="77777777" w:rsidR="00ED348A" w:rsidRPr="00A07B0E" w:rsidRDefault="00ED348A" w:rsidP="00ED348A">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 xml:space="preserve">What specialist services and expertise are available to support your child? </w:t>
      </w:r>
    </w:p>
    <w:p w14:paraId="3F53BB79" w14:textId="51C8DC39" w:rsidR="00D94616" w:rsidRPr="00A07B0E" w:rsidRDefault="001C2D0D" w:rsidP="00D94616">
      <w:pPr>
        <w:spacing w:before="100" w:beforeAutospacing="1" w:after="100" w:afterAutospacing="1"/>
        <w:rPr>
          <w:rFonts w:eastAsia="Times New Roman" w:cs="Calibri Light"/>
        </w:rPr>
      </w:pPr>
      <w:r w:rsidRPr="00A07B0E">
        <w:rPr>
          <w:rFonts w:eastAsia="Times New Roman" w:cs="Calibri Light"/>
        </w:rPr>
        <w:t>We work closely with</w:t>
      </w:r>
      <w:r w:rsidR="00ED348A" w:rsidRPr="00A07B0E">
        <w:rPr>
          <w:rFonts w:eastAsia="Times New Roman" w:cs="Calibri Light"/>
        </w:rPr>
        <w:t xml:space="preserve"> external agencies that support individual chi</w:t>
      </w:r>
      <w:r w:rsidRPr="00A07B0E">
        <w:rPr>
          <w:rFonts w:eastAsia="Times New Roman" w:cs="Calibri Light"/>
        </w:rPr>
        <w:t>ldren’s needs within our academy.</w:t>
      </w:r>
      <w:r w:rsidR="00ED348A" w:rsidRPr="00A07B0E">
        <w:rPr>
          <w:rFonts w:eastAsia="Times New Roman" w:cs="Calibri Light"/>
        </w:rPr>
        <w:t xml:space="preserve"> </w:t>
      </w:r>
    </w:p>
    <w:p w14:paraId="5C87B35A" w14:textId="05DE619F" w:rsidR="00ED348A" w:rsidRPr="00A07B0E" w:rsidRDefault="00ED348A" w:rsidP="00D94616">
      <w:pPr>
        <w:spacing w:before="100" w:beforeAutospacing="1" w:after="100" w:afterAutospacing="1"/>
        <w:rPr>
          <w:rFonts w:eastAsia="Times New Roman" w:cs="Calibri Light"/>
        </w:rPr>
      </w:pPr>
      <w:r w:rsidRPr="00A07B0E">
        <w:rPr>
          <w:rFonts w:eastAsia="Times New Roman" w:cs="Calibri Light"/>
        </w:rPr>
        <w:t xml:space="preserve">These may include: GP, School Nurse, Educational Psychologist, Paediatrician, Speech and Language Therapist, Occupational Therapist, the Learning Support Service, the Autism and Social Communication Advisory Service, the Physical Impairment and Medical Support Service (PIMSS), the Child and Adolescent Mental Health Service (CAMHS). We also work with a range of further services including GetSet Services and Children’s Social Care. </w:t>
      </w:r>
    </w:p>
    <w:p w14:paraId="421A408F" w14:textId="0856D898" w:rsidR="00ED348A" w:rsidRPr="00A07B0E" w:rsidRDefault="00ED348A" w:rsidP="00ED348A">
      <w:pPr>
        <w:spacing w:before="100" w:beforeAutospacing="1" w:after="100" w:afterAutospacing="1"/>
        <w:rPr>
          <w:rFonts w:eastAsia="Times New Roman" w:cs="Calibri Light"/>
        </w:rPr>
      </w:pPr>
      <w:r w:rsidRPr="00A07B0E">
        <w:rPr>
          <w:rFonts w:eastAsia="Times New Roman" w:cs="Calibri Light"/>
        </w:rPr>
        <w:t xml:space="preserve">If it is decided that your child may benefit from support from a specialist service then they will be referred by the </w:t>
      </w:r>
      <w:r w:rsidR="00FE3CBC">
        <w:rPr>
          <w:rFonts w:eastAsia="Times New Roman" w:cs="Calibri Light"/>
        </w:rPr>
        <w:t>SENDCo</w:t>
      </w:r>
      <w:r w:rsidRPr="00A07B0E">
        <w:rPr>
          <w:rFonts w:eastAsia="Times New Roman" w:cs="Calibri Light"/>
        </w:rPr>
        <w:t xml:space="preserve">. Before this referral an Early Help Assessment meeting will take place where the available help will be discussed. </w:t>
      </w:r>
    </w:p>
    <w:p w14:paraId="2ADD2512" w14:textId="77777777" w:rsidR="009E0FBC" w:rsidRPr="00A07B0E" w:rsidRDefault="009E0FBC" w:rsidP="00ED348A">
      <w:pPr>
        <w:spacing w:before="100" w:beforeAutospacing="1" w:after="100" w:afterAutospacing="1"/>
        <w:rPr>
          <w:rFonts w:eastAsia="Times New Roman" w:cs="Times New Roman"/>
        </w:rPr>
      </w:pPr>
    </w:p>
    <w:p w14:paraId="4E26CA7C" w14:textId="460A327E" w:rsidR="00D94616" w:rsidRPr="00A07B0E" w:rsidRDefault="00B570A9" w:rsidP="00D94616">
      <w:pPr>
        <w:rPr>
          <w:rFonts w:ascii="Times New Roman" w:eastAsia="Times New Roman" w:hAnsi="Times New Roman" w:cs="Times New Roman"/>
        </w:rPr>
      </w:pPr>
      <w:r>
        <w:pict w14:anchorId="7B113EFA">
          <v:shape id="Picture 39" o:spid="_x0000_s1027" type="#_x0000_t75" alt="Image result for SEND support in Somerset" style="position:absolute;margin-left:545.75pt;margin-top:41.4pt;width:94.65pt;height:63.1pt;z-index:251665408;visibility:visible;mso-wrap-edited:f">
            <v:imagedata r:id="rId17" o:title="Z"/>
          </v:shape>
        </w:pict>
      </w:r>
      <w:r w:rsidR="00ED348A"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"C:\\var\\folders\\m_\\vc7km72s77q7pmdw872sbwqw0000gn\\T\\com.microsoft.Word\\WebArchiveCopyPasteTempFiles\\page7image1658578944" \* MERGEFORMAT </w:instrText>
      </w:r>
      <w:r w:rsidR="00ED348A" w:rsidRPr="00A07B0E">
        <w:rPr>
          <w:rFonts w:ascii="Times New Roman" w:eastAsia="Times New Roman" w:hAnsi="Times New Roman" w:cs="Times New Roman"/>
        </w:rPr>
        <w:fldChar w:fldCharType="separate"/>
      </w:r>
      <w:r w:rsidR="00ED348A" w:rsidRPr="00A07B0E">
        <w:rPr>
          <w:rFonts w:ascii="Times New Roman" w:eastAsia="Times New Roman" w:hAnsi="Times New Roman" w:cs="Times New Roman"/>
          <w:lang w:eastAsia="en-GB"/>
        </w:rPr>
        <w:drawing>
          <wp:inline distT="0" distB="0" distL="0" distR="0" wp14:anchorId="0C020038" wp14:editId="55B86E36">
            <wp:extent cx="900565" cy="1393371"/>
            <wp:effectExtent l="0" t="0" r="1270" b="3810"/>
            <wp:docPr id="19" name="Picture 19" descr="page7image165857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7image16585789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6847" cy="1403091"/>
                    </a:xfrm>
                    <a:prstGeom prst="rect">
                      <a:avLst/>
                    </a:prstGeom>
                    <a:noFill/>
                    <a:ln>
                      <a:noFill/>
                    </a:ln>
                  </pic:spPr>
                </pic:pic>
              </a:graphicData>
            </a:graphic>
          </wp:inline>
        </w:drawing>
      </w:r>
      <w:r w:rsidR="00ED348A" w:rsidRPr="00A07B0E">
        <w:rPr>
          <w:rFonts w:ascii="Times New Roman" w:eastAsia="Times New Roman" w:hAnsi="Times New Roman" w:cs="Times New Roman"/>
        </w:rPr>
        <w:fldChar w:fldCharType="end"/>
      </w:r>
      <w:r w:rsidR="00ED348A"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"C:\\var\\folders\\m_\\vc7km72s77q7pmdw872sbwqw0000gn\\T\\com.microsoft.Word\\WebArchiveCopyPasteTempFiles\\page7image1658579280" \* MERGEFORMAT </w:instrText>
      </w:r>
      <w:r w:rsidR="00ED348A" w:rsidRPr="00A07B0E">
        <w:rPr>
          <w:rFonts w:ascii="Times New Roman" w:eastAsia="Times New Roman" w:hAnsi="Times New Roman" w:cs="Times New Roman"/>
        </w:rPr>
        <w:fldChar w:fldCharType="separate"/>
      </w:r>
      <w:r w:rsidR="006866BC">
        <w:rPr>
          <w:rFonts w:ascii="Times New Roman" w:eastAsia="Times New Roman" w:hAnsi="Times New Roman" w:cs="Times New Roman"/>
          <w:lang w:eastAsia="en-GB"/>
        </w:rPr>
        <w:t xml:space="preserve">              </w:t>
      </w:r>
      <w:r w:rsidR="00ED348A" w:rsidRPr="00A07B0E">
        <w:rPr>
          <w:rFonts w:ascii="Times New Roman" w:eastAsia="Times New Roman" w:hAnsi="Times New Roman" w:cs="Times New Roman"/>
          <w:lang w:eastAsia="en-GB"/>
        </w:rPr>
        <w:drawing>
          <wp:inline distT="0" distB="0" distL="0" distR="0" wp14:anchorId="43CF1A24" wp14:editId="6B9C80B2">
            <wp:extent cx="1441836" cy="775063"/>
            <wp:effectExtent l="0" t="0" r="0" b="0"/>
            <wp:docPr id="18" name="Picture 18" descr="page7image165857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7image165857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3842" cy="797644"/>
                    </a:xfrm>
                    <a:prstGeom prst="rect">
                      <a:avLst/>
                    </a:prstGeom>
                    <a:noFill/>
                    <a:ln>
                      <a:noFill/>
                    </a:ln>
                  </pic:spPr>
                </pic:pic>
              </a:graphicData>
            </a:graphic>
          </wp:inline>
        </w:drawing>
      </w:r>
      <w:r w:rsidR="00ED348A" w:rsidRPr="00A07B0E">
        <w:rPr>
          <w:rFonts w:ascii="Times New Roman" w:eastAsia="Times New Roman" w:hAnsi="Times New Roman" w:cs="Times New Roman"/>
        </w:rPr>
        <w:fldChar w:fldCharType="end"/>
      </w:r>
      <w:r w:rsidR="009E0FBC" w:rsidRPr="00A07B0E">
        <w:rPr>
          <w:rFonts w:ascii="Times New Roman" w:eastAsia="Times New Roman" w:hAnsi="Times New Roman" w:cs="Times New Roman"/>
        </w:rPr>
        <w:t xml:space="preserve">                    </w:t>
      </w:r>
      <w:r w:rsidR="00D94616"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"C:\\var\\folders\\m_\\vc7km72s77q7pmdw872sbwqw0000gn\\T\\com.microsoft.Word\\WebArchiveCopyPasteTempFiles\\page7image1658579552" \* MERGEFORMAT </w:instrText>
      </w:r>
      <w:r w:rsidR="00D94616" w:rsidRPr="00A07B0E">
        <w:rPr>
          <w:rFonts w:ascii="Times New Roman" w:eastAsia="Times New Roman" w:hAnsi="Times New Roman" w:cs="Times New Roman"/>
        </w:rPr>
        <w:fldChar w:fldCharType="end"/>
      </w:r>
      <w:r w:rsidR="009E0FBC" w:rsidRPr="00A07B0E">
        <w:t xml:space="preserve">      </w:t>
      </w:r>
      <w:r w:rsidR="006866BC" w:rsidRPr="00A07B0E">
        <w:rPr>
          <w:rFonts w:ascii="Times New Roman" w:eastAsia="Times New Roman" w:hAnsi="Times New Roman" w:cs="Times New Roman"/>
          <w:lang w:eastAsia="en-GB"/>
        </w:rPr>
        <w:drawing>
          <wp:inline distT="0" distB="0" distL="0" distR="0" wp14:anchorId="20670EB9" wp14:editId="2CAC9C4F">
            <wp:extent cx="1942011" cy="845776"/>
            <wp:effectExtent l="0" t="0" r="1270" b="5715"/>
            <wp:docPr id="17" name="Picture 17" descr="page7image165857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7image16585795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8981" cy="866232"/>
                    </a:xfrm>
                    <a:prstGeom prst="rect">
                      <a:avLst/>
                    </a:prstGeom>
                    <a:noFill/>
                    <a:ln>
                      <a:noFill/>
                    </a:ln>
                  </pic:spPr>
                </pic:pic>
              </a:graphicData>
            </a:graphic>
          </wp:inline>
        </w:drawing>
      </w:r>
      <w:r w:rsidR="009E0FBC" w:rsidRPr="00A07B0E">
        <w:t xml:space="preserve">    </w:t>
      </w:r>
      <w:r w:rsidR="00D94616"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"C:\\var\\folders\\m_\\vc7km72s77q7pmdw872sbwqw0000gn\\T\\com.microsoft.Word\\WebArchiveCopyPasteTempFiles\\7B20FE87-CF7C-4639-9BEF-7392D2B29F2C" \* MERGEFORMAT </w:instrText>
      </w:r>
      <w:r w:rsidR="00D94616" w:rsidRPr="00A07B0E">
        <w:rPr>
          <w:rFonts w:ascii="Times New Roman" w:eastAsia="Times New Roman" w:hAnsi="Times New Roman" w:cs="Times New Roman"/>
        </w:rPr>
        <w:fldChar w:fldCharType="end"/>
      </w:r>
      <w:r w:rsidR="009E0FBC" w:rsidRPr="00A07B0E">
        <w:rPr>
          <w:rFonts w:ascii="Times New Roman" w:eastAsia="Times New Roman" w:hAnsi="Times New Roman" w:cs="Times New Roman"/>
          <w:lang w:eastAsia="en-GB"/>
        </w:rPr>
        <w:t xml:space="preserve">         </w:t>
      </w:r>
    </w:p>
    <w:p w14:paraId="014EF6B7" w14:textId="2D00AD3D" w:rsidR="00F47B40" w:rsidRPr="00A07B0E" w:rsidRDefault="00F47B40" w:rsidP="00F47B40">
      <w:pPr>
        <w:rPr>
          <w:rFonts w:ascii="Times New Roman" w:eastAsia="Times New Roman" w:hAnsi="Times New Roman" w:cs="Times New Roman"/>
        </w:rPr>
      </w:pPr>
    </w:p>
    <w:p w14:paraId="2B0D842B" w14:textId="2490F667" w:rsidR="00D94616" w:rsidRPr="00A07B0E" w:rsidRDefault="009E0FBC" w:rsidP="00D94616">
      <w:pPr>
        <w:rPr>
          <w:rFonts w:ascii="Times New Roman" w:eastAsia="Times New Roman" w:hAnsi="Times New Roman" w:cs="Times New Roman"/>
        </w:rPr>
      </w:pPr>
      <w:r w:rsidRPr="00A07B0E">
        <w:rPr>
          <w:rFonts w:ascii="Times New Roman" w:eastAsia="Times New Roman" w:hAnsi="Times New Roman" w:cs="Times New Roman"/>
        </w:rPr>
        <w:t xml:space="preserve">   </w:t>
      </w:r>
    </w:p>
    <w:p w14:paraId="042B81CC" w14:textId="560CE0CF" w:rsidR="00ED348A" w:rsidRPr="00A07B0E" w:rsidRDefault="00ED348A" w:rsidP="00ED348A">
      <w:pPr>
        <w:jc w:val="center"/>
        <w:rPr>
          <w:rFonts w:ascii="Times New Roman" w:eastAsia="Times New Roman" w:hAnsi="Times New Roman" w:cs="Times New Roman"/>
        </w:rPr>
      </w:pPr>
    </w:p>
    <w:p w14:paraId="0EF87991" w14:textId="53ADA652" w:rsidR="00F47B40" w:rsidRPr="00A07B0E" w:rsidRDefault="00241189" w:rsidP="00ED348A">
      <w:pPr>
        <w:spacing w:before="100" w:beforeAutospacing="1" w:after="100" w:afterAutospacing="1"/>
        <w:rPr>
          <w:rFonts w:ascii="Calibri Light" w:eastAsia="Times New Roman" w:hAnsi="Calibri Light" w:cs="Calibri Light"/>
          <w:color w:val="4270C1"/>
          <w:sz w:val="40"/>
          <w:szCs w:val="40"/>
        </w:rPr>
      </w:pPr>
      <w:r>
        <w:rPr>
          <w:rFonts w:ascii="Times New Roman" w:eastAsia="Times New Roman" w:hAnsi="Times New Roman" w:cs="Times New Roman"/>
          <w:lang w:eastAsia="en-GB"/>
        </w:rPr>
        <w:lastRenderedPageBreak/>
        <w:t xml:space="preserve">                           </w:t>
      </w:r>
      <w:r w:rsidR="006866BC" w:rsidRPr="00A07B0E">
        <w:rPr>
          <w:rFonts w:ascii="Times New Roman" w:eastAsia="Times New Roman" w:hAnsi="Times New Roman" w:cs="Times New Roman"/>
          <w:lang w:eastAsia="en-GB"/>
        </w:rPr>
        <w:drawing>
          <wp:inline distT="0" distB="0" distL="0" distR="0" wp14:anchorId="612240CA" wp14:editId="7A1C70AD">
            <wp:extent cx="2841679" cy="748756"/>
            <wp:effectExtent l="0" t="0" r="3175" b="635"/>
            <wp:docPr id="36" name="Picture 36" descr="Header logo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eader logo on the lef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0422" cy="785313"/>
                    </a:xfrm>
                    <a:prstGeom prst="rect">
                      <a:avLst/>
                    </a:prstGeom>
                    <a:noFill/>
                    <a:ln>
                      <a:noFill/>
                    </a:ln>
                  </pic:spPr>
                </pic:pic>
              </a:graphicData>
            </a:graphic>
          </wp:inline>
        </w:drawing>
      </w:r>
      <w:r>
        <w:rPr>
          <w:rFonts w:ascii="Times New Roman" w:eastAsia="Times New Roman" w:hAnsi="Times New Roman" w:cs="Times New Roman"/>
          <w:lang w:eastAsia="en-GB"/>
        </w:rPr>
        <w:t xml:space="preserve">      </w:t>
      </w:r>
      <w:r w:rsidR="006866BC">
        <w:rPr>
          <w:rFonts w:ascii="Times New Roman" w:eastAsia="Times New Roman" w:hAnsi="Times New Roman" w:cs="Times New Roman"/>
          <w:lang w:eastAsia="en-GB"/>
        </w:rPr>
        <w:t xml:space="preserve">       </w:t>
      </w:r>
      <w:r w:rsidR="006866BC">
        <w:rPr>
          <w:rFonts w:eastAsia="Times New Roman" w:cs="Calibri Light"/>
          <w:color w:val="0070C0"/>
          <w:sz w:val="40"/>
          <w:szCs w:val="40"/>
          <w:lang w:eastAsia="en-GB"/>
        </w:rPr>
        <w:t xml:space="preserve">        </w:t>
      </w:r>
      <w:r w:rsidR="006866BC" w:rsidRPr="00A07B0E">
        <w:rPr>
          <w:rFonts w:eastAsia="Times New Roman" w:cs="Calibri Light"/>
          <w:color w:val="0070C0"/>
          <w:sz w:val="40"/>
          <w:szCs w:val="40"/>
          <w:lang w:eastAsia="en-GB"/>
        </w:rPr>
        <w:drawing>
          <wp:inline distT="0" distB="0" distL="0" distR="0" wp14:anchorId="776B4822" wp14:editId="578D412E">
            <wp:extent cx="1423929" cy="1066572"/>
            <wp:effectExtent l="0" t="0" r="508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 art meeting.jpg"/>
                    <pic:cNvPicPr/>
                  </pic:nvPicPr>
                  <pic:blipFill>
                    <a:blip r:embed="rId22">
                      <a:extLst>
                        <a:ext uri="{28A0092B-C50C-407E-A947-70E740481C1C}">
                          <a14:useLocalDpi xmlns:a14="http://schemas.microsoft.com/office/drawing/2010/main" val="0"/>
                        </a:ext>
                      </a:extLst>
                    </a:blip>
                    <a:stretch>
                      <a:fillRect/>
                    </a:stretch>
                  </pic:blipFill>
                  <pic:spPr>
                    <a:xfrm>
                      <a:off x="0" y="0"/>
                      <a:ext cx="1431391" cy="1072161"/>
                    </a:xfrm>
                    <a:prstGeom prst="rect">
                      <a:avLst/>
                    </a:prstGeom>
                  </pic:spPr>
                </pic:pic>
              </a:graphicData>
            </a:graphic>
          </wp:inline>
        </w:drawing>
      </w:r>
    </w:p>
    <w:p w14:paraId="0FB2FA0C" w14:textId="5C25789D" w:rsidR="00F47B40" w:rsidRPr="00A07B0E" w:rsidRDefault="009E0FBC" w:rsidP="00ED348A">
      <w:pPr>
        <w:spacing w:before="100" w:beforeAutospacing="1" w:after="100" w:afterAutospacing="1"/>
        <w:rPr>
          <w:rFonts w:ascii="Calibri Light" w:eastAsia="Times New Roman" w:hAnsi="Calibri Light" w:cs="Calibri Light"/>
          <w:color w:val="4270C1"/>
          <w:sz w:val="40"/>
          <w:szCs w:val="40"/>
        </w:rPr>
      </w:pPr>
      <w:r w:rsidRPr="00A07B0E">
        <w:rPr>
          <w:rFonts w:ascii="Calibri Light" w:eastAsia="Times New Roman" w:hAnsi="Calibri Light" w:cs="Calibri Light"/>
          <w:color w:val="4270C1"/>
          <w:sz w:val="40"/>
          <w:szCs w:val="40"/>
        </w:rPr>
        <w:t xml:space="preserve">                              </w:t>
      </w:r>
    </w:p>
    <w:p w14:paraId="69D19B73" w14:textId="04BA4267" w:rsidR="001F5F5C" w:rsidRPr="00A07B0E" w:rsidRDefault="001F5F5C" w:rsidP="001F5F5C">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How is the curriculum adapted or made accessible to my child?</w:t>
      </w:r>
      <w:r w:rsidR="002F0234" w:rsidRPr="00A07B0E">
        <w:rPr>
          <w:rFonts w:cs="Arial"/>
          <w:color w:val="0070C0"/>
          <w:sz w:val="20"/>
          <w:szCs w:val="20"/>
          <w:lang w:eastAsia="en-GB"/>
        </w:rPr>
        <w:t xml:space="preserve"> </w:t>
      </w:r>
    </w:p>
    <w:p w14:paraId="17291867" w14:textId="0C61F01D" w:rsidR="003477E7" w:rsidRPr="00A07B0E" w:rsidRDefault="003477E7" w:rsidP="003477E7">
      <w:pPr>
        <w:rPr>
          <w:rFonts w:cs="Arial"/>
        </w:rPr>
      </w:pPr>
      <w:r w:rsidRPr="00A07B0E">
        <w:rPr>
          <w:rFonts w:cs="Arial"/>
        </w:rPr>
        <w:t>We pride ourselves on our unique curriculum and specialist facilities which are often the reason why boys and parents choose us for their education. In addition to this we place a great deal of emphasis on developing the whole child. Boys are expected to help run the school through garden and farm duties which promote our 3 Rs (Resilience, Resourcefulness and Responsibility). We encourage boys to take advantage of the many activities available outside of lessons (available for parents to view each week on our Parent Bulletin). Boys are encouraged to keep fit through regular fitness sessions</w:t>
      </w:r>
      <w:r w:rsidR="00461F7D" w:rsidRPr="00A07B0E">
        <w:rPr>
          <w:rFonts w:cs="Arial"/>
        </w:rPr>
        <w:t xml:space="preserve"> and Chads Hill (our 3 mile run</w:t>
      </w:r>
      <w:r w:rsidRPr="00A07B0E">
        <w:rPr>
          <w:rFonts w:cs="Arial"/>
        </w:rPr>
        <w:t>). These activities help to develop your son’s self-esteem, self-belief and confidence which then spill over into his academic studies.</w:t>
      </w:r>
    </w:p>
    <w:p w14:paraId="1E99F665" w14:textId="77777777" w:rsidR="003477E7" w:rsidRPr="00A07B0E" w:rsidRDefault="003477E7" w:rsidP="003477E7">
      <w:pPr>
        <w:rPr>
          <w:rFonts w:cs="Arial"/>
        </w:rPr>
      </w:pPr>
    </w:p>
    <w:p w14:paraId="138E4567" w14:textId="77777777" w:rsidR="003477E7" w:rsidRPr="00A07B0E" w:rsidRDefault="003477E7" w:rsidP="003477E7">
      <w:pPr>
        <w:rPr>
          <w:rFonts w:cs="Arial"/>
        </w:rPr>
      </w:pPr>
      <w:r w:rsidRPr="00A07B0E">
        <w:rPr>
          <w:rFonts w:cs="Arial"/>
        </w:rPr>
        <w:t>All staff seek to challenge all boys to make the best possible progress and work closely with any additional staff in their lesson to meet the needs of the boys. Our small class sizes mean that boys receive greater individual attention and support in their learning.</w:t>
      </w:r>
    </w:p>
    <w:p w14:paraId="0DC265D7" w14:textId="77777777" w:rsidR="00461F7D" w:rsidRPr="00A07B0E" w:rsidRDefault="003477E7" w:rsidP="00461F7D">
      <w:pPr>
        <w:rPr>
          <w:rFonts w:ascii="Arial" w:hAnsi="Arial" w:cs="Arial"/>
        </w:rPr>
      </w:pPr>
      <w:r w:rsidRPr="00A07B0E">
        <w:rPr>
          <w:rFonts w:cs="Arial"/>
        </w:rPr>
        <w:t>At the end of Y9, we identify those boys who may need additional support in their examinations and invite a specialist in who assesses them for Access Arrangements. This is completed on an individual basis and may entitle your son to one or more of the following: extra time, a reader or scribe for examinations until the end of Y11.</w:t>
      </w:r>
      <w:r w:rsidR="00461F7D" w:rsidRPr="00A07B0E">
        <w:rPr>
          <w:rFonts w:ascii="Arial" w:hAnsi="Arial" w:cs="Arial"/>
        </w:rPr>
        <w:t xml:space="preserve"> </w:t>
      </w:r>
    </w:p>
    <w:p w14:paraId="7C14E4EE" w14:textId="77777777" w:rsidR="00402E69" w:rsidRPr="00A07B0E" w:rsidRDefault="00402E69" w:rsidP="00461F7D">
      <w:pPr>
        <w:rPr>
          <w:rFonts w:cs="Arial"/>
        </w:rPr>
      </w:pPr>
    </w:p>
    <w:p w14:paraId="1C87D58B" w14:textId="4DB6D19D" w:rsidR="00461F7D" w:rsidRPr="00A07B0E" w:rsidRDefault="00461F7D" w:rsidP="00461F7D">
      <w:pPr>
        <w:rPr>
          <w:rFonts w:cs="Arial"/>
        </w:rPr>
      </w:pPr>
      <w:r w:rsidRPr="00A07B0E">
        <w:rPr>
          <w:rFonts w:cs="Arial"/>
        </w:rPr>
        <w:t>At Brym</w:t>
      </w:r>
      <w:r w:rsidR="00402E69" w:rsidRPr="00A07B0E">
        <w:rPr>
          <w:rFonts w:cs="Arial"/>
        </w:rPr>
        <w:t>ore, your son will also:</w:t>
      </w:r>
    </w:p>
    <w:p w14:paraId="40B5E10F" w14:textId="77777777" w:rsidR="00461F7D" w:rsidRPr="00A07B0E" w:rsidRDefault="00461F7D" w:rsidP="00461F7D">
      <w:pPr>
        <w:rPr>
          <w:rFonts w:cs="Arial"/>
        </w:rPr>
      </w:pPr>
    </w:p>
    <w:p w14:paraId="602A8EEC" w14:textId="77777777" w:rsidR="00461F7D" w:rsidRPr="00A07B0E" w:rsidRDefault="00461F7D" w:rsidP="00461F7D">
      <w:pPr>
        <w:rPr>
          <w:rFonts w:cs="Arial"/>
        </w:rPr>
      </w:pPr>
      <w:r w:rsidRPr="00A07B0E">
        <w:rPr>
          <w:rFonts w:cs="Arial"/>
        </w:rPr>
        <w:t>Know their current levels and grades and an understanding of their next steps to make progress.</w:t>
      </w:r>
    </w:p>
    <w:p w14:paraId="06C1DC05" w14:textId="5167B144" w:rsidR="00461F7D" w:rsidRPr="00A07B0E" w:rsidRDefault="00402E69" w:rsidP="00461F7D">
      <w:pPr>
        <w:rPr>
          <w:rFonts w:cs="Arial"/>
        </w:rPr>
      </w:pPr>
      <w:r w:rsidRPr="00A07B0E">
        <w:rPr>
          <w:rFonts w:cs="Arial"/>
        </w:rPr>
        <w:t>Be able to</w:t>
      </w:r>
      <w:r w:rsidR="00461F7D" w:rsidRPr="00A07B0E">
        <w:rPr>
          <w:rFonts w:cs="Arial"/>
        </w:rPr>
        <w:t xml:space="preserve"> use a writing frame to scaffold and extend their written work.</w:t>
      </w:r>
    </w:p>
    <w:p w14:paraId="01405A8E" w14:textId="63D42F85" w:rsidR="00461F7D" w:rsidRPr="00A07B0E" w:rsidRDefault="00402E69" w:rsidP="00461F7D">
      <w:pPr>
        <w:rPr>
          <w:rFonts w:cs="Arial"/>
        </w:rPr>
      </w:pPr>
      <w:r w:rsidRPr="00A07B0E">
        <w:rPr>
          <w:rFonts w:cs="Arial"/>
        </w:rPr>
        <w:t>Use Triple Impact Marking strategies - r</w:t>
      </w:r>
      <w:r w:rsidR="00461F7D" w:rsidRPr="00A07B0E">
        <w:rPr>
          <w:rFonts w:cs="Arial"/>
        </w:rPr>
        <w:t>eceive regular feedback (oral and written) to identify their areas of success and their next steps.</w:t>
      </w:r>
    </w:p>
    <w:p w14:paraId="7CDE787F" w14:textId="7F558107" w:rsidR="00461F7D" w:rsidRPr="00A07B0E" w:rsidRDefault="00461F7D" w:rsidP="00461F7D">
      <w:pPr>
        <w:rPr>
          <w:rFonts w:cs="Arial"/>
        </w:rPr>
      </w:pPr>
      <w:r w:rsidRPr="00A07B0E">
        <w:rPr>
          <w:rFonts w:cs="Arial"/>
        </w:rPr>
        <w:t>Understand the boundaries and expectations within the classroom.</w:t>
      </w:r>
    </w:p>
    <w:p w14:paraId="16821213" w14:textId="77777777" w:rsidR="00402E69" w:rsidRPr="00A07B0E" w:rsidRDefault="00402E69" w:rsidP="00461F7D">
      <w:pPr>
        <w:rPr>
          <w:rFonts w:cs="Arial"/>
        </w:rPr>
      </w:pPr>
    </w:p>
    <w:p w14:paraId="5D16F96B" w14:textId="77777777" w:rsidR="00461F7D" w:rsidRPr="00A07B0E" w:rsidRDefault="00461F7D" w:rsidP="00461F7D">
      <w:pPr>
        <w:rPr>
          <w:rFonts w:cs="Arial"/>
        </w:rPr>
      </w:pPr>
      <w:r w:rsidRPr="00A07B0E">
        <w:rPr>
          <w:rFonts w:cs="Arial"/>
        </w:rPr>
        <w:t>In practical lessons, there are additional subject specialist technicians meaning that an average staff to student ratio of 1:5 is achieved.</w:t>
      </w:r>
    </w:p>
    <w:p w14:paraId="170CF95F" w14:textId="0F3E2C47" w:rsidR="00461F7D" w:rsidRPr="00A07B0E" w:rsidRDefault="00461F7D" w:rsidP="00461F7D">
      <w:pPr>
        <w:rPr>
          <w:rFonts w:cs="Arial"/>
        </w:rPr>
      </w:pPr>
      <w:r w:rsidRPr="00A07B0E">
        <w:rPr>
          <w:rFonts w:cs="Arial"/>
        </w:rPr>
        <w:t>In lower sets, a TA is often pre</w:t>
      </w:r>
      <w:r w:rsidR="00FE3CBC">
        <w:rPr>
          <w:rFonts w:cs="Arial"/>
        </w:rPr>
        <w:t>sen</w:t>
      </w:r>
      <w:r w:rsidRPr="00A07B0E">
        <w:rPr>
          <w:rFonts w:cs="Arial"/>
        </w:rPr>
        <w:t>t in addition to the class teacher and will support boys.</w:t>
      </w:r>
    </w:p>
    <w:p w14:paraId="69293C2E" w14:textId="77777777" w:rsidR="00461F7D" w:rsidRPr="00A07B0E" w:rsidRDefault="00461F7D" w:rsidP="00461F7D">
      <w:pPr>
        <w:rPr>
          <w:rFonts w:cs="Arial"/>
        </w:rPr>
      </w:pPr>
      <w:r w:rsidRPr="00A07B0E">
        <w:rPr>
          <w:rFonts w:cs="Arial"/>
        </w:rPr>
        <w:lastRenderedPageBreak/>
        <w:t>Y7 Forest School lessons in our own woodland.</w:t>
      </w:r>
    </w:p>
    <w:p w14:paraId="16FC33AE" w14:textId="77777777" w:rsidR="00402E69" w:rsidRPr="00A07B0E" w:rsidRDefault="00402E69" w:rsidP="00461F7D">
      <w:pPr>
        <w:rPr>
          <w:rFonts w:cs="Arial"/>
        </w:rPr>
      </w:pPr>
    </w:p>
    <w:p w14:paraId="24016E35" w14:textId="77777777" w:rsidR="00402E69" w:rsidRPr="00A07B0E" w:rsidRDefault="00461F7D" w:rsidP="00461F7D">
      <w:pPr>
        <w:rPr>
          <w:rFonts w:cs="Arial"/>
        </w:rPr>
      </w:pPr>
      <w:r w:rsidRPr="00A07B0E">
        <w:rPr>
          <w:rFonts w:cs="Arial"/>
        </w:rPr>
        <w:t>Prep (homework) sessions that are led by your son’s houseparent or a member of the boarding tea</w:t>
      </w:r>
      <w:r w:rsidR="00402E69" w:rsidRPr="00A07B0E">
        <w:rPr>
          <w:rFonts w:cs="Arial"/>
        </w:rPr>
        <w:t xml:space="preserve">m </w:t>
      </w:r>
      <w:r w:rsidRPr="00A07B0E">
        <w:rPr>
          <w:rFonts w:cs="Arial"/>
        </w:rPr>
        <w:t xml:space="preserve">to work with him where appropriate. All boarders (and </w:t>
      </w:r>
      <w:r w:rsidR="00402E69" w:rsidRPr="00A07B0E">
        <w:rPr>
          <w:rFonts w:cs="Arial"/>
        </w:rPr>
        <w:t>out boarders</w:t>
      </w:r>
      <w:r w:rsidRPr="00A07B0E">
        <w:rPr>
          <w:rFonts w:cs="Arial"/>
        </w:rPr>
        <w:t xml:space="preserve"> who are in on feeding duty) attend prep Monday to Friday for one hour each night. Prep is available to all </w:t>
      </w:r>
      <w:r w:rsidR="00402E69" w:rsidRPr="00A07B0E">
        <w:rPr>
          <w:rFonts w:cs="Arial"/>
        </w:rPr>
        <w:t>out boarders</w:t>
      </w:r>
      <w:r w:rsidRPr="00A07B0E">
        <w:rPr>
          <w:rFonts w:cs="Arial"/>
        </w:rPr>
        <w:t xml:space="preserve"> who wish to attend. </w:t>
      </w:r>
    </w:p>
    <w:p w14:paraId="735AC658" w14:textId="77777777" w:rsidR="00813584" w:rsidRPr="00A07B0E" w:rsidRDefault="00813584" w:rsidP="00461F7D">
      <w:pPr>
        <w:rPr>
          <w:rFonts w:cs="Arial"/>
        </w:rPr>
      </w:pPr>
    </w:p>
    <w:p w14:paraId="2C0532F0" w14:textId="72408C9B" w:rsidR="00461F7D" w:rsidRPr="00A07B0E" w:rsidRDefault="00813584" w:rsidP="00461F7D">
      <w:pPr>
        <w:rPr>
          <w:rFonts w:cs="Arial"/>
        </w:rPr>
      </w:pPr>
      <w:r w:rsidRPr="00A07B0E">
        <w:rPr>
          <w:rFonts w:cs="Arial"/>
        </w:rPr>
        <w:t>A Homework Club</w:t>
      </w:r>
      <w:r w:rsidR="00461F7D" w:rsidRPr="00A07B0E">
        <w:rPr>
          <w:rFonts w:cs="Arial"/>
        </w:rPr>
        <w:t xml:space="preserve"> provided by the learning support</w:t>
      </w:r>
      <w:r w:rsidRPr="00A07B0E">
        <w:rPr>
          <w:rFonts w:cs="Arial"/>
        </w:rPr>
        <w:t xml:space="preserve"> team between 4 and 5pm Monday </w:t>
      </w:r>
      <w:r w:rsidR="00AA0D02">
        <w:rPr>
          <w:rFonts w:cs="Arial"/>
        </w:rPr>
        <w:t>– Thursday, providing additional support to those students who need it.</w:t>
      </w:r>
    </w:p>
    <w:p w14:paraId="141F2C67" w14:textId="602F48D8"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Education Health Care Plan (EHCP) </w:t>
      </w:r>
    </w:p>
    <w:p w14:paraId="4E5BFDC1" w14:textId="1EDD9853" w:rsidR="00ED348A" w:rsidRPr="00A07B0E" w:rsidRDefault="00ED348A" w:rsidP="00ED348A">
      <w:pPr>
        <w:spacing w:before="100" w:beforeAutospacing="1" w:after="100" w:afterAutospacing="1"/>
        <w:rPr>
          <w:rFonts w:eastAsia="Times New Roman" w:cs="Times New Roman"/>
        </w:rPr>
      </w:pPr>
      <w:r w:rsidRPr="00A07B0E">
        <w:rPr>
          <w:rFonts w:eastAsia="Times New Roman" w:cs="Calibri Light"/>
        </w:rPr>
        <w:t xml:space="preserve">When a child is demonstrating a significant cause for concern or their learning need is more complex and persistent than can be met by the interventions already put in place, a statutory assessment will be considered. </w:t>
      </w:r>
      <w:r w:rsidR="00B07B45" w:rsidRPr="00A07B0E">
        <w:rPr>
          <w:rFonts w:eastAsia="Times New Roman" w:cs="Calibri Light"/>
        </w:rPr>
        <w:t xml:space="preserve">If statutory assessment is agreed by Somerset County Council </w:t>
      </w:r>
      <w:r w:rsidR="00FE3CBC">
        <w:rPr>
          <w:rFonts w:eastAsia="Times New Roman" w:cs="Calibri Light"/>
        </w:rPr>
        <w:t>SEN</w:t>
      </w:r>
      <w:r w:rsidR="00B07B45" w:rsidRPr="00A07B0E">
        <w:rPr>
          <w:rFonts w:eastAsia="Times New Roman" w:cs="Calibri Light"/>
        </w:rPr>
        <w:t>D team, further assessments are completed</w:t>
      </w:r>
      <w:r w:rsidR="008B5B63" w:rsidRPr="00A07B0E">
        <w:rPr>
          <w:rFonts w:eastAsia="Times New Roman" w:cs="Calibri Light"/>
        </w:rPr>
        <w:t xml:space="preserve"> </w:t>
      </w:r>
      <w:r w:rsidR="00B07B45" w:rsidRPr="00A07B0E">
        <w:rPr>
          <w:rFonts w:eastAsia="Times New Roman" w:cs="Calibri Light"/>
        </w:rPr>
        <w:t xml:space="preserve">and reports collated from outside agencies to assess level of need. If evidence demonstrates a significant </w:t>
      </w:r>
      <w:r w:rsidR="005918E7">
        <w:rPr>
          <w:rFonts w:eastAsia="Times New Roman" w:cs="Calibri Light"/>
        </w:rPr>
        <w:t>SEN/</w:t>
      </w:r>
      <w:r w:rsidR="00B07B45" w:rsidRPr="00A07B0E">
        <w:rPr>
          <w:rFonts w:eastAsia="Times New Roman" w:cs="Calibri Light"/>
        </w:rPr>
        <w:t xml:space="preserve">D need, an EHCP will be written by Somerset County </w:t>
      </w:r>
      <w:r w:rsidR="00FE3CBC">
        <w:rPr>
          <w:rFonts w:eastAsia="Times New Roman" w:cs="Calibri Light"/>
        </w:rPr>
        <w:t>SEN/</w:t>
      </w:r>
      <w:r w:rsidR="00B07B45" w:rsidRPr="00A07B0E">
        <w:rPr>
          <w:rFonts w:eastAsia="Times New Roman" w:cs="Calibri Light"/>
        </w:rPr>
        <w:t xml:space="preserve">D team. </w:t>
      </w:r>
      <w:r w:rsidR="008B5B63" w:rsidRPr="00A07B0E">
        <w:rPr>
          <w:rFonts w:eastAsia="Times New Roman" w:cs="Calibri Light"/>
        </w:rPr>
        <w:t>Parental permission will be sought when requesting statutory assessment.</w:t>
      </w:r>
    </w:p>
    <w:p w14:paraId="48C1A253" w14:textId="1C218E47"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How will the school’s resources be allocated and matched to my child’s special educational needs? </w:t>
      </w:r>
    </w:p>
    <w:p w14:paraId="477D2318" w14:textId="2FE7C788" w:rsidR="00ED348A" w:rsidRPr="00A07B0E" w:rsidRDefault="00ED348A" w:rsidP="00ED348A">
      <w:pPr>
        <w:spacing w:before="100" w:beforeAutospacing="1" w:after="100" w:afterAutospacing="1"/>
        <w:rPr>
          <w:rFonts w:eastAsia="Times New Roman" w:cs="Times New Roman"/>
        </w:rPr>
      </w:pPr>
      <w:r w:rsidRPr="00A07B0E">
        <w:rPr>
          <w:rFonts w:eastAsia="Times New Roman" w:cs="Calibri Light"/>
        </w:rPr>
        <w:t>We ensure that all children with special educational needs are provid</w:t>
      </w:r>
      <w:r w:rsidR="001C2D0D" w:rsidRPr="00A07B0E">
        <w:rPr>
          <w:rFonts w:eastAsia="Times New Roman" w:cs="Calibri Light"/>
        </w:rPr>
        <w:t>ed for to the best of the academy</w:t>
      </w:r>
      <w:r w:rsidRPr="00A07B0E">
        <w:rPr>
          <w:rFonts w:eastAsia="Times New Roman" w:cs="Calibri Light"/>
        </w:rPr>
        <w:t>’s ability with the funds available. The budget is allocated on a</w:t>
      </w:r>
      <w:r w:rsidR="00B07B45" w:rsidRPr="00A07B0E">
        <w:rPr>
          <w:rFonts w:eastAsia="Times New Roman" w:cs="Calibri Light"/>
        </w:rPr>
        <w:t xml:space="preserve"> needs basis. The students</w:t>
      </w:r>
      <w:r w:rsidRPr="00A07B0E">
        <w:rPr>
          <w:rFonts w:eastAsia="Times New Roman" w:cs="Calibri Light"/>
        </w:rPr>
        <w:t xml:space="preserve"> who have the most complex needs are given the most support. </w:t>
      </w:r>
    </w:p>
    <w:p w14:paraId="26B81A80" w14:textId="77777777"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How will the decision be made about what type and how much support my child will receive? </w:t>
      </w:r>
    </w:p>
    <w:p w14:paraId="7FDD5E9D" w14:textId="1CA52B14" w:rsidR="00ED348A" w:rsidRPr="00A07B0E" w:rsidRDefault="007F0A7C" w:rsidP="00ED348A">
      <w:pPr>
        <w:spacing w:before="100" w:beforeAutospacing="1" w:after="100" w:afterAutospacing="1"/>
        <w:rPr>
          <w:rFonts w:eastAsia="Times New Roman" w:cs="Times New Roman"/>
        </w:rPr>
      </w:pPr>
      <w:r w:rsidRPr="00A07B0E">
        <w:rPr>
          <w:rFonts w:eastAsia="Times New Roman" w:cs="Calibri Light"/>
        </w:rPr>
        <w:t xml:space="preserve">The </w:t>
      </w:r>
      <w:r w:rsidR="00FE3CBC">
        <w:rPr>
          <w:rFonts w:eastAsia="Times New Roman" w:cs="Calibri Light"/>
        </w:rPr>
        <w:t>SENDCo</w:t>
      </w:r>
      <w:r w:rsidR="001C2D0D" w:rsidRPr="00A07B0E">
        <w:rPr>
          <w:rFonts w:eastAsia="Times New Roman" w:cs="Calibri Light"/>
        </w:rPr>
        <w:t xml:space="preserve"> and</w:t>
      </w:r>
      <w:r w:rsidRPr="00A07B0E">
        <w:rPr>
          <w:rFonts w:eastAsia="Times New Roman" w:cs="Calibri Light"/>
        </w:rPr>
        <w:t xml:space="preserve"> teaching staff</w:t>
      </w:r>
      <w:r w:rsidR="001C2D0D" w:rsidRPr="00A07B0E">
        <w:rPr>
          <w:rFonts w:eastAsia="Times New Roman" w:cs="Calibri Light"/>
        </w:rPr>
        <w:t xml:space="preserve"> </w:t>
      </w:r>
      <w:r w:rsidR="00ED348A" w:rsidRPr="00A07B0E">
        <w:rPr>
          <w:rFonts w:eastAsia="Times New Roman" w:cs="Calibri Light"/>
        </w:rPr>
        <w:t xml:space="preserve">will discuss your child’s needs and what support would be appropriate. Different children will require different levels of support in order to help them make progress and achieve their potential. </w:t>
      </w:r>
    </w:p>
    <w:p w14:paraId="6A839D20" w14:textId="0186C28B" w:rsidR="00ED348A" w:rsidRPr="00A07B0E" w:rsidRDefault="001C2D0D"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How will the school assess</w:t>
      </w:r>
      <w:r w:rsidR="00ED348A" w:rsidRPr="00A07B0E">
        <w:rPr>
          <w:rFonts w:eastAsia="Times New Roman" w:cs="Calibri Light"/>
          <w:color w:val="0070C0"/>
          <w:sz w:val="40"/>
          <w:szCs w:val="40"/>
        </w:rPr>
        <w:t xml:space="preserve"> what impact the support has had on my child? </w:t>
      </w:r>
    </w:p>
    <w:p w14:paraId="15281912" w14:textId="5BEB14E0" w:rsidR="006A7894" w:rsidRPr="00A07B0E" w:rsidRDefault="006A7894" w:rsidP="00E222F3">
      <w:pPr>
        <w:pStyle w:val="ListParagraph"/>
        <w:numPr>
          <w:ilvl w:val="0"/>
          <w:numId w:val="21"/>
        </w:numPr>
        <w:spacing w:before="100" w:beforeAutospacing="1" w:after="100" w:afterAutospacing="1"/>
        <w:rPr>
          <w:rFonts w:eastAsia="Times New Roman" w:cs="Calibri Light"/>
        </w:rPr>
      </w:pPr>
      <w:r w:rsidRPr="00A07B0E">
        <w:rPr>
          <w:rFonts w:eastAsia="Times New Roman" w:cs="Calibri Light"/>
        </w:rPr>
        <w:lastRenderedPageBreak/>
        <w:t>We aim that your child’s education should be a partnership between parents and teachers therefore we aim to communicate with you regularly.</w:t>
      </w:r>
      <w:r w:rsidR="00E222F3" w:rsidRPr="00A07B0E">
        <w:rPr>
          <w:rFonts w:eastAsia="Times New Roman" w:cs="Calibri Light"/>
        </w:rPr>
        <w:t xml:space="preserve"> </w:t>
      </w:r>
      <w:r w:rsidRPr="00A07B0E">
        <w:rPr>
          <w:rFonts w:eastAsia="Times New Roman" w:cs="Calibri Light"/>
        </w:rPr>
        <w:t xml:space="preserve">You will have an opportunity to meet your child’s class teacher(s) and/or the </w:t>
      </w:r>
      <w:r w:rsidR="00FE3CBC">
        <w:rPr>
          <w:rFonts w:eastAsia="Times New Roman" w:cs="Calibri Light"/>
        </w:rPr>
        <w:t>SENDCo</w:t>
      </w:r>
      <w:r w:rsidRPr="00A07B0E">
        <w:rPr>
          <w:rFonts w:eastAsia="Times New Roman" w:cs="Calibri Light"/>
        </w:rPr>
        <w:t xml:space="preserve"> termly at parents’ evenings to discuss your child’</w:t>
      </w:r>
      <w:r w:rsidR="00F52922">
        <w:rPr>
          <w:rFonts w:eastAsia="Times New Roman" w:cs="Calibri Light"/>
        </w:rPr>
        <w:t xml:space="preserve">s needs, support and progress. </w:t>
      </w:r>
    </w:p>
    <w:p w14:paraId="37A59BD6" w14:textId="707885B5" w:rsidR="00D93C13" w:rsidRPr="00A07B0E" w:rsidRDefault="006A7894" w:rsidP="00E222F3">
      <w:pPr>
        <w:pStyle w:val="ListParagraph"/>
        <w:numPr>
          <w:ilvl w:val="0"/>
          <w:numId w:val="21"/>
        </w:numPr>
        <w:spacing w:before="100" w:beforeAutospacing="1" w:after="100" w:afterAutospacing="1"/>
        <w:rPr>
          <w:rFonts w:eastAsia="Times New Roman" w:cs="Calibri Light"/>
        </w:rPr>
      </w:pPr>
      <w:r w:rsidRPr="00A07B0E">
        <w:rPr>
          <w:rFonts w:eastAsia="Times New Roman" w:cs="Calibri Light"/>
        </w:rPr>
        <w:t xml:space="preserve">If your child is identified as having a Special Educational Need or Disability you will be invited to a review meeting. At this meeting the </w:t>
      </w:r>
      <w:r w:rsidR="00FE3CBC">
        <w:rPr>
          <w:rFonts w:eastAsia="Times New Roman" w:cs="Calibri Light"/>
        </w:rPr>
        <w:t>SENDCo</w:t>
      </w:r>
      <w:r w:rsidRPr="00A07B0E">
        <w:rPr>
          <w:rFonts w:eastAsia="Times New Roman" w:cs="Calibri Light"/>
        </w:rPr>
        <w:t>, relevant staff involved with your child and any other professionals involved in your child’s care will review your child’s progress and agree next steps.</w:t>
      </w:r>
      <w:r w:rsidR="00F47B40" w:rsidRPr="00A07B0E">
        <w:rPr>
          <w:rFonts w:eastAsia="Times New Roman" w:cs="Calibri Light"/>
        </w:rPr>
        <w:t xml:space="preserve">  </w:t>
      </w:r>
    </w:p>
    <w:p w14:paraId="18C201BF" w14:textId="13DA0AA4" w:rsidR="00E222F3" w:rsidRPr="00A07B0E" w:rsidRDefault="00E222F3" w:rsidP="00E222F3">
      <w:pPr>
        <w:pStyle w:val="ListParagraph"/>
        <w:numPr>
          <w:ilvl w:val="0"/>
          <w:numId w:val="21"/>
        </w:numPr>
        <w:spacing w:before="100" w:beforeAutospacing="1" w:after="100" w:afterAutospacing="1"/>
        <w:rPr>
          <w:rFonts w:eastAsia="Times New Roman" w:cs="Calibri Light"/>
        </w:rPr>
      </w:pPr>
      <w:r w:rsidRPr="00A07B0E">
        <w:rPr>
          <w:rFonts w:eastAsia="Times New Roman" w:cs="Calibri Light"/>
        </w:rPr>
        <w:t>If your child receives help from an outside agency, for example Autism &amp; Communication or Learning Support Service</w:t>
      </w:r>
      <w:r w:rsidR="00552EEF" w:rsidRPr="00A07B0E">
        <w:rPr>
          <w:rFonts w:eastAsia="Times New Roman" w:cs="Calibri Light"/>
        </w:rPr>
        <w:t xml:space="preserve">, the process of </w:t>
      </w:r>
      <w:r w:rsidRPr="00A07B0E">
        <w:rPr>
          <w:rFonts w:eastAsia="Times New Roman" w:cs="Calibri Light"/>
        </w:rPr>
        <w:t xml:space="preserve"> APDR will be followed (see page 4) </w:t>
      </w:r>
    </w:p>
    <w:p w14:paraId="5DCA0D3B" w14:textId="35FDA102" w:rsidR="00E222F3" w:rsidRPr="00A07B0E" w:rsidRDefault="00E222F3" w:rsidP="00552EEF">
      <w:pPr>
        <w:jc w:val="center"/>
        <w:rPr>
          <w:rFonts w:eastAsia="Times New Roman" w:cs="Calibri Light"/>
          <w:color w:val="0070C0"/>
          <w:sz w:val="40"/>
          <w:szCs w:val="40"/>
        </w:rPr>
      </w:pPr>
    </w:p>
    <w:p w14:paraId="2184BC52" w14:textId="56B67071" w:rsidR="00F47B40" w:rsidRPr="00A07B0E" w:rsidRDefault="00ED348A" w:rsidP="00F47B40">
      <w:pPr>
        <w:rPr>
          <w:rFonts w:eastAsia="Times New Roman" w:cs="Calibri Light"/>
          <w:color w:val="0070C0"/>
          <w:sz w:val="40"/>
          <w:szCs w:val="40"/>
        </w:rPr>
      </w:pPr>
      <w:r w:rsidRPr="00A07B0E">
        <w:rPr>
          <w:rFonts w:eastAsia="Times New Roman" w:cs="Calibri Light"/>
          <w:color w:val="0070C0"/>
          <w:sz w:val="40"/>
          <w:szCs w:val="40"/>
        </w:rPr>
        <w:t xml:space="preserve">What opportunities will there be to discuss my child’s progress and who will </w:t>
      </w:r>
      <w:r w:rsidR="00F47B40" w:rsidRPr="00A07B0E">
        <w:rPr>
          <w:rFonts w:eastAsia="Times New Roman" w:cs="Calibri Light"/>
          <w:color w:val="0070C0"/>
          <w:sz w:val="40"/>
          <w:szCs w:val="40"/>
        </w:rPr>
        <w:t xml:space="preserve">       </w:t>
      </w:r>
      <w:r w:rsidRPr="00A07B0E">
        <w:rPr>
          <w:rFonts w:eastAsia="Times New Roman" w:cs="Calibri Light"/>
          <w:color w:val="0070C0"/>
          <w:sz w:val="40"/>
          <w:szCs w:val="40"/>
        </w:rPr>
        <w:t>explain</w:t>
      </w:r>
      <w:r w:rsidR="00017B1A" w:rsidRPr="00A07B0E">
        <w:rPr>
          <w:rFonts w:eastAsia="Times New Roman" w:cs="Calibri Light"/>
          <w:color w:val="0070C0"/>
          <w:sz w:val="40"/>
          <w:szCs w:val="40"/>
        </w:rPr>
        <w:t xml:space="preserve"> </w:t>
      </w:r>
      <w:r w:rsidR="00F47B40" w:rsidRPr="00A07B0E">
        <w:rPr>
          <w:rFonts w:eastAsia="Times New Roman" w:cs="Calibri Light"/>
          <w:color w:val="0070C0"/>
          <w:sz w:val="40"/>
          <w:szCs w:val="40"/>
        </w:rPr>
        <w:t xml:space="preserve">share </w:t>
      </w:r>
      <w:r w:rsidRPr="00A07B0E">
        <w:rPr>
          <w:rFonts w:eastAsia="Times New Roman" w:cs="Calibri Light"/>
          <w:color w:val="0070C0"/>
          <w:sz w:val="40"/>
          <w:szCs w:val="40"/>
        </w:rPr>
        <w:t xml:space="preserve">my child’s needs and progress to me? </w:t>
      </w:r>
    </w:p>
    <w:p w14:paraId="3FD97957" w14:textId="77777777" w:rsidR="006A7894" w:rsidRPr="00A07B0E" w:rsidRDefault="006A7894" w:rsidP="00F47B40">
      <w:pPr>
        <w:rPr>
          <w:rFonts w:ascii="Calibri Light" w:eastAsia="Times New Roman" w:hAnsi="Calibri Light" w:cs="Calibri Light"/>
          <w:color w:val="4270C1"/>
          <w:sz w:val="32"/>
          <w:szCs w:val="32"/>
        </w:rPr>
      </w:pPr>
    </w:p>
    <w:p w14:paraId="50431EE9" w14:textId="1B941A1A" w:rsidR="006A7894" w:rsidRPr="00A07B0E" w:rsidRDefault="006A7894" w:rsidP="006A7894">
      <w:pPr>
        <w:numPr>
          <w:ilvl w:val="0"/>
          <w:numId w:val="19"/>
        </w:numPr>
        <w:rPr>
          <w:rFonts w:cs="Arial"/>
        </w:rPr>
      </w:pPr>
      <w:r w:rsidRPr="00A07B0E">
        <w:rPr>
          <w:rFonts w:cs="Arial"/>
        </w:rPr>
        <w:t xml:space="preserve">Each half term, you will be </w:t>
      </w:r>
      <w:r w:rsidR="00FE3CBC">
        <w:rPr>
          <w:rFonts w:cs="Arial"/>
        </w:rPr>
        <w:t>sent</w:t>
      </w:r>
      <w:r w:rsidRPr="00A07B0E">
        <w:rPr>
          <w:rFonts w:cs="Arial"/>
        </w:rPr>
        <w:t xml:space="preserve"> a data report that shows you how your son is performing in each subject as well as his effort levels.</w:t>
      </w:r>
    </w:p>
    <w:p w14:paraId="3A05BCEB" w14:textId="77777777" w:rsidR="006A7894" w:rsidRPr="00A07B0E" w:rsidRDefault="006A7894" w:rsidP="006A7894">
      <w:pPr>
        <w:numPr>
          <w:ilvl w:val="0"/>
          <w:numId w:val="19"/>
        </w:numPr>
        <w:rPr>
          <w:rFonts w:cs="Arial"/>
        </w:rPr>
      </w:pPr>
      <w:r w:rsidRPr="00A07B0E">
        <w:rPr>
          <w:rFonts w:cs="Arial"/>
        </w:rPr>
        <w:t>You will receive a tutor report once a year followed by a Parent Consultation evening where you can meet individual staff and discuss his progress.</w:t>
      </w:r>
    </w:p>
    <w:p w14:paraId="092D48E9" w14:textId="4E2A4EBE" w:rsidR="006A7894" w:rsidRPr="00A07B0E" w:rsidRDefault="006A7894" w:rsidP="006A7894">
      <w:pPr>
        <w:numPr>
          <w:ilvl w:val="0"/>
          <w:numId w:val="19"/>
        </w:numPr>
        <w:rPr>
          <w:rFonts w:cs="Arial"/>
        </w:rPr>
      </w:pPr>
      <w:r w:rsidRPr="00A07B0E">
        <w:rPr>
          <w:rFonts w:cs="Arial"/>
        </w:rPr>
        <w:t>If you</w:t>
      </w:r>
      <w:r w:rsidR="00AA0D02">
        <w:rPr>
          <w:rFonts w:cs="Arial"/>
        </w:rPr>
        <w:t xml:space="preserve">r son has </w:t>
      </w:r>
      <w:r w:rsidRPr="00A07B0E">
        <w:rPr>
          <w:rFonts w:cs="Arial"/>
        </w:rPr>
        <w:t>an EHCP, you will be invited to attend an Annual Review meeting.</w:t>
      </w:r>
    </w:p>
    <w:p w14:paraId="2952B557" w14:textId="77777777" w:rsidR="006A7894" w:rsidRPr="00A07B0E" w:rsidRDefault="006A7894" w:rsidP="006A7894">
      <w:pPr>
        <w:numPr>
          <w:ilvl w:val="0"/>
          <w:numId w:val="19"/>
        </w:numPr>
        <w:rPr>
          <w:rFonts w:cs="Arial"/>
        </w:rPr>
      </w:pPr>
      <w:r w:rsidRPr="00A07B0E">
        <w:rPr>
          <w:rFonts w:cs="Arial"/>
        </w:rPr>
        <w:t>You can meet informally with key staff at our school events.</w:t>
      </w:r>
    </w:p>
    <w:p w14:paraId="650381E7" w14:textId="675ED37C" w:rsidR="006A7894" w:rsidRPr="00A07B0E" w:rsidRDefault="006A7894" w:rsidP="006A7894">
      <w:pPr>
        <w:numPr>
          <w:ilvl w:val="0"/>
          <w:numId w:val="19"/>
        </w:numPr>
        <w:rPr>
          <w:rFonts w:cs="Arial"/>
        </w:rPr>
      </w:pPr>
      <w:r w:rsidRPr="00A07B0E">
        <w:rPr>
          <w:rFonts w:cs="Arial"/>
        </w:rPr>
        <w:t xml:space="preserve">You will be informed of the progress that your son has made on completion of a literacy based </w:t>
      </w:r>
      <w:r w:rsidR="005918E7">
        <w:rPr>
          <w:rFonts w:cs="Arial"/>
        </w:rPr>
        <w:t>SEN/D</w:t>
      </w:r>
      <w:r w:rsidRPr="00A07B0E">
        <w:rPr>
          <w:rFonts w:cs="Arial"/>
        </w:rPr>
        <w:t xml:space="preserve"> intervention.</w:t>
      </w:r>
    </w:p>
    <w:p w14:paraId="529B56B4" w14:textId="77777777" w:rsidR="006A7894" w:rsidRPr="00A07B0E" w:rsidRDefault="006A7894" w:rsidP="006A7894">
      <w:pPr>
        <w:numPr>
          <w:ilvl w:val="0"/>
          <w:numId w:val="19"/>
        </w:numPr>
        <w:rPr>
          <w:rFonts w:cs="Arial"/>
        </w:rPr>
      </w:pPr>
      <w:r w:rsidRPr="00A07B0E">
        <w:rPr>
          <w:rFonts w:cs="Arial"/>
        </w:rPr>
        <w:t>You are welcome to contact staff at any point in the academic year for a discussion of your son’s progress.</w:t>
      </w:r>
    </w:p>
    <w:p w14:paraId="2C5A24CA" w14:textId="77777777" w:rsidR="006A7894" w:rsidRPr="00A07B0E" w:rsidRDefault="006A7894" w:rsidP="006A7894">
      <w:pPr>
        <w:numPr>
          <w:ilvl w:val="0"/>
          <w:numId w:val="19"/>
        </w:numPr>
        <w:rPr>
          <w:rFonts w:cs="Arial"/>
        </w:rPr>
      </w:pPr>
      <w:r w:rsidRPr="00A07B0E">
        <w:rPr>
          <w:rFonts w:cs="Arial"/>
        </w:rPr>
        <w:t>The half termly newsletter and weekly parent bulletin will keep you updated of any activities and extra support sessions for your son.</w:t>
      </w:r>
    </w:p>
    <w:p w14:paraId="1942145B" w14:textId="77777777" w:rsidR="006A7894" w:rsidRPr="00A07B0E" w:rsidRDefault="006A7894" w:rsidP="006A7894">
      <w:pPr>
        <w:numPr>
          <w:ilvl w:val="0"/>
          <w:numId w:val="19"/>
        </w:numPr>
        <w:rPr>
          <w:rFonts w:cs="Arial"/>
        </w:rPr>
      </w:pPr>
      <w:r w:rsidRPr="00A07B0E">
        <w:rPr>
          <w:rFonts w:cs="Arial"/>
        </w:rPr>
        <w:t>If your son is in year 10 or 11 you will receive a Course Information booklet that details ways of supporting him in each subject as well as outlining the content of the qualification each term.</w:t>
      </w:r>
    </w:p>
    <w:p w14:paraId="1F8AF611" w14:textId="0F5DC3BF" w:rsidR="006A7894" w:rsidRPr="00A07B0E" w:rsidRDefault="006A7894" w:rsidP="009B2B04">
      <w:pPr>
        <w:numPr>
          <w:ilvl w:val="0"/>
          <w:numId w:val="19"/>
        </w:numPr>
        <w:spacing w:before="100" w:beforeAutospacing="1" w:after="100" w:afterAutospacing="1"/>
        <w:rPr>
          <w:rFonts w:eastAsia="Times New Roman" w:cs="Times New Roman"/>
        </w:rPr>
      </w:pPr>
      <w:r w:rsidRPr="00A07B0E">
        <w:rPr>
          <w:rFonts w:cs="Arial"/>
        </w:rPr>
        <w:t>When your son is in year 11, you will be invited to attend our Raising A</w:t>
      </w:r>
      <w:r w:rsidR="00F52922">
        <w:rPr>
          <w:rFonts w:cs="Arial"/>
        </w:rPr>
        <w:t>chievement days in English and M</w:t>
      </w:r>
      <w:r w:rsidRPr="00A07B0E">
        <w:rPr>
          <w:rFonts w:cs="Arial"/>
        </w:rPr>
        <w:t>aths so that you can support him with revision when he is at home. We also provide packs of work for him to complete at key times.</w:t>
      </w:r>
    </w:p>
    <w:p w14:paraId="65D46EAC" w14:textId="424D18CF" w:rsidR="006A7894" w:rsidRPr="00A07B0E" w:rsidRDefault="006A7894" w:rsidP="009B2B04">
      <w:pPr>
        <w:numPr>
          <w:ilvl w:val="0"/>
          <w:numId w:val="19"/>
        </w:numPr>
        <w:spacing w:before="100" w:beforeAutospacing="1" w:after="100" w:afterAutospacing="1"/>
        <w:rPr>
          <w:rFonts w:eastAsia="Times New Roman" w:cs="Times New Roman"/>
        </w:rPr>
      </w:pPr>
      <w:r w:rsidRPr="00A07B0E">
        <w:rPr>
          <w:rFonts w:cs="Arial"/>
        </w:rPr>
        <w:t xml:space="preserve">Your son will be asked to complete regular </w:t>
      </w:r>
      <w:r w:rsidR="00766183">
        <w:rPr>
          <w:rFonts w:cs="Arial"/>
        </w:rPr>
        <w:t>Sparx</w:t>
      </w:r>
      <w:r w:rsidRPr="00A07B0E">
        <w:rPr>
          <w:rFonts w:cs="Arial"/>
        </w:rPr>
        <w:t xml:space="preserve"> and Educake homework which you can view with them. </w:t>
      </w:r>
    </w:p>
    <w:p w14:paraId="5E8E7E2F" w14:textId="77777777"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How will you help me to support my child’s learning? </w:t>
      </w:r>
    </w:p>
    <w:p w14:paraId="1B8BBEB2" w14:textId="1431ED00" w:rsidR="00ED348A" w:rsidRPr="00A07B0E" w:rsidRDefault="008B5B63" w:rsidP="00ED348A">
      <w:pPr>
        <w:spacing w:before="100" w:beforeAutospacing="1" w:after="100" w:afterAutospacing="1"/>
        <w:rPr>
          <w:rFonts w:eastAsia="Times New Roman" w:cs="Times New Roman"/>
        </w:rPr>
      </w:pPr>
      <w:r w:rsidRPr="00A07B0E">
        <w:rPr>
          <w:rFonts w:eastAsia="Times New Roman" w:cs="Calibri Light"/>
        </w:rPr>
        <w:t>Staff and t</w:t>
      </w:r>
      <w:r w:rsidR="00ED348A" w:rsidRPr="00A07B0E">
        <w:rPr>
          <w:rFonts w:eastAsia="Times New Roman" w:cs="Calibri Light"/>
        </w:rPr>
        <w:t xml:space="preserve">he </w:t>
      </w:r>
      <w:r w:rsidR="00FE3CBC">
        <w:rPr>
          <w:rFonts w:eastAsia="Times New Roman" w:cs="Calibri Light"/>
        </w:rPr>
        <w:t>SEN/DCo</w:t>
      </w:r>
      <w:r w:rsidR="00ED348A" w:rsidRPr="00A07B0E">
        <w:rPr>
          <w:rFonts w:eastAsia="Times New Roman" w:cs="Calibri Light"/>
        </w:rPr>
        <w:t xml:space="preserve"> can offer advice and practical ways that you can help your child at home. </w:t>
      </w:r>
    </w:p>
    <w:p w14:paraId="5B1F8289" w14:textId="7DF0D5FB" w:rsidR="00ED348A" w:rsidRPr="00A07B0E" w:rsidRDefault="008B5B63" w:rsidP="00ED348A">
      <w:pPr>
        <w:spacing w:before="100" w:beforeAutospacing="1" w:after="100" w:afterAutospacing="1"/>
        <w:rPr>
          <w:rFonts w:eastAsia="Times New Roman" w:cs="Times New Roman"/>
        </w:rPr>
      </w:pPr>
      <w:r w:rsidRPr="00A07B0E">
        <w:rPr>
          <w:rFonts w:eastAsia="Times New Roman" w:cs="Calibri Light"/>
        </w:rPr>
        <w:lastRenderedPageBreak/>
        <w:t>If necessary, parents</w:t>
      </w:r>
      <w:r w:rsidR="00ED348A" w:rsidRPr="00A07B0E">
        <w:rPr>
          <w:rFonts w:eastAsia="Times New Roman" w:cs="Calibri Light"/>
        </w:rPr>
        <w:t xml:space="preserve"> can </w:t>
      </w:r>
      <w:r w:rsidRPr="00A07B0E">
        <w:rPr>
          <w:rFonts w:eastAsia="Times New Roman" w:cs="Calibri Light"/>
        </w:rPr>
        <w:t xml:space="preserve">be </w:t>
      </w:r>
      <w:r w:rsidR="00ED348A" w:rsidRPr="00A07B0E">
        <w:rPr>
          <w:rFonts w:eastAsia="Times New Roman" w:cs="Calibri Light"/>
        </w:rPr>
        <w:t>provide</w:t>
      </w:r>
      <w:r w:rsidRPr="00A07B0E">
        <w:rPr>
          <w:rFonts w:eastAsia="Times New Roman" w:cs="Calibri Light"/>
        </w:rPr>
        <w:t>d with</w:t>
      </w:r>
      <w:r w:rsidR="00ED348A" w:rsidRPr="00A07B0E">
        <w:rPr>
          <w:rFonts w:eastAsia="Times New Roman" w:cs="Calibri Light"/>
        </w:rPr>
        <w:t xml:space="preserve"> a home/school communication book which your child will bring home daily so that comments from parents and the teacher</w:t>
      </w:r>
      <w:r w:rsidRPr="00A07B0E">
        <w:rPr>
          <w:rFonts w:eastAsia="Times New Roman" w:cs="Calibri Light"/>
        </w:rPr>
        <w:t>(s)</w:t>
      </w:r>
      <w:r w:rsidR="00ED348A" w:rsidRPr="00A07B0E">
        <w:rPr>
          <w:rFonts w:eastAsia="Times New Roman" w:cs="Calibri Light"/>
        </w:rPr>
        <w:t xml:space="preserve"> can be shared. </w:t>
      </w:r>
      <w:r w:rsidR="001C2D0D" w:rsidRPr="00A07B0E">
        <w:rPr>
          <w:rFonts w:eastAsia="Times New Roman" w:cs="Calibri Light"/>
        </w:rPr>
        <w:t>Regular communication between key staff supporting your child, and home, is always encouraged.</w:t>
      </w:r>
    </w:p>
    <w:p w14:paraId="62DFB3BC" w14:textId="77777777" w:rsidR="00ED348A" w:rsidRPr="00A07B0E" w:rsidRDefault="00ED348A" w:rsidP="00ED348A">
      <w:pPr>
        <w:spacing w:before="100" w:beforeAutospacing="1" w:after="100" w:afterAutospacing="1"/>
        <w:rPr>
          <w:rFonts w:eastAsia="Times New Roman" w:cs="Calibri Light"/>
        </w:rPr>
      </w:pPr>
      <w:r w:rsidRPr="00A07B0E">
        <w:rPr>
          <w:rFonts w:eastAsia="Times New Roman" w:cs="Calibri Light"/>
        </w:rPr>
        <w:t xml:space="preserve">Recommendations from external agencies e.g. speech and language therapist, will be shared with you so that strategies can be implemented at home and school. This may be in the form of a therapy care plan. </w:t>
      </w:r>
    </w:p>
    <w:p w14:paraId="437C8069" w14:textId="12FBDF30" w:rsidR="00813584" w:rsidRPr="00A07B0E" w:rsidRDefault="00813584" w:rsidP="00ED348A">
      <w:pPr>
        <w:spacing w:before="100" w:beforeAutospacing="1" w:after="100" w:afterAutospacing="1"/>
        <w:rPr>
          <w:rFonts w:eastAsia="Times New Roman" w:cs="Calibri Light"/>
        </w:rPr>
      </w:pPr>
      <w:r w:rsidRPr="00A07B0E">
        <w:rPr>
          <w:rFonts w:eastAsia="Times New Roman" w:cs="Calibri Light"/>
        </w:rPr>
        <w:t>If you require any information the Learning Support and Pastoral Teams would be able to direct you.</w:t>
      </w:r>
    </w:p>
    <w:p w14:paraId="2C6AA9AB" w14:textId="77777777" w:rsidR="00813584" w:rsidRPr="00A07B0E" w:rsidRDefault="00813584" w:rsidP="00ED348A">
      <w:pPr>
        <w:spacing w:before="100" w:beforeAutospacing="1" w:after="100" w:afterAutospacing="1"/>
        <w:rPr>
          <w:rFonts w:eastAsia="Times New Roman" w:cs="Times New Roman"/>
        </w:rPr>
      </w:pPr>
    </w:p>
    <w:p w14:paraId="084D01E1" w14:textId="7F211A7C"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What is the pastoral, medical and social</w:t>
      </w:r>
      <w:r w:rsidR="008B5B63" w:rsidRPr="00A07B0E">
        <w:rPr>
          <w:rFonts w:eastAsia="Times New Roman" w:cs="Calibri Light"/>
          <w:color w:val="0070C0"/>
          <w:sz w:val="40"/>
          <w:szCs w:val="40"/>
        </w:rPr>
        <w:t xml:space="preserve"> support available</w:t>
      </w:r>
      <w:r w:rsidRPr="00A07B0E">
        <w:rPr>
          <w:rFonts w:eastAsia="Times New Roman" w:cs="Calibri Light"/>
          <w:color w:val="0070C0"/>
          <w:sz w:val="40"/>
          <w:szCs w:val="40"/>
        </w:rPr>
        <w:t xml:space="preserve"> to ensure</w:t>
      </w:r>
      <w:r w:rsidR="008B5B63" w:rsidRPr="00A07B0E">
        <w:rPr>
          <w:rFonts w:eastAsia="Times New Roman" w:cs="Calibri Light"/>
          <w:color w:val="0070C0"/>
          <w:sz w:val="40"/>
          <w:szCs w:val="40"/>
        </w:rPr>
        <w:t xml:space="preserve"> my child’s overall well-being?</w:t>
      </w:r>
    </w:p>
    <w:p w14:paraId="0D4DBC4E" w14:textId="5068C353" w:rsidR="00ED348A" w:rsidRPr="00A07B0E" w:rsidRDefault="00ED348A" w:rsidP="008B5B63">
      <w:pPr>
        <w:spacing w:before="100" w:beforeAutospacing="1" w:after="100" w:afterAutospacing="1"/>
        <w:rPr>
          <w:rFonts w:eastAsia="Times New Roman" w:cs="Calibri Light"/>
        </w:rPr>
      </w:pPr>
      <w:r w:rsidRPr="00A07B0E">
        <w:rPr>
          <w:rFonts w:eastAsia="Times New Roman" w:cs="Calibri Light"/>
        </w:rPr>
        <w:t xml:space="preserve">We have a caring, understanding </w:t>
      </w:r>
      <w:r w:rsidR="001C2D0D" w:rsidRPr="00A07B0E">
        <w:rPr>
          <w:rFonts w:eastAsia="Times New Roman" w:cs="Calibri Light"/>
        </w:rPr>
        <w:t>ethos and are an inclusive academy</w:t>
      </w:r>
      <w:r w:rsidRPr="00A07B0E">
        <w:rPr>
          <w:rFonts w:eastAsia="Times New Roman" w:cs="Calibri Light"/>
        </w:rPr>
        <w:t xml:space="preserve">; we welcome and celebrate diversity, and believe that high self-esteem is crucial to children’s well-being. As a nurturing school, all our vulnerable pupils are known to all staff. </w:t>
      </w:r>
    </w:p>
    <w:p w14:paraId="03D66348" w14:textId="77777777" w:rsidR="00552EEF" w:rsidRPr="00A07B0E" w:rsidRDefault="00552EEF" w:rsidP="00552EEF">
      <w:pPr>
        <w:rPr>
          <w:rFonts w:cs="Arial"/>
          <w:b/>
          <w:u w:val="single"/>
        </w:rPr>
      </w:pPr>
      <w:r w:rsidRPr="00A07B0E">
        <w:rPr>
          <w:rFonts w:cs="Arial"/>
          <w:b/>
          <w:u w:val="single"/>
        </w:rPr>
        <w:t>Medical support:</w:t>
      </w:r>
    </w:p>
    <w:p w14:paraId="52AB73F5" w14:textId="77777777" w:rsidR="00552EEF" w:rsidRPr="00A07B0E" w:rsidRDefault="00552EEF" w:rsidP="00552EEF">
      <w:pPr>
        <w:rPr>
          <w:rFonts w:cs="Arial"/>
        </w:rPr>
      </w:pPr>
      <w:r w:rsidRPr="00A07B0E">
        <w:rPr>
          <w:rFonts w:cs="Arial"/>
        </w:rPr>
        <w:t>We have a team of Matrons who are on site from breakfast through to bedtime. They support boys who might be ill and can organise them an appointment at Cannington Health Centre. They co-ordinate the administration of any prescribed medications and liaise with parents where necessary. They keep key staff in boarding and pastoral care informed of any individual issues each day. Matrons also support boys who may have a physiotherapy programme to follow.</w:t>
      </w:r>
    </w:p>
    <w:p w14:paraId="168C5DB1" w14:textId="77777777" w:rsidR="00552EEF" w:rsidRPr="00A07B0E" w:rsidRDefault="00552EEF" w:rsidP="00552EEF">
      <w:pPr>
        <w:rPr>
          <w:rFonts w:cs="Arial"/>
        </w:rPr>
      </w:pPr>
    </w:p>
    <w:p w14:paraId="2C418CD4" w14:textId="77777777" w:rsidR="00552EEF" w:rsidRPr="00A07B0E" w:rsidRDefault="00552EEF" w:rsidP="00552EEF">
      <w:pPr>
        <w:rPr>
          <w:rFonts w:cs="Arial"/>
        </w:rPr>
      </w:pPr>
      <w:r w:rsidRPr="00A07B0E">
        <w:rPr>
          <w:rFonts w:cs="Arial"/>
          <w:b/>
          <w:u w:val="single"/>
        </w:rPr>
        <w:t>Pastoral support:</w:t>
      </w:r>
    </w:p>
    <w:p w14:paraId="69C461AD" w14:textId="510AC6F0" w:rsidR="00552EEF" w:rsidRPr="00A07B0E" w:rsidRDefault="00552EEF" w:rsidP="00552EEF">
      <w:pPr>
        <w:rPr>
          <w:rFonts w:cs="Arial"/>
        </w:rPr>
      </w:pPr>
      <w:r w:rsidRPr="00A07B0E">
        <w:rPr>
          <w:rFonts w:cs="Arial"/>
        </w:rPr>
        <w:t>Pastoral support is provided through the Vertical Tutoring system and the behaviour policy. In cases where a boy has been excluded more than once, a Pastoral Support Plan will be implemented and external agencies may be involved to avoid permanent exclusion.</w:t>
      </w:r>
    </w:p>
    <w:p w14:paraId="2DE420AF" w14:textId="161BC5F3" w:rsidR="00552EEF" w:rsidRPr="00A07B0E" w:rsidRDefault="00552EEF" w:rsidP="00552EEF">
      <w:pPr>
        <w:rPr>
          <w:rFonts w:cs="Arial"/>
        </w:rPr>
      </w:pPr>
      <w:r w:rsidRPr="00A07B0E">
        <w:rPr>
          <w:rFonts w:cs="Arial"/>
        </w:rPr>
        <w:t xml:space="preserve">There are many opportunities for your son to make a positive contribution through leadership including: peer mentoring in the boarding house, form captain,  Head of Department in Agriculture and Horticulture and through the prefect and </w:t>
      </w:r>
      <w:r w:rsidR="00FE3CBC">
        <w:rPr>
          <w:rFonts w:cs="Arial"/>
        </w:rPr>
        <w:t>seni</w:t>
      </w:r>
      <w:r w:rsidRPr="00A07B0E">
        <w:rPr>
          <w:rFonts w:cs="Arial"/>
        </w:rPr>
        <w:t>or prefect student leadership in Y11. All boys will be taught how to show visitors around the site and will be used to complete this important role. This might be to show around prospective boys and their families, interview candidates or other visitors. Part of our recruitment and interview process involves a student panel who devise and pose questions to candidates and then feedback to the staff before final decisions are made. Boys can also put themselves forward to be elected on to the Academy Council or the various groups that meet (House Improvement Team, Food group). We</w:t>
      </w:r>
      <w:r w:rsidR="00A67B01">
        <w:rPr>
          <w:rFonts w:cs="Arial"/>
        </w:rPr>
        <w:t xml:space="preserve"> hope that by providing boys with</w:t>
      </w:r>
      <w:r w:rsidRPr="00A07B0E">
        <w:rPr>
          <w:rFonts w:cs="Arial"/>
        </w:rPr>
        <w:t xml:space="preserve"> these opportunities, they will be able to develop the 3 Rs and make a positive contribution to the life of the academy.</w:t>
      </w:r>
    </w:p>
    <w:p w14:paraId="23C6B690" w14:textId="77777777" w:rsidR="00552EEF" w:rsidRPr="00A07B0E" w:rsidRDefault="00552EEF" w:rsidP="00552EEF">
      <w:pPr>
        <w:rPr>
          <w:rFonts w:cs="Arial"/>
        </w:rPr>
      </w:pPr>
    </w:p>
    <w:p w14:paraId="195675C0" w14:textId="77777777" w:rsidR="00552EEF" w:rsidRPr="00A07B0E" w:rsidRDefault="00552EEF" w:rsidP="00552EEF">
      <w:pPr>
        <w:rPr>
          <w:rFonts w:cs="Arial"/>
        </w:rPr>
      </w:pPr>
      <w:r w:rsidRPr="00A07B0E">
        <w:rPr>
          <w:rFonts w:cs="Arial"/>
        </w:rPr>
        <w:t>Each morning, we hold a staff briefing where key information about boys is shared with teaching, support and boarding staff.</w:t>
      </w:r>
    </w:p>
    <w:p w14:paraId="50D5FDB5" w14:textId="77777777" w:rsidR="00552EEF" w:rsidRPr="00A07B0E" w:rsidRDefault="00552EEF" w:rsidP="00552EEF">
      <w:pPr>
        <w:rPr>
          <w:rFonts w:cs="Arial"/>
          <w:b/>
          <w:u w:val="single"/>
        </w:rPr>
      </w:pPr>
    </w:p>
    <w:p w14:paraId="1B636E0B" w14:textId="396ACA0C" w:rsidR="00552EEF" w:rsidRPr="00A07B0E" w:rsidRDefault="00552EEF" w:rsidP="00552EEF">
      <w:pPr>
        <w:rPr>
          <w:rFonts w:cs="Arial"/>
          <w:b/>
          <w:u w:val="single"/>
        </w:rPr>
      </w:pPr>
      <w:r w:rsidRPr="00A07B0E">
        <w:rPr>
          <w:rFonts w:cs="Arial"/>
          <w:b/>
          <w:u w:val="single"/>
        </w:rPr>
        <w:t>Social support:</w:t>
      </w:r>
    </w:p>
    <w:p w14:paraId="234B50B1" w14:textId="67198106" w:rsidR="00552EEF" w:rsidRDefault="00552EEF" w:rsidP="00552EEF">
      <w:pPr>
        <w:rPr>
          <w:rFonts w:cs="Arial"/>
        </w:rPr>
      </w:pPr>
      <w:r w:rsidRPr="00A07B0E">
        <w:rPr>
          <w:rFonts w:cs="Arial"/>
        </w:rPr>
        <w:t>A list of the interventions to develop social skills is provided on page</w:t>
      </w:r>
      <w:r w:rsidR="00AA0D02">
        <w:rPr>
          <w:rFonts w:cs="Arial"/>
        </w:rPr>
        <w:t xml:space="preserve"> 15.</w:t>
      </w:r>
    </w:p>
    <w:p w14:paraId="5877B538" w14:textId="77777777" w:rsidR="009C6FBA" w:rsidRPr="00A07B0E" w:rsidRDefault="009C6FBA" w:rsidP="00552EEF">
      <w:pPr>
        <w:rPr>
          <w:rFonts w:eastAsia="Times New Roman" w:cs="Times New Roman"/>
        </w:rPr>
      </w:pPr>
    </w:p>
    <w:p w14:paraId="18608D8B" w14:textId="77777777"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How will my child be included in activities outside the classroom including day and residential trips? </w:t>
      </w:r>
    </w:p>
    <w:p w14:paraId="65BE0C55" w14:textId="76C6C467" w:rsidR="00C7259C" w:rsidRPr="00A07B0E" w:rsidRDefault="00C7259C" w:rsidP="00C7259C">
      <w:pPr>
        <w:rPr>
          <w:rFonts w:eastAsia="Times New Roman" w:cs="Calibri Light"/>
        </w:rPr>
      </w:pPr>
      <w:r w:rsidRPr="00A07B0E">
        <w:rPr>
          <w:rFonts w:cs="Arial"/>
        </w:rPr>
        <w:t xml:space="preserve">At Brymore, we pride ourselves on the inclusive nature of the school and vast range of activities offered throughout curriculum and boarding time. </w:t>
      </w:r>
      <w:r w:rsidRPr="00A07B0E">
        <w:rPr>
          <w:rFonts w:eastAsia="Times New Roman" w:cs="Calibri Light"/>
        </w:rPr>
        <w:t xml:space="preserve">We aim for all students to be included on school day trips and residential stays. We will provide necessary adaptions, having consulted with you, to ensure that this is successful. </w:t>
      </w:r>
    </w:p>
    <w:p w14:paraId="0455DFC7" w14:textId="77777777" w:rsidR="00C7259C" w:rsidRPr="00A07B0E" w:rsidRDefault="00C7259C" w:rsidP="00C7259C">
      <w:pPr>
        <w:rPr>
          <w:rFonts w:eastAsia="Times New Roman" w:cs="Calibri Light"/>
        </w:rPr>
      </w:pPr>
    </w:p>
    <w:p w14:paraId="5C5D5A16" w14:textId="77777777" w:rsidR="00C7259C" w:rsidRPr="00A07B0E" w:rsidRDefault="00C7259C" w:rsidP="00C7259C">
      <w:pPr>
        <w:rPr>
          <w:rFonts w:cs="Arial"/>
        </w:rPr>
      </w:pPr>
      <w:r w:rsidRPr="00A07B0E">
        <w:rPr>
          <w:rFonts w:cs="Arial"/>
        </w:rPr>
        <w:t>All boys are expected to complete garden and farm duties and additional support is planned for boys who may find aspects of this difficult.</w:t>
      </w:r>
    </w:p>
    <w:p w14:paraId="1DCA05A8" w14:textId="68507474" w:rsidR="00C7259C" w:rsidRDefault="00C7259C" w:rsidP="00C7259C">
      <w:pPr>
        <w:rPr>
          <w:rFonts w:cs="Arial"/>
        </w:rPr>
      </w:pPr>
      <w:r w:rsidRPr="00A07B0E">
        <w:rPr>
          <w:rFonts w:cs="Arial"/>
        </w:rPr>
        <w:t>The academy offers an annual Ski trip and trip to Iceland and has taken boys to France on a summer holiday residential. These trips are open to all.</w:t>
      </w:r>
    </w:p>
    <w:p w14:paraId="71906A9E" w14:textId="77777777" w:rsidR="00A67B01" w:rsidRPr="00A07B0E" w:rsidRDefault="00A67B01" w:rsidP="00C7259C">
      <w:pPr>
        <w:rPr>
          <w:rFonts w:cs="Arial"/>
        </w:rPr>
      </w:pPr>
    </w:p>
    <w:p w14:paraId="5F03B0C5" w14:textId="77777777" w:rsidR="00C7259C" w:rsidRPr="00A07B0E" w:rsidRDefault="00C7259C" w:rsidP="00C7259C">
      <w:pPr>
        <w:rPr>
          <w:rFonts w:cs="Arial"/>
        </w:rPr>
      </w:pPr>
      <w:r w:rsidRPr="00A07B0E">
        <w:rPr>
          <w:rFonts w:cs="Arial"/>
        </w:rPr>
        <w:t>Activities Week is run at the end of each year and all boys take part in a range of physical and mental challenges. If your son has a complex medical, physical or social need, his access to these events will be carefully planned to ensure that he is able to take as full a part as possible. You will be involved in any relevant discussions.</w:t>
      </w:r>
    </w:p>
    <w:p w14:paraId="4FFC43A7" w14:textId="77777777" w:rsidR="00C7259C" w:rsidRPr="00A07B0E" w:rsidRDefault="00C7259C" w:rsidP="00C7259C">
      <w:pPr>
        <w:rPr>
          <w:rFonts w:cs="Arial"/>
        </w:rPr>
      </w:pPr>
    </w:p>
    <w:p w14:paraId="62D20011" w14:textId="77777777" w:rsidR="00C7259C" w:rsidRPr="00A07B0E" w:rsidRDefault="00C7259C" w:rsidP="00C7259C">
      <w:pPr>
        <w:rPr>
          <w:rFonts w:eastAsia="Times New Roman" w:cs="Calibri Light"/>
        </w:rPr>
      </w:pPr>
      <w:r w:rsidRPr="00A07B0E">
        <w:rPr>
          <w:rFonts w:eastAsia="Times New Roman" w:cs="Calibri Light"/>
        </w:rPr>
        <w:t xml:space="preserve">A risk assessment is carried out prior to any off-site activity to ensure everyone’s health and safety will not be compromised. In the unlikely event that it is considered unsafe for a child to take part in an activity we will always explore different options to try and include the child. </w:t>
      </w:r>
    </w:p>
    <w:p w14:paraId="12889075" w14:textId="1F5EE309" w:rsidR="00ED348A" w:rsidRPr="00A07B0E" w:rsidRDefault="00ED348A" w:rsidP="008B5B63">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H</w:t>
      </w:r>
      <w:r w:rsidR="001C2D0D" w:rsidRPr="00A07B0E">
        <w:rPr>
          <w:rFonts w:eastAsia="Times New Roman" w:cs="Calibri Light"/>
          <w:color w:val="0070C0"/>
          <w:sz w:val="40"/>
          <w:szCs w:val="40"/>
        </w:rPr>
        <w:t>ow does the academy</w:t>
      </w:r>
      <w:r w:rsidRPr="00A07B0E">
        <w:rPr>
          <w:rFonts w:eastAsia="Times New Roman" w:cs="Calibri Light"/>
          <w:color w:val="0070C0"/>
          <w:sz w:val="40"/>
          <w:szCs w:val="40"/>
        </w:rPr>
        <w:t xml:space="preserve"> manage the administration of medicines and personal care? </w:t>
      </w:r>
    </w:p>
    <w:p w14:paraId="1C1A87A3" w14:textId="77DB59A0" w:rsidR="00ED348A" w:rsidRDefault="00ED348A" w:rsidP="00C7259C">
      <w:pPr>
        <w:rPr>
          <w:rFonts w:eastAsia="Times New Roman" w:cs="Calibri Light"/>
        </w:rPr>
      </w:pPr>
      <w:r w:rsidRPr="00A07B0E">
        <w:rPr>
          <w:rFonts w:eastAsia="Times New Roman" w:cs="Calibri Light"/>
        </w:rPr>
        <w:t xml:space="preserve">We have a policy regarding the administration and management of medicines on the school site. </w:t>
      </w:r>
    </w:p>
    <w:p w14:paraId="350A5626" w14:textId="77777777" w:rsidR="00A67B01" w:rsidRPr="00A07B0E" w:rsidRDefault="00A67B01" w:rsidP="00C7259C">
      <w:pPr>
        <w:rPr>
          <w:rFonts w:eastAsia="Times New Roman" w:cs="Times New Roman"/>
        </w:rPr>
      </w:pPr>
    </w:p>
    <w:p w14:paraId="44C1C837" w14:textId="3D619167" w:rsidR="00ED348A" w:rsidRDefault="00ED348A" w:rsidP="00C7259C">
      <w:pPr>
        <w:rPr>
          <w:rFonts w:eastAsia="Times New Roman" w:cs="Calibri Light"/>
        </w:rPr>
      </w:pPr>
      <w:r w:rsidRPr="00A07B0E">
        <w:rPr>
          <w:rFonts w:eastAsia="Times New Roman" w:cs="Calibri Light"/>
        </w:rPr>
        <w:t xml:space="preserve">If a child’s health care needs are longer term, a medical or health care plan will need to be put in place. This will be done by health care professionals, parents and the </w:t>
      </w:r>
      <w:r w:rsidR="00FE3CBC">
        <w:rPr>
          <w:rFonts w:eastAsia="Times New Roman" w:cs="Calibri Light"/>
        </w:rPr>
        <w:t>SEN/DCo</w:t>
      </w:r>
      <w:r w:rsidRPr="00A07B0E">
        <w:rPr>
          <w:rFonts w:eastAsia="Times New Roman" w:cs="Calibri Light"/>
        </w:rPr>
        <w:t xml:space="preserve">. Staff receive regular training regarding conditions and medication affecting individual children so that all staff can manage a medical situation should the need arise. </w:t>
      </w:r>
    </w:p>
    <w:p w14:paraId="6313ED90" w14:textId="77777777" w:rsidR="00A67B01" w:rsidRPr="00A07B0E" w:rsidRDefault="00A67B01" w:rsidP="00C7259C">
      <w:pPr>
        <w:rPr>
          <w:rFonts w:eastAsia="Times New Roman" w:cs="Times New Roman"/>
        </w:rPr>
      </w:pPr>
    </w:p>
    <w:p w14:paraId="1EAD1E11" w14:textId="16E9C739" w:rsidR="00F47B40" w:rsidRDefault="00ED348A" w:rsidP="00C7259C">
      <w:pPr>
        <w:rPr>
          <w:rFonts w:eastAsia="Times New Roman" w:cs="Calibri Light"/>
        </w:rPr>
      </w:pPr>
      <w:r w:rsidRPr="00A07B0E">
        <w:rPr>
          <w:rFonts w:eastAsia="Times New Roman" w:cs="Calibri Light"/>
        </w:rPr>
        <w:t xml:space="preserve">If a child requires personal care, a Personal Care Plan will be in place and staff will have undergone the appropriate training to undertake this level of care. </w:t>
      </w:r>
    </w:p>
    <w:p w14:paraId="218C9F4A" w14:textId="77777777" w:rsidR="00C056CC" w:rsidRPr="00A07B0E" w:rsidRDefault="00C056CC" w:rsidP="00C7259C">
      <w:pPr>
        <w:rPr>
          <w:rFonts w:eastAsia="Times New Roman" w:cs="Calibri Light"/>
        </w:rPr>
      </w:pPr>
    </w:p>
    <w:p w14:paraId="6ADC2590" w14:textId="77777777" w:rsidR="00681D5E" w:rsidRPr="00A07B0E" w:rsidRDefault="00681D5E" w:rsidP="00681D5E">
      <w:pPr>
        <w:rPr>
          <w:rFonts w:eastAsia="Times New Roman" w:cs="Calibri Light"/>
        </w:rPr>
      </w:pPr>
      <w:r w:rsidRPr="00A07B0E">
        <w:rPr>
          <w:rFonts w:eastAsia="Times New Roman" w:cs="Calibri Light"/>
        </w:rPr>
        <w:t>The school makes sure all staff understand their duty of care to children and young people in the event of an emergency.</w:t>
      </w:r>
    </w:p>
    <w:p w14:paraId="2181EE53" w14:textId="3FED7E0D" w:rsidR="00681D5E" w:rsidRPr="00A07B0E" w:rsidRDefault="00681D5E" w:rsidP="00681D5E">
      <w:pPr>
        <w:rPr>
          <w:rFonts w:eastAsia="Times New Roman" w:cs="Calibri Light"/>
        </w:rPr>
      </w:pPr>
      <w:r w:rsidRPr="00A07B0E">
        <w:rPr>
          <w:rFonts w:eastAsia="Times New Roman" w:cs="Calibri Light"/>
        </w:rPr>
        <w:t>All staff feel confident in knowing what to do in an emergency.</w:t>
      </w:r>
      <w:r w:rsidR="00C056CC">
        <w:rPr>
          <w:rFonts w:eastAsia="Times New Roman" w:cs="Calibri Light"/>
        </w:rPr>
        <w:t xml:space="preserve">  </w:t>
      </w:r>
      <w:r w:rsidRPr="00A07B0E">
        <w:rPr>
          <w:rFonts w:eastAsia="Times New Roman" w:cs="Calibri Light"/>
        </w:rPr>
        <w:t>This school understands that certain medical conditions are debilitating and potentially life threatening, particularly if poorly managed or misunderstood.</w:t>
      </w:r>
    </w:p>
    <w:p w14:paraId="4332D09A" w14:textId="24E057ED" w:rsidR="00C7259C" w:rsidRPr="00A07B0E" w:rsidRDefault="00681D5E" w:rsidP="00C7259C">
      <w:r w:rsidRPr="00A07B0E">
        <w:rPr>
          <w:rFonts w:eastAsia="Times New Roman" w:cs="Calibri Light"/>
        </w:rPr>
        <w:t xml:space="preserve">This school understands the importance of medication and care being taken as directed by healthcare professionals and parents. </w:t>
      </w:r>
      <w:hyperlink r:id="rId23" w:history="1">
        <w:r w:rsidR="00C7259C" w:rsidRPr="00A07B0E">
          <w:rPr>
            <w:rStyle w:val="Hyperlink"/>
          </w:rPr>
          <w:t>http://brymoreacademy.co.uk/about/policies-new-page/</w:t>
        </w:r>
      </w:hyperlink>
      <w:r w:rsidRPr="00A07B0E">
        <w:t xml:space="preserve"> - follow the link to our policy page.</w:t>
      </w:r>
    </w:p>
    <w:p w14:paraId="0842F076" w14:textId="63326081" w:rsidR="00ED348A" w:rsidRPr="00A07B0E" w:rsidRDefault="00ED348A" w:rsidP="00ED348A">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What support is there for behaviour, avoiding exclusion and increasing attendance? </w:t>
      </w:r>
    </w:p>
    <w:p w14:paraId="2F7BE623" w14:textId="63036064" w:rsidR="00FB478D" w:rsidRPr="00A07B0E" w:rsidRDefault="00FB478D" w:rsidP="00FB478D">
      <w:pPr>
        <w:jc w:val="both"/>
        <w:rPr>
          <w:rFonts w:ascii="Arial" w:hAnsi="Arial" w:cs="Arial"/>
        </w:rPr>
      </w:pPr>
      <w:r w:rsidRPr="00A07B0E">
        <w:rPr>
          <w:rFonts w:cs="Arial"/>
        </w:rPr>
        <w:t xml:space="preserve">Brymore Academy has developed a range of flexible responses to meet the emotional and social needs of the students. There are a range of strategies in </w:t>
      </w:r>
      <w:r w:rsidR="00C056CC">
        <w:rPr>
          <w:rFonts w:cs="Arial"/>
        </w:rPr>
        <w:t xml:space="preserve">place in </w:t>
      </w:r>
      <w:r w:rsidRPr="00A07B0E">
        <w:rPr>
          <w:rFonts w:cs="Arial"/>
        </w:rPr>
        <w:t>pastoral, learning support and curriculum areas that focus on enabling the individual to secure excellent attendance and achievement</w:t>
      </w:r>
      <w:r w:rsidRPr="00A07B0E">
        <w:rPr>
          <w:rFonts w:ascii="Arial" w:hAnsi="Arial" w:cs="Arial"/>
        </w:rPr>
        <w:t xml:space="preserve">. </w:t>
      </w:r>
    </w:p>
    <w:p w14:paraId="3F389A6A" w14:textId="77777777" w:rsidR="00FB478D" w:rsidRPr="00A07B0E" w:rsidRDefault="00FB478D" w:rsidP="00FB478D">
      <w:pPr>
        <w:pStyle w:val="Default"/>
        <w:jc w:val="both"/>
        <w:rPr>
          <w:rFonts w:asciiTheme="minorHAnsi" w:hAnsiTheme="minorHAnsi"/>
          <w:noProof/>
        </w:rPr>
      </w:pPr>
    </w:p>
    <w:p w14:paraId="12FA5473" w14:textId="77777777" w:rsidR="00FB478D" w:rsidRPr="00A07B0E" w:rsidRDefault="00FB478D" w:rsidP="00FB478D">
      <w:pPr>
        <w:pStyle w:val="Default"/>
        <w:jc w:val="both"/>
        <w:rPr>
          <w:rFonts w:asciiTheme="minorHAnsi" w:hAnsiTheme="minorHAnsi"/>
          <w:noProof/>
        </w:rPr>
      </w:pPr>
      <w:r w:rsidRPr="00A07B0E">
        <w:rPr>
          <w:rFonts w:asciiTheme="minorHAnsi" w:hAnsiTheme="minorHAnsi"/>
          <w:noProof/>
        </w:rPr>
        <w:t xml:space="preserve">Excellent conduct is expected at Brymore. This includes positive behaviour and that individuals take responsibility for their actions and accept the consequences of their actions. </w:t>
      </w:r>
    </w:p>
    <w:p w14:paraId="21781670" w14:textId="77777777" w:rsidR="00FB478D" w:rsidRPr="00A07B0E" w:rsidRDefault="00FB478D" w:rsidP="00FB478D">
      <w:pPr>
        <w:pStyle w:val="Default"/>
        <w:jc w:val="both"/>
        <w:rPr>
          <w:rFonts w:asciiTheme="minorHAnsi" w:hAnsiTheme="minorHAnsi"/>
          <w:noProof/>
        </w:rPr>
      </w:pPr>
    </w:p>
    <w:p w14:paraId="119FE060" w14:textId="1A2530F4" w:rsidR="00FB478D" w:rsidRPr="00A07B0E" w:rsidRDefault="00FB478D" w:rsidP="00FB478D">
      <w:pPr>
        <w:jc w:val="both"/>
        <w:rPr>
          <w:rFonts w:cs="Arial"/>
        </w:rPr>
      </w:pPr>
      <w:r w:rsidRPr="00A07B0E">
        <w:rPr>
          <w:rFonts w:cs="Arial"/>
        </w:rPr>
        <w:t>Behaviour management is a team approach and every member of staff has a professional responsibility to their colleagues to support each other by applying the academy’s code of conduct consistently and with certainty.</w:t>
      </w:r>
      <w:r w:rsidR="00C056CC">
        <w:rPr>
          <w:rFonts w:cs="Arial"/>
        </w:rPr>
        <w:t xml:space="preserve">  </w:t>
      </w:r>
      <w:r w:rsidRPr="00A07B0E">
        <w:t xml:space="preserve">Persistent low level disruption is not acceptable and staff must promote positive behaviour. Students, who persistently disrupt the safe, caring and nurturing environment of Brymore including in the classroom, around the site or in the boarding houses must be dealt with promptly. </w:t>
      </w:r>
      <w:r w:rsidR="00C056CC">
        <w:t xml:space="preserve"> </w:t>
      </w:r>
      <w:r w:rsidRPr="00A07B0E">
        <w:rPr>
          <w:rFonts w:cs="Arial"/>
        </w:rPr>
        <w:t>Every member of staff has the authority to discipline students regardless of time and place. Consistency around the site is just as important as in the classroom; the staff’s responsibility for good order and discipline extends to every part of the academy day and every interaction with a student.</w:t>
      </w:r>
    </w:p>
    <w:p w14:paraId="34B83AC7" w14:textId="77777777" w:rsidR="00FB478D" w:rsidRPr="00A07B0E" w:rsidRDefault="00FB478D" w:rsidP="00FB478D">
      <w:pPr>
        <w:jc w:val="both"/>
        <w:rPr>
          <w:rFonts w:cs="Arial"/>
        </w:rPr>
      </w:pPr>
    </w:p>
    <w:p w14:paraId="7D7DA56A" w14:textId="77777777" w:rsidR="00FB478D" w:rsidRPr="00A07B0E" w:rsidRDefault="00FB478D" w:rsidP="00FB478D">
      <w:pPr>
        <w:jc w:val="both"/>
        <w:rPr>
          <w:rFonts w:cs="Arial"/>
        </w:rPr>
      </w:pPr>
      <w:r w:rsidRPr="00A07B0E">
        <w:rPr>
          <w:rFonts w:cs="Arial"/>
        </w:rPr>
        <w:t xml:space="preserve">It is in the interests of better life chances for our students that we emphasise the importance of school attendance for individual educational outcomes and develop systems and support that maximise the attendance of all students. All students are expected to attend regularly and be punctual. This establishes good working habits. Students who attend regularly achieve better results than those who do not. </w:t>
      </w:r>
    </w:p>
    <w:p w14:paraId="1187CAB4" w14:textId="77777777" w:rsidR="00FB478D" w:rsidRPr="00A07B0E" w:rsidRDefault="00FB478D" w:rsidP="00FB478D">
      <w:pPr>
        <w:jc w:val="both"/>
        <w:rPr>
          <w:rFonts w:cs="Arial"/>
        </w:rPr>
      </w:pPr>
    </w:p>
    <w:p w14:paraId="713AF504" w14:textId="77777777" w:rsidR="00ED348A" w:rsidRPr="00A07B0E" w:rsidRDefault="00ED348A" w:rsidP="00F47B40">
      <w:pPr>
        <w:spacing w:before="100" w:beforeAutospacing="1" w:after="100" w:afterAutospacing="1"/>
        <w:rPr>
          <w:rFonts w:eastAsia="Times New Roman" w:cs="Times New Roman"/>
          <w:color w:val="0070C0"/>
        </w:rPr>
      </w:pPr>
      <w:r w:rsidRPr="00A07B0E">
        <w:rPr>
          <w:rFonts w:eastAsia="Times New Roman" w:cs="Calibri Light"/>
          <w:color w:val="0070C0"/>
          <w:sz w:val="40"/>
          <w:szCs w:val="40"/>
        </w:rPr>
        <w:t xml:space="preserve">Which interventions take place in school to support your child? </w:t>
      </w:r>
    </w:p>
    <w:p w14:paraId="7DD6878C" w14:textId="22447538" w:rsidR="00ED348A" w:rsidRPr="00A07B0E" w:rsidRDefault="001C2D0D" w:rsidP="00F47B40">
      <w:pPr>
        <w:spacing w:before="100" w:beforeAutospacing="1" w:after="100" w:afterAutospacing="1"/>
        <w:rPr>
          <w:rFonts w:cs="Arial"/>
        </w:rPr>
      </w:pPr>
      <w:r w:rsidRPr="00A07B0E">
        <w:rPr>
          <w:rFonts w:cs="Arial"/>
        </w:rPr>
        <w:lastRenderedPageBreak/>
        <w:t xml:space="preserve">The academy </w:t>
      </w:r>
      <w:r w:rsidR="00ED348A" w:rsidRPr="00A07B0E">
        <w:rPr>
          <w:rFonts w:cs="Arial"/>
        </w:rPr>
        <w:t xml:space="preserve">offers a variety of interventions which support your child’s development academically, emotionally and socially. Staff are trained to deliver specific interventions to meet a range of needs. </w:t>
      </w:r>
    </w:p>
    <w:p w14:paraId="0185CC31" w14:textId="2AF99BB7" w:rsidR="00D83A8A" w:rsidRDefault="00D83A8A" w:rsidP="00F47B40">
      <w:pPr>
        <w:spacing w:before="100" w:beforeAutospacing="1" w:after="100" w:afterAutospacing="1"/>
        <w:rPr>
          <w:rFonts w:cs="Arial"/>
        </w:rPr>
      </w:pPr>
      <w:r w:rsidRPr="00A07B0E">
        <w:rPr>
          <w:rFonts w:cs="Arial"/>
        </w:rPr>
        <w:t xml:space="preserve">Not all boys who need interventions are on the </w:t>
      </w:r>
      <w:r w:rsidR="00FE3CBC">
        <w:rPr>
          <w:rFonts w:cs="Arial"/>
        </w:rPr>
        <w:t>SEN</w:t>
      </w:r>
      <w:r w:rsidRPr="00A07B0E">
        <w:rPr>
          <w:rFonts w:cs="Arial"/>
        </w:rPr>
        <w:t xml:space="preserve"> register, we also have a Pastoral team who support boys with mental health needs. The day staff are complemented by the boarding staff and any work done is communicated between all teams.</w:t>
      </w:r>
    </w:p>
    <w:p w14:paraId="22FDC467" w14:textId="3422137D" w:rsidR="00F32316" w:rsidRPr="00A07B0E" w:rsidRDefault="009E6E20" w:rsidP="00F47B40">
      <w:pPr>
        <w:spacing w:before="100" w:beforeAutospacing="1" w:after="100" w:afterAutospacing="1"/>
        <w:rPr>
          <w:rFonts w:ascii="Calibri Light" w:eastAsia="Times New Roman" w:hAnsi="Calibri Light" w:cs="Calibri Light"/>
          <w:color w:val="C00000"/>
          <w:sz w:val="22"/>
          <w:szCs w:val="22"/>
        </w:rPr>
      </w:pPr>
      <w:r>
        <w:rPr>
          <w:rFonts w:cs="Arial"/>
        </w:rPr>
        <w:t>Examples of interventions and support offered are listed below:</w:t>
      </w:r>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10918"/>
      </w:tblGrid>
      <w:tr w:rsidR="00E520FC" w:rsidRPr="00A07B0E" w14:paraId="5663CC56" w14:textId="77777777" w:rsidTr="00F32316">
        <w:tc>
          <w:tcPr>
            <w:tcW w:w="3148" w:type="dxa"/>
            <w:shd w:val="clear" w:color="auto" w:fill="auto"/>
          </w:tcPr>
          <w:p w14:paraId="4B05BA8A" w14:textId="7AABFFF1" w:rsidR="00E520FC" w:rsidRPr="00A07B0E" w:rsidRDefault="00E520FC" w:rsidP="009F0AED">
            <w:pPr>
              <w:rPr>
                <w:rFonts w:cs="Arial"/>
                <w:b/>
                <w:sz w:val="32"/>
                <w:szCs w:val="32"/>
              </w:rPr>
            </w:pPr>
            <w:r w:rsidRPr="00A07B0E">
              <w:rPr>
                <w:rFonts w:cs="Arial"/>
                <w:b/>
                <w:sz w:val="32"/>
                <w:szCs w:val="32"/>
              </w:rPr>
              <w:t>Intervention/Support</w:t>
            </w:r>
          </w:p>
        </w:tc>
        <w:tc>
          <w:tcPr>
            <w:tcW w:w="10918" w:type="dxa"/>
            <w:shd w:val="clear" w:color="auto" w:fill="auto"/>
          </w:tcPr>
          <w:p w14:paraId="35D20DAF" w14:textId="11BA9525" w:rsidR="00E520FC" w:rsidRPr="00A07B0E" w:rsidRDefault="00E520FC" w:rsidP="009F0AED">
            <w:pPr>
              <w:rPr>
                <w:rFonts w:cs="Arial"/>
                <w:b/>
                <w:sz w:val="32"/>
                <w:szCs w:val="32"/>
              </w:rPr>
            </w:pPr>
            <w:r w:rsidRPr="00A07B0E">
              <w:rPr>
                <w:rFonts w:cs="Arial"/>
                <w:b/>
                <w:sz w:val="32"/>
                <w:szCs w:val="32"/>
              </w:rPr>
              <w:t>Criteria for a student to require this intervention.</w:t>
            </w:r>
          </w:p>
        </w:tc>
      </w:tr>
      <w:tr w:rsidR="00F32316" w:rsidRPr="00A07B0E" w14:paraId="3156BB48" w14:textId="77777777" w:rsidTr="00F32316">
        <w:tc>
          <w:tcPr>
            <w:tcW w:w="3148" w:type="dxa"/>
            <w:shd w:val="clear" w:color="auto" w:fill="auto"/>
          </w:tcPr>
          <w:p w14:paraId="77375C20" w14:textId="77777777" w:rsidR="00F32316" w:rsidRPr="00A07B0E" w:rsidRDefault="00F32316" w:rsidP="009F0AED">
            <w:pPr>
              <w:rPr>
                <w:rFonts w:cs="Arial"/>
              </w:rPr>
            </w:pPr>
            <w:r w:rsidRPr="00A07B0E">
              <w:rPr>
                <w:rFonts w:cs="Arial"/>
              </w:rPr>
              <w:t xml:space="preserve">Forest School </w:t>
            </w:r>
          </w:p>
        </w:tc>
        <w:tc>
          <w:tcPr>
            <w:tcW w:w="10918" w:type="dxa"/>
            <w:shd w:val="clear" w:color="auto" w:fill="auto"/>
          </w:tcPr>
          <w:p w14:paraId="21D6325C" w14:textId="528B1F12" w:rsidR="00F32316" w:rsidRPr="00A07B0E" w:rsidRDefault="00F32316" w:rsidP="009F0AED">
            <w:pPr>
              <w:rPr>
                <w:rFonts w:cs="Arial"/>
              </w:rPr>
            </w:pPr>
            <w:r w:rsidRPr="00A07B0E">
              <w:rPr>
                <w:rFonts w:cs="Arial"/>
              </w:rPr>
              <w:t xml:space="preserve">All year 7 students receive this as part of a rotation carousel </w:t>
            </w:r>
            <w:r w:rsidR="0076402C" w:rsidRPr="00A07B0E">
              <w:rPr>
                <w:rFonts w:cs="Arial"/>
              </w:rPr>
              <w:t>with Agriculture and</w:t>
            </w:r>
            <w:r w:rsidRPr="00A07B0E">
              <w:rPr>
                <w:rFonts w:cs="Arial"/>
              </w:rPr>
              <w:t xml:space="preserve"> Horticulture.</w:t>
            </w:r>
          </w:p>
        </w:tc>
      </w:tr>
      <w:tr w:rsidR="00F32316" w:rsidRPr="00A07B0E" w14:paraId="57E9653E" w14:textId="77777777" w:rsidTr="00F32316">
        <w:tc>
          <w:tcPr>
            <w:tcW w:w="3148" w:type="dxa"/>
            <w:shd w:val="clear" w:color="auto" w:fill="auto"/>
          </w:tcPr>
          <w:p w14:paraId="675B740C" w14:textId="77777777" w:rsidR="00F32316" w:rsidRPr="00A07B0E" w:rsidRDefault="00F32316" w:rsidP="009F0AED">
            <w:pPr>
              <w:rPr>
                <w:rFonts w:cs="Arial"/>
              </w:rPr>
            </w:pPr>
            <w:r w:rsidRPr="00A07B0E">
              <w:rPr>
                <w:rFonts w:cs="Arial"/>
              </w:rPr>
              <w:t>Group reading</w:t>
            </w:r>
          </w:p>
        </w:tc>
        <w:tc>
          <w:tcPr>
            <w:tcW w:w="10918" w:type="dxa"/>
            <w:shd w:val="clear" w:color="auto" w:fill="auto"/>
          </w:tcPr>
          <w:p w14:paraId="3A7FE7B9" w14:textId="77777777" w:rsidR="00F32316" w:rsidRPr="00A07B0E" w:rsidRDefault="00F32316" w:rsidP="009F0AED">
            <w:pPr>
              <w:rPr>
                <w:rFonts w:cs="Arial"/>
              </w:rPr>
            </w:pPr>
            <w:r w:rsidRPr="00A07B0E">
              <w:rPr>
                <w:rFonts w:cs="Arial"/>
              </w:rPr>
              <w:t>An intervention designed to improve reading and comprehension skills</w:t>
            </w:r>
          </w:p>
        </w:tc>
      </w:tr>
      <w:tr w:rsidR="00F32316" w:rsidRPr="00A07B0E" w14:paraId="48B0E215" w14:textId="77777777" w:rsidTr="00F32316">
        <w:tc>
          <w:tcPr>
            <w:tcW w:w="3148" w:type="dxa"/>
            <w:shd w:val="clear" w:color="auto" w:fill="auto"/>
          </w:tcPr>
          <w:p w14:paraId="0604F30D" w14:textId="128DDF2B" w:rsidR="00F32316" w:rsidRPr="00A07B0E" w:rsidRDefault="00F32316" w:rsidP="009F0AED">
            <w:pPr>
              <w:rPr>
                <w:rFonts w:cs="Arial"/>
              </w:rPr>
            </w:pPr>
            <w:r w:rsidRPr="00A07B0E">
              <w:rPr>
                <w:rFonts w:cs="Arial"/>
              </w:rPr>
              <w:t>Talkabout</w:t>
            </w:r>
          </w:p>
        </w:tc>
        <w:tc>
          <w:tcPr>
            <w:tcW w:w="10918" w:type="dxa"/>
            <w:shd w:val="clear" w:color="auto" w:fill="auto"/>
          </w:tcPr>
          <w:p w14:paraId="06ECE243" w14:textId="77777777" w:rsidR="00F32316" w:rsidRPr="00A07B0E" w:rsidRDefault="00F32316" w:rsidP="009F0AED">
            <w:pPr>
              <w:rPr>
                <w:rFonts w:cs="Arial"/>
              </w:rPr>
            </w:pPr>
            <w:r w:rsidRPr="00A07B0E">
              <w:rPr>
                <w:rFonts w:cs="Arial"/>
              </w:rPr>
              <w:t>For students in need of support in their social communication skills and interaction with other students. This programme may be recommended by one of our advisory teachers following assessment.</w:t>
            </w:r>
          </w:p>
        </w:tc>
      </w:tr>
      <w:tr w:rsidR="00F32316" w:rsidRPr="00A07B0E" w14:paraId="5B56A676" w14:textId="77777777" w:rsidTr="00F32316">
        <w:tc>
          <w:tcPr>
            <w:tcW w:w="3148" w:type="dxa"/>
            <w:shd w:val="clear" w:color="auto" w:fill="auto"/>
          </w:tcPr>
          <w:p w14:paraId="44DE0CE1" w14:textId="7763953B" w:rsidR="00F32316" w:rsidRPr="00A07B0E" w:rsidRDefault="00F32316" w:rsidP="009F0AED">
            <w:pPr>
              <w:rPr>
                <w:rFonts w:cs="Arial"/>
              </w:rPr>
            </w:pPr>
            <w:r w:rsidRPr="00A07B0E">
              <w:rPr>
                <w:rFonts w:cs="Arial"/>
              </w:rPr>
              <w:t xml:space="preserve">‘The Den’ </w:t>
            </w:r>
          </w:p>
        </w:tc>
        <w:tc>
          <w:tcPr>
            <w:tcW w:w="10918" w:type="dxa"/>
            <w:shd w:val="clear" w:color="auto" w:fill="auto"/>
          </w:tcPr>
          <w:p w14:paraId="15A0F7FF" w14:textId="2D3BC788" w:rsidR="00F32316" w:rsidRPr="00A07B0E" w:rsidRDefault="00F32316" w:rsidP="009F0AED">
            <w:pPr>
              <w:rPr>
                <w:rFonts w:cs="Arial"/>
              </w:rPr>
            </w:pPr>
            <w:r w:rsidRPr="00A07B0E">
              <w:rPr>
                <w:rFonts w:cs="Arial"/>
              </w:rPr>
              <w:t>Available for a minority of students who may experience significant anxiety in unstructured times when not in lessons. Manned by the Learning Support team.</w:t>
            </w:r>
          </w:p>
        </w:tc>
      </w:tr>
      <w:tr w:rsidR="00F32316" w:rsidRPr="00A07B0E" w14:paraId="2BD6B40B" w14:textId="77777777" w:rsidTr="00F32316">
        <w:tc>
          <w:tcPr>
            <w:tcW w:w="3148" w:type="dxa"/>
            <w:shd w:val="clear" w:color="auto" w:fill="auto"/>
          </w:tcPr>
          <w:p w14:paraId="7DE31E29" w14:textId="77777777" w:rsidR="00F32316" w:rsidRPr="00A07B0E" w:rsidRDefault="00F32316" w:rsidP="009F0AED">
            <w:pPr>
              <w:rPr>
                <w:rFonts w:cs="Arial"/>
              </w:rPr>
            </w:pPr>
            <w:r w:rsidRPr="00A07B0E">
              <w:rPr>
                <w:rFonts w:cs="Arial"/>
              </w:rPr>
              <w:t>Supervision between lessons</w:t>
            </w:r>
          </w:p>
        </w:tc>
        <w:tc>
          <w:tcPr>
            <w:tcW w:w="10918" w:type="dxa"/>
            <w:shd w:val="clear" w:color="auto" w:fill="auto"/>
          </w:tcPr>
          <w:p w14:paraId="0D08F61F" w14:textId="77777777" w:rsidR="00F32316" w:rsidRPr="00A07B0E" w:rsidRDefault="00F32316" w:rsidP="009F0AED">
            <w:pPr>
              <w:rPr>
                <w:rFonts w:cs="Arial"/>
              </w:rPr>
            </w:pPr>
            <w:r w:rsidRPr="00A07B0E">
              <w:rPr>
                <w:rFonts w:cs="Arial"/>
              </w:rPr>
              <w:t xml:space="preserve">Available for students who may have temporary or permanent physical access needs or students who require intensive support when not under the direct instruction of a teacher. </w:t>
            </w:r>
          </w:p>
        </w:tc>
      </w:tr>
      <w:tr w:rsidR="00F32316" w:rsidRPr="00A07B0E" w14:paraId="622F9748" w14:textId="77777777" w:rsidTr="00F32316">
        <w:tc>
          <w:tcPr>
            <w:tcW w:w="3148" w:type="dxa"/>
            <w:shd w:val="clear" w:color="auto" w:fill="auto"/>
          </w:tcPr>
          <w:p w14:paraId="7EBEE70A" w14:textId="78A4B086" w:rsidR="00F32316" w:rsidRPr="00A07B0E" w:rsidRDefault="006F534B" w:rsidP="009F0AED">
            <w:pPr>
              <w:rPr>
                <w:rFonts w:cs="Arial"/>
              </w:rPr>
            </w:pPr>
            <w:r>
              <w:rPr>
                <w:rFonts w:cs="Arial"/>
              </w:rPr>
              <w:t>Thinking Reading</w:t>
            </w:r>
          </w:p>
        </w:tc>
        <w:tc>
          <w:tcPr>
            <w:tcW w:w="10918" w:type="dxa"/>
            <w:shd w:val="clear" w:color="auto" w:fill="auto"/>
          </w:tcPr>
          <w:p w14:paraId="7CB26091" w14:textId="5679E76A" w:rsidR="00F32316" w:rsidRPr="00A07B0E" w:rsidRDefault="00F32316" w:rsidP="006F534B">
            <w:pPr>
              <w:rPr>
                <w:rFonts w:cs="Arial"/>
              </w:rPr>
            </w:pPr>
            <w:r w:rsidRPr="00A07B0E">
              <w:rPr>
                <w:rFonts w:cs="Arial"/>
              </w:rPr>
              <w:t xml:space="preserve">A </w:t>
            </w:r>
            <w:r w:rsidR="006F534B">
              <w:rPr>
                <w:rFonts w:cs="Arial"/>
              </w:rPr>
              <w:t>targeted intervention, focused on developing essential reading skills</w:t>
            </w:r>
            <w:r w:rsidRPr="00A07B0E">
              <w:rPr>
                <w:rFonts w:cs="Arial"/>
              </w:rPr>
              <w:t>.</w:t>
            </w:r>
          </w:p>
        </w:tc>
      </w:tr>
      <w:tr w:rsidR="00F32316" w:rsidRPr="00A07B0E" w14:paraId="6900804D" w14:textId="77777777" w:rsidTr="00F32316">
        <w:tc>
          <w:tcPr>
            <w:tcW w:w="3148" w:type="dxa"/>
            <w:shd w:val="clear" w:color="auto" w:fill="auto"/>
          </w:tcPr>
          <w:p w14:paraId="29869A8F" w14:textId="6153E189" w:rsidR="00F32316" w:rsidRPr="00A07B0E" w:rsidRDefault="00F32316" w:rsidP="009F0AED">
            <w:pPr>
              <w:rPr>
                <w:rFonts w:cs="Arial"/>
              </w:rPr>
            </w:pPr>
            <w:r w:rsidRPr="00A07B0E">
              <w:rPr>
                <w:rFonts w:cs="Arial"/>
              </w:rPr>
              <w:t>Emotional Literacy Support Assistant (ELSA)</w:t>
            </w:r>
          </w:p>
        </w:tc>
        <w:tc>
          <w:tcPr>
            <w:tcW w:w="10918" w:type="dxa"/>
            <w:shd w:val="clear" w:color="auto" w:fill="auto"/>
          </w:tcPr>
          <w:p w14:paraId="2BE41B85" w14:textId="6A0036CF" w:rsidR="00F32316" w:rsidRPr="00A07B0E" w:rsidRDefault="00F32316" w:rsidP="009F0AED">
            <w:pPr>
              <w:rPr>
                <w:rFonts w:cs="Arial"/>
              </w:rPr>
            </w:pPr>
            <w:r w:rsidRPr="00A07B0E">
              <w:rPr>
                <w:rFonts w:cs="Arial"/>
              </w:rPr>
              <w:t>To help students gain an understanding and build on their emotional literacy.</w:t>
            </w:r>
          </w:p>
        </w:tc>
      </w:tr>
      <w:tr w:rsidR="009C6FBA" w:rsidRPr="00A07B0E" w14:paraId="4222EF05" w14:textId="77777777" w:rsidTr="00F32316">
        <w:tc>
          <w:tcPr>
            <w:tcW w:w="3148" w:type="dxa"/>
            <w:shd w:val="clear" w:color="auto" w:fill="auto"/>
          </w:tcPr>
          <w:p w14:paraId="3A0FC379" w14:textId="05E04B51" w:rsidR="009C6FBA" w:rsidRPr="00A07B0E" w:rsidRDefault="009C6FBA" w:rsidP="009F0AED">
            <w:pPr>
              <w:rPr>
                <w:rFonts w:cs="Arial"/>
              </w:rPr>
            </w:pPr>
            <w:r>
              <w:rPr>
                <w:rFonts w:cs="Arial"/>
              </w:rPr>
              <w:t>Talkabout</w:t>
            </w:r>
          </w:p>
        </w:tc>
        <w:tc>
          <w:tcPr>
            <w:tcW w:w="10918" w:type="dxa"/>
            <w:shd w:val="clear" w:color="auto" w:fill="auto"/>
          </w:tcPr>
          <w:p w14:paraId="09CABF8B" w14:textId="2212DDD4" w:rsidR="009C6FBA" w:rsidRPr="00A07B0E" w:rsidRDefault="009C6FBA" w:rsidP="005A422E">
            <w:pPr>
              <w:rPr>
                <w:rFonts w:cs="Arial"/>
              </w:rPr>
            </w:pPr>
            <w:r>
              <w:rPr>
                <w:rFonts w:cs="Arial"/>
              </w:rPr>
              <w:t xml:space="preserve">An intervention designed to help children with their social </w:t>
            </w:r>
            <w:r w:rsidR="005A422E">
              <w:rPr>
                <w:rFonts w:cs="Arial"/>
              </w:rPr>
              <w:t xml:space="preserve">and relationship </w:t>
            </w:r>
            <w:r>
              <w:rPr>
                <w:rFonts w:cs="Arial"/>
              </w:rPr>
              <w:t>skills</w:t>
            </w:r>
            <w:r w:rsidR="005A422E">
              <w:rPr>
                <w:rFonts w:cs="Arial"/>
              </w:rPr>
              <w:t>.</w:t>
            </w:r>
          </w:p>
        </w:tc>
      </w:tr>
      <w:tr w:rsidR="00DA690A" w:rsidRPr="00A07B0E" w14:paraId="4D43F0FA" w14:textId="77777777" w:rsidTr="00F32316">
        <w:tc>
          <w:tcPr>
            <w:tcW w:w="3148" w:type="dxa"/>
            <w:shd w:val="clear" w:color="auto" w:fill="auto"/>
          </w:tcPr>
          <w:p w14:paraId="49D88F12" w14:textId="290A2CDF" w:rsidR="00DA690A" w:rsidRDefault="00DA690A" w:rsidP="009F0AED">
            <w:pPr>
              <w:rPr>
                <w:rFonts w:cs="Arial"/>
              </w:rPr>
            </w:pPr>
            <w:r>
              <w:rPr>
                <w:rFonts w:cs="Arial"/>
              </w:rPr>
              <w:t>Handwriting</w:t>
            </w:r>
          </w:p>
        </w:tc>
        <w:tc>
          <w:tcPr>
            <w:tcW w:w="10918" w:type="dxa"/>
            <w:shd w:val="clear" w:color="auto" w:fill="auto"/>
          </w:tcPr>
          <w:p w14:paraId="13F586E0" w14:textId="1A6AB45F" w:rsidR="00DA690A" w:rsidRDefault="00DA690A" w:rsidP="005A422E">
            <w:pPr>
              <w:rPr>
                <w:rFonts w:cs="Arial"/>
              </w:rPr>
            </w:pPr>
            <w:r>
              <w:rPr>
                <w:rFonts w:cs="Arial"/>
              </w:rPr>
              <w:t>An intervention programme aimed to improve the legibility of a child’s handwriting.</w:t>
            </w:r>
          </w:p>
        </w:tc>
      </w:tr>
      <w:tr w:rsidR="007A2C35" w:rsidRPr="00A07B0E" w14:paraId="2D9EAA25" w14:textId="77777777" w:rsidTr="00F32316">
        <w:tc>
          <w:tcPr>
            <w:tcW w:w="3148" w:type="dxa"/>
            <w:shd w:val="clear" w:color="auto" w:fill="auto"/>
          </w:tcPr>
          <w:p w14:paraId="193DF00B" w14:textId="5C136ECB" w:rsidR="007A2C35" w:rsidRDefault="007A2C35" w:rsidP="009F0AED">
            <w:pPr>
              <w:rPr>
                <w:rFonts w:cs="Arial"/>
              </w:rPr>
            </w:pPr>
            <w:r>
              <w:rPr>
                <w:rFonts w:cs="Arial"/>
              </w:rPr>
              <w:t>Lego Club</w:t>
            </w:r>
          </w:p>
        </w:tc>
        <w:tc>
          <w:tcPr>
            <w:tcW w:w="10918" w:type="dxa"/>
            <w:shd w:val="clear" w:color="auto" w:fill="auto"/>
          </w:tcPr>
          <w:p w14:paraId="782E91DC" w14:textId="005C9D51" w:rsidR="007A2C35" w:rsidRDefault="007A2C35" w:rsidP="005A422E">
            <w:pPr>
              <w:rPr>
                <w:rFonts w:cs="Arial"/>
              </w:rPr>
            </w:pPr>
            <w:r>
              <w:rPr>
                <w:rFonts w:cs="Arial"/>
              </w:rPr>
              <w:t>A group-based intervention focused on developing social skills</w:t>
            </w:r>
          </w:p>
        </w:tc>
      </w:tr>
      <w:tr w:rsidR="009E6E20" w:rsidRPr="00A07B0E" w14:paraId="1A7CF05F" w14:textId="77777777" w:rsidTr="00F32316">
        <w:tc>
          <w:tcPr>
            <w:tcW w:w="3148" w:type="dxa"/>
            <w:shd w:val="clear" w:color="auto" w:fill="auto"/>
          </w:tcPr>
          <w:p w14:paraId="270BB713" w14:textId="2D786A3D" w:rsidR="009E6E20" w:rsidRDefault="009E6E20" w:rsidP="009F0AED">
            <w:pPr>
              <w:rPr>
                <w:rFonts w:cs="Arial"/>
              </w:rPr>
            </w:pPr>
            <w:r>
              <w:rPr>
                <w:rFonts w:cs="Arial"/>
              </w:rPr>
              <w:t>Interoception Curriculum</w:t>
            </w:r>
          </w:p>
        </w:tc>
        <w:tc>
          <w:tcPr>
            <w:tcW w:w="10918" w:type="dxa"/>
            <w:shd w:val="clear" w:color="auto" w:fill="auto"/>
          </w:tcPr>
          <w:p w14:paraId="077B2667" w14:textId="6273F68F" w:rsidR="009E6E20" w:rsidRDefault="009E6E20" w:rsidP="005A422E">
            <w:pPr>
              <w:rPr>
                <w:rFonts w:cs="Arial"/>
              </w:rPr>
            </w:pPr>
            <w:r>
              <w:rPr>
                <w:rFonts w:cs="Arial"/>
              </w:rPr>
              <w:t>Individual or small group support focusing on emotions and self regulation</w:t>
            </w:r>
          </w:p>
        </w:tc>
      </w:tr>
      <w:tr w:rsidR="009E6E20" w:rsidRPr="00A07B0E" w14:paraId="5B884102" w14:textId="77777777" w:rsidTr="00F32316">
        <w:tc>
          <w:tcPr>
            <w:tcW w:w="3148" w:type="dxa"/>
            <w:shd w:val="clear" w:color="auto" w:fill="auto"/>
          </w:tcPr>
          <w:p w14:paraId="6BAC4324" w14:textId="0587E303" w:rsidR="009E6E20" w:rsidRDefault="009E6E20" w:rsidP="009F0AED">
            <w:pPr>
              <w:rPr>
                <w:rFonts w:cs="Arial"/>
              </w:rPr>
            </w:pPr>
            <w:r>
              <w:rPr>
                <w:rFonts w:cs="Arial"/>
              </w:rPr>
              <w:t>Cooking</w:t>
            </w:r>
          </w:p>
        </w:tc>
        <w:tc>
          <w:tcPr>
            <w:tcW w:w="10918" w:type="dxa"/>
            <w:shd w:val="clear" w:color="auto" w:fill="auto"/>
          </w:tcPr>
          <w:p w14:paraId="4A989B3D" w14:textId="2B9335F3" w:rsidR="009E6E20" w:rsidRDefault="009E6E20" w:rsidP="005A422E">
            <w:pPr>
              <w:rPr>
                <w:rFonts w:cs="Arial"/>
              </w:rPr>
            </w:pPr>
            <w:r>
              <w:rPr>
                <w:rFonts w:cs="Arial"/>
              </w:rPr>
              <w:t>Pair or individual intervention developing social skills</w:t>
            </w:r>
          </w:p>
        </w:tc>
      </w:tr>
    </w:tbl>
    <w:p w14:paraId="6751140B" w14:textId="77777777" w:rsidR="009C6FBA" w:rsidRDefault="009C6FBA" w:rsidP="00E520FC">
      <w:pPr>
        <w:spacing w:before="100" w:beforeAutospacing="1" w:after="100" w:afterAutospacing="1"/>
        <w:rPr>
          <w:rFonts w:cs="Arial"/>
        </w:rPr>
      </w:pPr>
    </w:p>
    <w:p w14:paraId="484CEF44" w14:textId="615DD213" w:rsidR="00F32316" w:rsidRPr="00A07B0E" w:rsidRDefault="00E520FC" w:rsidP="00E520FC">
      <w:pPr>
        <w:spacing w:before="100" w:beforeAutospacing="1" w:after="100" w:afterAutospacing="1"/>
        <w:rPr>
          <w:rFonts w:cs="Arial"/>
        </w:rPr>
      </w:pPr>
      <w:r w:rsidRPr="00A07B0E">
        <w:rPr>
          <w:rFonts w:cs="Arial"/>
        </w:rPr>
        <w:t xml:space="preserve">There are other interventions that we run, however these are the main ones. </w:t>
      </w:r>
    </w:p>
    <w:p w14:paraId="5C0A343A" w14:textId="438B4EB4" w:rsidR="00E520FC" w:rsidRPr="00A07B0E" w:rsidRDefault="008B5B63" w:rsidP="00ED348A">
      <w:pPr>
        <w:spacing w:before="100" w:beforeAutospacing="1" w:after="100" w:afterAutospacing="1"/>
        <w:rPr>
          <w:rFonts w:cs="Arial"/>
        </w:rPr>
      </w:pPr>
      <w:r w:rsidRPr="00A07B0E">
        <w:rPr>
          <w:rFonts w:cs="Arial"/>
        </w:rPr>
        <w:lastRenderedPageBreak/>
        <w:t>I</w:t>
      </w:r>
      <w:r w:rsidR="00ED348A" w:rsidRPr="00A07B0E">
        <w:rPr>
          <w:rFonts w:cs="Arial"/>
        </w:rPr>
        <w:t xml:space="preserve">nterventions are </w:t>
      </w:r>
      <w:r w:rsidRPr="00A07B0E">
        <w:rPr>
          <w:rFonts w:cs="Arial"/>
        </w:rPr>
        <w:t xml:space="preserve">bespoke and </w:t>
      </w:r>
      <w:r w:rsidR="001C2D0D" w:rsidRPr="00A07B0E">
        <w:rPr>
          <w:rFonts w:cs="Arial"/>
        </w:rPr>
        <w:t>personalised</w:t>
      </w:r>
      <w:r w:rsidR="00ED348A" w:rsidRPr="00A07B0E">
        <w:rPr>
          <w:rFonts w:cs="Arial"/>
        </w:rPr>
        <w:t xml:space="preserve"> to meet a child’s individual need. If you require any more detail on the above interventions please contact the school </w:t>
      </w:r>
      <w:r w:rsidR="00FE3CBC">
        <w:rPr>
          <w:rFonts w:cs="Arial"/>
        </w:rPr>
        <w:t>SEN/DCo</w:t>
      </w:r>
      <w:r w:rsidR="00ED348A" w:rsidRPr="00A07B0E">
        <w:rPr>
          <w:rFonts w:cs="Arial"/>
        </w:rPr>
        <w:t xml:space="preserve">. </w:t>
      </w:r>
      <w:r w:rsidR="00E520FC" w:rsidRPr="00A07B0E">
        <w:rPr>
          <w:u w:val="single"/>
          <w:lang w:eastAsia="en-GB"/>
        </w:rPr>
        <w:drawing>
          <wp:anchor distT="0" distB="0" distL="114300" distR="114300" simplePos="0" relativeHeight="251672576" behindDoc="1" locked="0" layoutInCell="1" allowOverlap="1" wp14:anchorId="0971E037" wp14:editId="69D0D0B4">
            <wp:simplePos x="0" y="0"/>
            <wp:positionH relativeFrom="margin">
              <wp:posOffset>7061835</wp:posOffset>
            </wp:positionH>
            <wp:positionV relativeFrom="paragraph">
              <wp:posOffset>6985</wp:posOffset>
            </wp:positionV>
            <wp:extent cx="1491615" cy="1133475"/>
            <wp:effectExtent l="0" t="0" r="0" b="9525"/>
            <wp:wrapThrough wrapText="bothSides">
              <wp:wrapPolygon edited="0">
                <wp:start x="0" y="0"/>
                <wp:lineTo x="0" y="21418"/>
                <wp:lineTo x="21241" y="21418"/>
                <wp:lineTo x="21241" y="0"/>
                <wp:lineTo x="0" y="0"/>
              </wp:wrapPolygon>
            </wp:wrapThrough>
            <wp:docPr id="1" name="Picture 1" descr="ass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ss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161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0FC" w:rsidRPr="00A07B0E">
        <w:rPr>
          <w:rFonts w:cs="Arial"/>
        </w:rPr>
        <w:t>We follow the format of Assess, Plan, Do, Review (APDR) which is a holistic approach to meeting a child’s needs.</w:t>
      </w:r>
    </w:p>
    <w:p w14:paraId="500B09EE" w14:textId="6200305A" w:rsidR="00E520FC" w:rsidRPr="00A07B0E" w:rsidRDefault="00E520FC" w:rsidP="00ED348A">
      <w:pPr>
        <w:spacing w:before="100" w:beforeAutospacing="1" w:after="100" w:afterAutospacing="1"/>
        <w:rPr>
          <w:rFonts w:cs="Arial"/>
        </w:rPr>
      </w:pPr>
    </w:p>
    <w:p w14:paraId="2521C7BA" w14:textId="38189C5F" w:rsidR="000141D4" w:rsidRPr="00A07B0E" w:rsidRDefault="000141D4" w:rsidP="00ED348A">
      <w:pPr>
        <w:spacing w:before="100" w:beforeAutospacing="1" w:after="100" w:afterAutospacing="1"/>
        <w:rPr>
          <w:rFonts w:ascii="Calibri Light" w:eastAsia="Times New Roman" w:hAnsi="Calibri Light" w:cs="Calibri Light"/>
          <w:color w:val="4270C1"/>
          <w:sz w:val="40"/>
          <w:szCs w:val="40"/>
        </w:rPr>
      </w:pPr>
    </w:p>
    <w:p w14:paraId="71D20CA6" w14:textId="57C4E076" w:rsidR="00ED348A" w:rsidRPr="00A07B0E" w:rsidRDefault="000141D4" w:rsidP="00ED348A">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lang w:eastAsia="en-GB"/>
        </w:rPr>
        <w:drawing>
          <wp:anchor distT="0" distB="0" distL="114300" distR="114300" simplePos="0" relativeHeight="251669504" behindDoc="0" locked="0" layoutInCell="1" allowOverlap="1" wp14:anchorId="01866EE9" wp14:editId="0321530F">
            <wp:simplePos x="0" y="0"/>
            <wp:positionH relativeFrom="column">
              <wp:posOffset>5725160</wp:posOffset>
            </wp:positionH>
            <wp:positionV relativeFrom="paragraph">
              <wp:posOffset>6350</wp:posOffset>
            </wp:positionV>
            <wp:extent cx="1358153" cy="478851"/>
            <wp:effectExtent l="0" t="0" r="0" b="0"/>
            <wp:wrapNone/>
            <wp:docPr id="3" name="Picture 3" descr="Image result for accessibilit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ccessibility">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58153" cy="478851"/>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0D" w:rsidRPr="00A07B0E">
        <w:rPr>
          <w:rFonts w:eastAsia="Times New Roman" w:cs="Calibri Light"/>
          <w:color w:val="0070C0"/>
          <w:sz w:val="40"/>
          <w:szCs w:val="40"/>
        </w:rPr>
        <w:t>How accessible is the academy</w:t>
      </w:r>
      <w:r w:rsidR="00ED348A" w:rsidRPr="00A07B0E">
        <w:rPr>
          <w:rFonts w:eastAsia="Times New Roman" w:cs="Calibri Light"/>
          <w:color w:val="0070C0"/>
          <w:sz w:val="40"/>
          <w:szCs w:val="40"/>
        </w:rPr>
        <w:t xml:space="preserve"> environment? </w:t>
      </w:r>
    </w:p>
    <w:p w14:paraId="2C5F6974" w14:textId="77777777" w:rsidR="00E520FC" w:rsidRPr="00A07B0E" w:rsidRDefault="00E520FC" w:rsidP="00E520FC">
      <w:pPr>
        <w:rPr>
          <w:rFonts w:cs="Arial"/>
          <w:b/>
        </w:rPr>
      </w:pPr>
      <w:r w:rsidRPr="00A07B0E">
        <w:rPr>
          <w:rFonts w:cs="Arial"/>
          <w:b/>
        </w:rPr>
        <w:t>Physical access:</w:t>
      </w:r>
    </w:p>
    <w:p w14:paraId="635D610E" w14:textId="76418CE7" w:rsidR="00E520FC" w:rsidRPr="00A07B0E" w:rsidRDefault="00E520FC" w:rsidP="00E520FC">
      <w:pPr>
        <w:numPr>
          <w:ilvl w:val="0"/>
          <w:numId w:val="24"/>
        </w:numPr>
        <w:rPr>
          <w:rFonts w:cs="Arial"/>
        </w:rPr>
      </w:pPr>
      <w:r w:rsidRPr="00A07B0E">
        <w:rPr>
          <w:rFonts w:cs="Arial"/>
        </w:rPr>
        <w:t xml:space="preserve">The teaching block is on the ground floor as is the Dining Hall. Two of the boarding houses have a disabled lift access to the upper floors. A ramp is used to access the steps leading </w:t>
      </w:r>
      <w:r w:rsidR="0036377D">
        <w:rPr>
          <w:rFonts w:cs="Arial"/>
        </w:rPr>
        <w:t>to</w:t>
      </w:r>
      <w:r w:rsidRPr="00A07B0E">
        <w:rPr>
          <w:rFonts w:cs="Arial"/>
        </w:rPr>
        <w:t xml:space="preserve"> neighbouring classrooms. There are disabled shower and toilet facilities in two of the boarding houses.</w:t>
      </w:r>
    </w:p>
    <w:p w14:paraId="10612EBB" w14:textId="77777777" w:rsidR="00E520FC" w:rsidRPr="00A07B0E" w:rsidRDefault="00E520FC" w:rsidP="00E520FC">
      <w:pPr>
        <w:rPr>
          <w:rFonts w:cs="Arial"/>
          <w:b/>
        </w:rPr>
      </w:pPr>
    </w:p>
    <w:p w14:paraId="7B4A6AD6" w14:textId="77777777" w:rsidR="00E520FC" w:rsidRPr="00A07B0E" w:rsidRDefault="00E520FC" w:rsidP="00E520FC">
      <w:pPr>
        <w:rPr>
          <w:rFonts w:cs="Arial"/>
          <w:b/>
        </w:rPr>
      </w:pPr>
      <w:r w:rsidRPr="00A07B0E">
        <w:rPr>
          <w:rFonts w:cs="Arial"/>
          <w:b/>
        </w:rPr>
        <w:t>English as additional language:</w:t>
      </w:r>
    </w:p>
    <w:p w14:paraId="70F188B4" w14:textId="77777777" w:rsidR="00E520FC" w:rsidRPr="00A07B0E" w:rsidRDefault="00E520FC" w:rsidP="00196428">
      <w:pPr>
        <w:numPr>
          <w:ilvl w:val="0"/>
          <w:numId w:val="24"/>
        </w:numPr>
        <w:rPr>
          <w:rFonts w:cs="Arial"/>
        </w:rPr>
      </w:pPr>
      <w:r w:rsidRPr="00A07B0E">
        <w:rPr>
          <w:rFonts w:cs="Arial"/>
        </w:rPr>
        <w:t>Boys for whom English is their second language are referred to EMAS for assessment and support is then put in place.</w:t>
      </w:r>
    </w:p>
    <w:p w14:paraId="687FE44F" w14:textId="77777777" w:rsidR="00196428" w:rsidRPr="00A07B0E" w:rsidRDefault="00E520FC" w:rsidP="00196428">
      <w:pPr>
        <w:pStyle w:val="ListParagraph"/>
        <w:numPr>
          <w:ilvl w:val="0"/>
          <w:numId w:val="24"/>
        </w:numPr>
        <w:spacing w:before="100" w:beforeAutospacing="1" w:after="100" w:afterAutospacing="1"/>
        <w:rPr>
          <w:rFonts w:cs="Arial"/>
        </w:rPr>
      </w:pPr>
      <w:r w:rsidRPr="00A07B0E">
        <w:rPr>
          <w:rFonts w:cs="Arial"/>
        </w:rPr>
        <w:t>An interpreter can be requested to support communication between a family and the academy where necessary.</w:t>
      </w:r>
    </w:p>
    <w:p w14:paraId="3F9D386A" w14:textId="77777777" w:rsidR="00196428" w:rsidRPr="00A07B0E" w:rsidRDefault="00196428" w:rsidP="00196428">
      <w:pPr>
        <w:pStyle w:val="ListParagraph"/>
        <w:spacing w:before="100" w:beforeAutospacing="1" w:after="100" w:afterAutospacing="1"/>
        <w:rPr>
          <w:rFonts w:cs="Arial"/>
        </w:rPr>
      </w:pPr>
    </w:p>
    <w:p w14:paraId="79AE12A2" w14:textId="0D668D29" w:rsidR="00ED348A" w:rsidRPr="00A07B0E" w:rsidRDefault="001C2D0D" w:rsidP="00E520FC">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 xml:space="preserve">How will the academy </w:t>
      </w:r>
      <w:r w:rsidR="00ED348A" w:rsidRPr="00A07B0E">
        <w:rPr>
          <w:rFonts w:eastAsia="Times New Roman" w:cs="Calibri Light"/>
          <w:color w:val="0070C0"/>
          <w:sz w:val="40"/>
          <w:szCs w:val="40"/>
        </w:rPr>
        <w:t>prepare an</w:t>
      </w:r>
      <w:r w:rsidRPr="00A07B0E">
        <w:rPr>
          <w:rFonts w:eastAsia="Times New Roman" w:cs="Calibri Light"/>
          <w:color w:val="0070C0"/>
          <w:sz w:val="40"/>
          <w:szCs w:val="40"/>
        </w:rPr>
        <w:t>d support my child when joining/</w:t>
      </w:r>
      <w:r w:rsidR="00ED348A" w:rsidRPr="00A07B0E">
        <w:rPr>
          <w:rFonts w:eastAsia="Times New Roman" w:cs="Calibri Light"/>
          <w:color w:val="0070C0"/>
          <w:sz w:val="40"/>
          <w:szCs w:val="40"/>
        </w:rPr>
        <w:t xml:space="preserve">transferring to a new school or moving to a new class? </w:t>
      </w:r>
    </w:p>
    <w:p w14:paraId="1C73F22C" w14:textId="77777777" w:rsidR="00196428" w:rsidRPr="00A07B0E" w:rsidRDefault="00196428" w:rsidP="00196428">
      <w:pPr>
        <w:rPr>
          <w:rFonts w:cs="Arial"/>
          <w:b/>
        </w:rPr>
      </w:pPr>
      <w:r w:rsidRPr="00A07B0E">
        <w:rPr>
          <w:rFonts w:cs="Arial"/>
          <w:b/>
        </w:rPr>
        <w:t>Leaving Brymore to attend another secondary setting:</w:t>
      </w:r>
    </w:p>
    <w:p w14:paraId="271E49D8" w14:textId="7A79217D" w:rsidR="00196428" w:rsidRPr="00A07B0E" w:rsidRDefault="00196428" w:rsidP="00196428">
      <w:pPr>
        <w:numPr>
          <w:ilvl w:val="0"/>
          <w:numId w:val="24"/>
        </w:numPr>
        <w:rPr>
          <w:rFonts w:cs="Arial"/>
        </w:rPr>
      </w:pPr>
      <w:r w:rsidRPr="00A07B0E">
        <w:rPr>
          <w:rFonts w:cs="Arial"/>
        </w:rPr>
        <w:t xml:space="preserve">If your son moves to another secondary setting, we will liaise with the </w:t>
      </w:r>
      <w:r w:rsidR="005918E7">
        <w:rPr>
          <w:rFonts w:cs="Arial"/>
        </w:rPr>
        <w:t>SEN/DCo</w:t>
      </w:r>
      <w:r w:rsidRPr="00A07B0E">
        <w:rPr>
          <w:rFonts w:cs="Arial"/>
        </w:rPr>
        <w:t xml:space="preserve"> to ensure that they have an accurate picture of his </w:t>
      </w:r>
      <w:r w:rsidR="005918E7">
        <w:rPr>
          <w:rFonts w:cs="Arial"/>
        </w:rPr>
        <w:t>SEN/D</w:t>
      </w:r>
      <w:r w:rsidRPr="00A07B0E">
        <w:rPr>
          <w:rFonts w:cs="Arial"/>
        </w:rPr>
        <w:t>. If the new setting is local, we may be able to support your son by attending a transition meeting or visit where this is deemed appropriate.</w:t>
      </w:r>
    </w:p>
    <w:p w14:paraId="3AB12DEB" w14:textId="77777777" w:rsidR="00196428" w:rsidRPr="00A07B0E" w:rsidRDefault="00196428" w:rsidP="00196428">
      <w:pPr>
        <w:ind w:left="720"/>
        <w:rPr>
          <w:rFonts w:cs="Arial"/>
        </w:rPr>
      </w:pPr>
    </w:p>
    <w:p w14:paraId="47E2FC84" w14:textId="77777777" w:rsidR="00196428" w:rsidRPr="00A07B0E" w:rsidRDefault="00196428" w:rsidP="00196428">
      <w:pPr>
        <w:rPr>
          <w:rFonts w:cs="Arial"/>
          <w:b/>
        </w:rPr>
      </w:pPr>
      <w:r w:rsidRPr="00A07B0E">
        <w:rPr>
          <w:rFonts w:cs="Arial"/>
          <w:b/>
        </w:rPr>
        <w:t>Leaving Brymore to attend college or further education and training:</w:t>
      </w:r>
    </w:p>
    <w:p w14:paraId="69FE2A7E" w14:textId="6A4A6072" w:rsidR="00196428" w:rsidRPr="00A07B0E" w:rsidRDefault="00196428" w:rsidP="00196428">
      <w:pPr>
        <w:numPr>
          <w:ilvl w:val="0"/>
          <w:numId w:val="24"/>
        </w:numPr>
        <w:rPr>
          <w:rFonts w:cs="Arial"/>
        </w:rPr>
      </w:pPr>
      <w:r w:rsidRPr="00A07B0E">
        <w:rPr>
          <w:rFonts w:cs="Arial"/>
        </w:rPr>
        <w:t>As your son moves up into the older year groups, we invite local colleges to attend our annual Parent Consultation meetings so that you can pick up a prospectus and talk to their repre</w:t>
      </w:r>
      <w:r w:rsidR="00FE3CBC">
        <w:rPr>
          <w:rFonts w:cs="Arial"/>
        </w:rPr>
        <w:t>senta</w:t>
      </w:r>
      <w:r w:rsidRPr="00A07B0E">
        <w:rPr>
          <w:rFonts w:cs="Arial"/>
        </w:rPr>
        <w:t>tive if you wish.</w:t>
      </w:r>
    </w:p>
    <w:p w14:paraId="56B11C1B" w14:textId="77777777" w:rsidR="00196428" w:rsidRPr="00A07B0E" w:rsidRDefault="00196428" w:rsidP="00196428">
      <w:pPr>
        <w:numPr>
          <w:ilvl w:val="0"/>
          <w:numId w:val="24"/>
        </w:numPr>
        <w:rPr>
          <w:rFonts w:cs="Arial"/>
        </w:rPr>
      </w:pPr>
      <w:r w:rsidRPr="00A07B0E">
        <w:rPr>
          <w:rFonts w:cs="Arial"/>
        </w:rPr>
        <w:lastRenderedPageBreak/>
        <w:t>Boys are taken to local college open evenings if they express an interest.</w:t>
      </w:r>
    </w:p>
    <w:p w14:paraId="63902D12" w14:textId="77777777" w:rsidR="00196428" w:rsidRPr="00A07B0E" w:rsidRDefault="00196428" w:rsidP="00196428">
      <w:pPr>
        <w:numPr>
          <w:ilvl w:val="0"/>
          <w:numId w:val="24"/>
        </w:numPr>
        <w:rPr>
          <w:rFonts w:cs="Arial"/>
        </w:rPr>
      </w:pPr>
      <w:r w:rsidRPr="00A07B0E">
        <w:rPr>
          <w:rFonts w:cs="Arial"/>
        </w:rPr>
        <w:t>The academy runs an annual Goals and Opportunities evening where boys and parents can get more information on careers and local colleges.</w:t>
      </w:r>
    </w:p>
    <w:p w14:paraId="2D1DEFA5" w14:textId="4BC77A0C" w:rsidR="00196428" w:rsidRPr="00A07B0E" w:rsidRDefault="00196428" w:rsidP="00196428">
      <w:pPr>
        <w:numPr>
          <w:ilvl w:val="0"/>
          <w:numId w:val="24"/>
        </w:numPr>
        <w:rPr>
          <w:rFonts w:cs="Arial"/>
        </w:rPr>
      </w:pPr>
      <w:r w:rsidRPr="00A07B0E">
        <w:rPr>
          <w:rFonts w:cs="Arial"/>
        </w:rPr>
        <w:t>In PSH</w:t>
      </w:r>
      <w:r w:rsidR="0036377D">
        <w:rPr>
          <w:rFonts w:cs="Arial"/>
        </w:rPr>
        <w:t>R</w:t>
      </w:r>
      <w:r w:rsidRPr="00A07B0E">
        <w:rPr>
          <w:rFonts w:cs="Arial"/>
        </w:rPr>
        <w:t xml:space="preserve">E lessons, boys are taught how to write their CV, complete application forms and letters of application and prepare for an interview. </w:t>
      </w:r>
    </w:p>
    <w:p w14:paraId="707F5A31" w14:textId="65848D76" w:rsidR="00196428" w:rsidRPr="00A07B0E" w:rsidRDefault="00196428" w:rsidP="00196428">
      <w:pPr>
        <w:numPr>
          <w:ilvl w:val="0"/>
          <w:numId w:val="24"/>
        </w:numPr>
        <w:rPr>
          <w:rFonts w:cs="Arial"/>
        </w:rPr>
      </w:pPr>
      <w:r w:rsidRPr="00A07B0E">
        <w:rPr>
          <w:rFonts w:cs="Arial"/>
        </w:rPr>
        <w:t>In Year 11 boys will receive a mock interview from a visiting professional where they will pre</w:t>
      </w:r>
      <w:r w:rsidR="00FE3CBC">
        <w:rPr>
          <w:rFonts w:cs="Arial"/>
        </w:rPr>
        <w:t>sen</w:t>
      </w:r>
      <w:r w:rsidRPr="00A07B0E">
        <w:rPr>
          <w:rFonts w:cs="Arial"/>
        </w:rPr>
        <w:t>t their CV and receive feedback on their performance.</w:t>
      </w:r>
    </w:p>
    <w:p w14:paraId="4AEA600F" w14:textId="45978084" w:rsidR="00196428" w:rsidRPr="00A07B0E" w:rsidRDefault="00196428" w:rsidP="00196428">
      <w:pPr>
        <w:numPr>
          <w:ilvl w:val="0"/>
          <w:numId w:val="24"/>
        </w:numPr>
        <w:rPr>
          <w:rFonts w:cs="Arial"/>
        </w:rPr>
      </w:pPr>
      <w:r w:rsidRPr="00A07B0E">
        <w:rPr>
          <w:rFonts w:cs="Arial"/>
        </w:rPr>
        <w:t xml:space="preserve">Local colleges may attend Brymore and meet with the </w:t>
      </w:r>
      <w:r w:rsidR="005918E7">
        <w:rPr>
          <w:rFonts w:cs="Arial"/>
        </w:rPr>
        <w:t>SEN</w:t>
      </w:r>
      <w:r w:rsidR="00FE3CBC">
        <w:rPr>
          <w:rFonts w:cs="Arial"/>
        </w:rPr>
        <w:t>/</w:t>
      </w:r>
      <w:r w:rsidR="005918E7">
        <w:rPr>
          <w:rFonts w:cs="Arial"/>
        </w:rPr>
        <w:t>DCo</w:t>
      </w:r>
      <w:r w:rsidRPr="00A07B0E">
        <w:rPr>
          <w:rFonts w:cs="Arial"/>
        </w:rPr>
        <w:t xml:space="preserve"> to discuss the needs of boys moving to them. For colleges further afield, this information is passed on via email, telephone or through the completion of college paperwork.</w:t>
      </w:r>
    </w:p>
    <w:p w14:paraId="435CD706" w14:textId="6FC4E457" w:rsidR="00A61BBE" w:rsidRPr="00A07B0E" w:rsidRDefault="00A61BBE" w:rsidP="00ED348A">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How will the school involve my child in their education?</w:t>
      </w:r>
    </w:p>
    <w:p w14:paraId="7A3835C7" w14:textId="53D7EF92" w:rsidR="008B6806" w:rsidRDefault="001E7ADD" w:rsidP="00ED348A">
      <w:pPr>
        <w:spacing w:before="100" w:beforeAutospacing="1" w:after="100" w:afterAutospacing="1"/>
        <w:rPr>
          <w:rFonts w:cs="Arial"/>
        </w:rPr>
      </w:pPr>
      <w:r>
        <w:rPr>
          <w:rFonts w:cs="Arial"/>
        </w:rPr>
        <w:t xml:space="preserve">As a school, </w:t>
      </w:r>
      <w:r w:rsidR="008B6806">
        <w:rPr>
          <w:rFonts w:cs="Arial"/>
        </w:rPr>
        <w:t>we operate parent consultation evenings, which the boys are welcome to attend. They all have a tutor and have regular meetings with them to make sure that everything is going well.</w:t>
      </w:r>
    </w:p>
    <w:p w14:paraId="5169D0D2" w14:textId="637CF828" w:rsidR="006866BC" w:rsidRDefault="006866BC" w:rsidP="00ED348A">
      <w:pPr>
        <w:spacing w:before="100" w:beforeAutospacing="1" w:after="100" w:afterAutospacing="1"/>
        <w:rPr>
          <w:rFonts w:cs="Arial"/>
        </w:rPr>
      </w:pPr>
      <w:r>
        <w:rPr>
          <w:rFonts w:cs="Arial"/>
        </w:rPr>
        <w:t>There is also a Student Council where the boys get to give their views and opinions on all school matters.</w:t>
      </w:r>
    </w:p>
    <w:p w14:paraId="45DA438D" w14:textId="50AFEE76" w:rsidR="001E7ADD" w:rsidRDefault="00AA0D02" w:rsidP="00ED348A">
      <w:pPr>
        <w:spacing w:before="100" w:beforeAutospacing="1" w:after="100" w:afterAutospacing="1"/>
        <w:rPr>
          <w:rFonts w:cs="Arial"/>
        </w:rPr>
      </w:pPr>
      <w:r w:rsidRPr="004F4EC1">
        <w:rPr>
          <w:rFonts w:cs="Arial"/>
        </w:rPr>
        <w:t xml:space="preserve">Within the </w:t>
      </w:r>
      <w:r w:rsidR="005918E7">
        <w:rPr>
          <w:rFonts w:cs="Arial"/>
        </w:rPr>
        <w:t>SEN/D</w:t>
      </w:r>
      <w:r w:rsidRPr="004F4EC1">
        <w:rPr>
          <w:rFonts w:cs="Arial"/>
        </w:rPr>
        <w:t xml:space="preserve"> department we </w:t>
      </w:r>
      <w:r w:rsidR="00FE3CBC">
        <w:rPr>
          <w:rFonts w:cs="Arial"/>
        </w:rPr>
        <w:t>send</w:t>
      </w:r>
      <w:r w:rsidRPr="004F4EC1">
        <w:rPr>
          <w:rFonts w:cs="Arial"/>
        </w:rPr>
        <w:t xml:space="preserve"> out student and parental questionnaires so that we can measure the success of the homework club and </w:t>
      </w:r>
      <w:r w:rsidR="005918E7">
        <w:rPr>
          <w:rFonts w:cs="Arial"/>
        </w:rPr>
        <w:t>SEN/D</w:t>
      </w:r>
      <w:r w:rsidRPr="004F4EC1">
        <w:rPr>
          <w:rFonts w:cs="Arial"/>
        </w:rPr>
        <w:t xml:space="preserve"> provision.</w:t>
      </w:r>
    </w:p>
    <w:p w14:paraId="505EB9F8" w14:textId="77777777" w:rsidR="001C2D0D" w:rsidRPr="00A07B0E" w:rsidRDefault="001C2D0D" w:rsidP="00ED348A">
      <w:pPr>
        <w:spacing w:before="100" w:beforeAutospacing="1" w:after="100" w:afterAutospacing="1"/>
        <w:rPr>
          <w:rFonts w:ascii="Calibri Light" w:eastAsia="Times New Roman" w:hAnsi="Calibri Light" w:cs="Calibri Light"/>
          <w:color w:val="C00000"/>
          <w:sz w:val="22"/>
          <w:szCs w:val="22"/>
        </w:rPr>
      </w:pPr>
    </w:p>
    <w:p w14:paraId="0522723A" w14:textId="77777777" w:rsidR="00ED348A" w:rsidRPr="00A07B0E" w:rsidRDefault="00ED348A" w:rsidP="00ED348A">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 xml:space="preserve">How are the School Governors involved, and what are their responsibilities? </w:t>
      </w:r>
    </w:p>
    <w:p w14:paraId="665C6B9D" w14:textId="2AA92B8B" w:rsidR="00607D82" w:rsidRPr="00A07B0E" w:rsidRDefault="00ED348A" w:rsidP="00607D82">
      <w:pPr>
        <w:rPr>
          <w:rFonts w:cs="Arial"/>
        </w:rPr>
      </w:pPr>
      <w:r w:rsidRPr="00A07B0E">
        <w:rPr>
          <w:rFonts w:cs="Arial"/>
        </w:rPr>
        <w:t xml:space="preserve">The </w:t>
      </w:r>
      <w:r w:rsidR="00FE3CBC">
        <w:rPr>
          <w:rFonts w:cs="Arial"/>
        </w:rPr>
        <w:t>SEN/DCo</w:t>
      </w:r>
      <w:r w:rsidRPr="00A07B0E">
        <w:rPr>
          <w:rFonts w:cs="Arial"/>
        </w:rPr>
        <w:t xml:space="preserve"> </w:t>
      </w:r>
      <w:r w:rsidR="00C056CC">
        <w:rPr>
          <w:rFonts w:cs="Arial"/>
        </w:rPr>
        <w:t>reports to the Governors terml</w:t>
      </w:r>
      <w:r w:rsidRPr="00A07B0E">
        <w:rPr>
          <w:rFonts w:cs="Arial"/>
        </w:rPr>
        <w:t xml:space="preserve">y to inform them about the progress of children with </w:t>
      </w:r>
      <w:r w:rsidR="005918E7">
        <w:rPr>
          <w:rFonts w:cs="Arial"/>
        </w:rPr>
        <w:t>SEN/D</w:t>
      </w:r>
      <w:r w:rsidRPr="00A07B0E">
        <w:rPr>
          <w:rFonts w:cs="Arial"/>
        </w:rPr>
        <w:t>; this report doe</w:t>
      </w:r>
      <w:r w:rsidR="001C2D0D" w:rsidRPr="00A07B0E">
        <w:rPr>
          <w:rFonts w:cs="Arial"/>
        </w:rPr>
        <w:t>s not refer to individual s</w:t>
      </w:r>
      <w:r w:rsidR="00607D82" w:rsidRPr="00A07B0E">
        <w:rPr>
          <w:rFonts w:cs="Arial"/>
        </w:rPr>
        <w:t>t</w:t>
      </w:r>
      <w:r w:rsidR="001C2D0D" w:rsidRPr="00A07B0E">
        <w:rPr>
          <w:rFonts w:cs="Arial"/>
        </w:rPr>
        <w:t>udents</w:t>
      </w:r>
      <w:r w:rsidRPr="00A07B0E">
        <w:rPr>
          <w:rFonts w:cs="Arial"/>
        </w:rPr>
        <w:t xml:space="preserve"> and confidentiality is maintained at all times. </w:t>
      </w:r>
      <w:r w:rsidR="00C056CC">
        <w:rPr>
          <w:rFonts w:cs="Arial"/>
        </w:rPr>
        <w:t xml:space="preserve"> </w:t>
      </w:r>
      <w:r w:rsidR="00607D82" w:rsidRPr="00A07B0E">
        <w:rPr>
          <w:rFonts w:cs="Arial"/>
        </w:rPr>
        <w:t xml:space="preserve">The </w:t>
      </w:r>
      <w:r w:rsidR="00FE3CBC">
        <w:rPr>
          <w:rFonts w:cs="Arial"/>
        </w:rPr>
        <w:t>SEN/DCo</w:t>
      </w:r>
      <w:r w:rsidR="00607D82" w:rsidRPr="00A07B0E">
        <w:rPr>
          <w:rFonts w:cs="Arial"/>
        </w:rPr>
        <w:t xml:space="preserve"> informs Governors of any recent changes in </w:t>
      </w:r>
      <w:r w:rsidR="00FE3CBC">
        <w:rPr>
          <w:rFonts w:cs="Arial"/>
        </w:rPr>
        <w:t>SEN/</w:t>
      </w:r>
      <w:r w:rsidR="00607D82" w:rsidRPr="00A07B0E">
        <w:rPr>
          <w:rFonts w:cs="Arial"/>
        </w:rPr>
        <w:t xml:space="preserve">D policies both nationally, locally and also school based. </w:t>
      </w:r>
    </w:p>
    <w:p w14:paraId="529284B8" w14:textId="77777777" w:rsidR="00ED348A" w:rsidRPr="00A07B0E" w:rsidRDefault="00ED348A" w:rsidP="00F47B40">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 xml:space="preserve">What should I do as a parent if I think my child may have special educational needs? </w:t>
      </w:r>
    </w:p>
    <w:p w14:paraId="59FA7BA8" w14:textId="427F2364" w:rsidR="00ED348A" w:rsidRPr="00A07B0E" w:rsidRDefault="00ED348A" w:rsidP="00F47B40">
      <w:pPr>
        <w:spacing w:before="100" w:beforeAutospacing="1" w:after="100" w:afterAutospacing="1"/>
        <w:rPr>
          <w:rFonts w:cs="Arial"/>
        </w:rPr>
      </w:pPr>
      <w:r w:rsidRPr="00A07B0E">
        <w:rPr>
          <w:rFonts w:cs="Arial"/>
        </w:rPr>
        <w:lastRenderedPageBreak/>
        <w:t>Talk to us – in the first instance contact your child’s Class Teacher</w:t>
      </w:r>
      <w:r w:rsidR="009D0D42" w:rsidRPr="00A07B0E">
        <w:rPr>
          <w:rFonts w:cs="Arial"/>
        </w:rPr>
        <w:t>/tutor</w:t>
      </w:r>
      <w:r w:rsidRPr="00A07B0E">
        <w:rPr>
          <w:rFonts w:cs="Arial"/>
        </w:rPr>
        <w:t xml:space="preserve">; if you still have concerns you can contact the school </w:t>
      </w:r>
      <w:r w:rsidR="00FE3CBC">
        <w:rPr>
          <w:rFonts w:cs="Arial"/>
        </w:rPr>
        <w:t>SEN/DCo</w:t>
      </w:r>
      <w:r w:rsidRPr="00A07B0E">
        <w:rPr>
          <w:rFonts w:cs="Arial"/>
        </w:rPr>
        <w:t xml:space="preserve"> (Special</w:t>
      </w:r>
      <w:r w:rsidR="009D0D42" w:rsidRPr="00A07B0E">
        <w:rPr>
          <w:rFonts w:cs="Arial"/>
        </w:rPr>
        <w:t xml:space="preserve"> Educational Needs</w:t>
      </w:r>
      <w:r w:rsidR="00FE3CBC">
        <w:rPr>
          <w:rFonts w:cs="Arial"/>
        </w:rPr>
        <w:t>/Disabilities</w:t>
      </w:r>
      <w:r w:rsidR="009D0D42" w:rsidRPr="00A07B0E">
        <w:rPr>
          <w:rFonts w:cs="Arial"/>
        </w:rPr>
        <w:t xml:space="preserve"> Coordinator). </w:t>
      </w:r>
      <w:r w:rsidRPr="00A07B0E">
        <w:rPr>
          <w:rFonts w:cs="Arial"/>
        </w:rPr>
        <w:t xml:space="preserve"> Look at our Special Education Needs and Disability policy, our Accessibility Plan and the county local offer, all a</w:t>
      </w:r>
      <w:r w:rsidR="009D0D42" w:rsidRPr="00A07B0E">
        <w:rPr>
          <w:rFonts w:cs="Arial"/>
        </w:rPr>
        <w:t>vailable on the school website for further details of support provided.</w:t>
      </w:r>
    </w:p>
    <w:p w14:paraId="57FE8ABB" w14:textId="43C331A2" w:rsidR="00607D82" w:rsidRPr="00A07B0E" w:rsidRDefault="00ED348A" w:rsidP="00607D82">
      <w:pPr>
        <w:spacing w:before="100" w:beforeAutospacing="1" w:after="100" w:afterAutospacing="1"/>
        <w:rPr>
          <w:rFonts w:cs="Arial"/>
        </w:rPr>
      </w:pPr>
      <w:r w:rsidRPr="00A07B0E">
        <w:rPr>
          <w:rFonts w:cs="Arial"/>
        </w:rPr>
        <w:t xml:space="preserve">Somerset </w:t>
      </w:r>
      <w:r w:rsidR="00FE3CBC">
        <w:rPr>
          <w:rFonts w:cs="Arial"/>
        </w:rPr>
        <w:t>SEN</w:t>
      </w:r>
      <w:r w:rsidRPr="00A07B0E">
        <w:rPr>
          <w:rFonts w:cs="Arial"/>
        </w:rPr>
        <w:t xml:space="preserve">DIAS is an organisation that provides independent advice and support for families. </w:t>
      </w:r>
    </w:p>
    <w:p w14:paraId="3D6F4C0E" w14:textId="201B92F4" w:rsidR="00607D82" w:rsidRPr="00A07B0E" w:rsidRDefault="00ED348A" w:rsidP="00607D82">
      <w:pPr>
        <w:spacing w:before="100" w:beforeAutospacing="1" w:after="100" w:afterAutospacing="1"/>
        <w:rPr>
          <w:rFonts w:ascii="Calibri Light" w:eastAsia="Times New Roman" w:hAnsi="Calibri Light" w:cs="Calibri Light"/>
          <w:sz w:val="22"/>
          <w:szCs w:val="22"/>
        </w:rPr>
      </w:pPr>
      <w:r w:rsidRPr="00A07B0E">
        <w:rPr>
          <w:rFonts w:cs="Arial"/>
        </w:rPr>
        <w:t>Phone: 01823 355578</w:t>
      </w:r>
      <w:r w:rsidR="00607D82" w:rsidRPr="00A07B0E">
        <w:rPr>
          <w:rFonts w:cs="Arial"/>
        </w:rPr>
        <w:t xml:space="preserve">    Email: info@somerset</w:t>
      </w:r>
      <w:r w:rsidR="005918E7">
        <w:rPr>
          <w:rFonts w:cs="Arial"/>
        </w:rPr>
        <w:t>SEN/D</w:t>
      </w:r>
      <w:r w:rsidR="00607D82" w:rsidRPr="00A07B0E">
        <w:rPr>
          <w:rFonts w:cs="Arial"/>
        </w:rPr>
        <w:t xml:space="preserve">d.org.uk                    </w:t>
      </w:r>
      <w:r w:rsidR="00607D82" w:rsidRPr="00A07B0E">
        <w:rPr>
          <w:rFonts w:ascii="Times New Roman" w:eastAsia="Times New Roman" w:hAnsi="Times New Roman" w:cs="Times New Roman"/>
        </w:rPr>
        <w:fldChar w:fldCharType="begin"/>
      </w:r>
      <w:r w:rsidR="00607D82" w:rsidRPr="00A07B0E">
        <w:rPr>
          <w:rFonts w:ascii="Times New Roman" w:eastAsia="Times New Roman" w:hAnsi="Times New Roman" w:cs="Times New Roman"/>
        </w:rPr>
        <w:instrText xml:space="preserve"> INCLUDEPICTURE "C:\\var\\folders\\m_\\vc7km72s77q7pmdw872sbwqw0000gn\\T\\com.microsoft.Word\\WebArchiveCopyPasteTempFiles\\page14image1660316016" \* MERGEFORMAT </w:instrText>
      </w:r>
      <w:r w:rsidR="00607D82" w:rsidRPr="00A07B0E">
        <w:rPr>
          <w:rFonts w:ascii="Times New Roman" w:eastAsia="Times New Roman" w:hAnsi="Times New Roman" w:cs="Times New Roman"/>
        </w:rPr>
        <w:fldChar w:fldCharType="end"/>
      </w:r>
      <w:r w:rsidR="00607D82" w:rsidRPr="00A07B0E">
        <w:rPr>
          <w:rFonts w:ascii="Calibri Light" w:eastAsia="Times New Roman" w:hAnsi="Calibri Light" w:cs="Calibri Light"/>
          <w:sz w:val="22"/>
          <w:szCs w:val="22"/>
        </w:rPr>
        <w:t xml:space="preserve"> </w:t>
      </w:r>
      <w:r w:rsidR="00607D82" w:rsidRPr="00A07B0E">
        <w:rPr>
          <w:rFonts w:ascii="Times New Roman" w:eastAsia="Times New Roman" w:hAnsi="Times New Roman" w:cs="Times New Roman"/>
          <w:lang w:eastAsia="en-GB"/>
        </w:rPr>
        <w:drawing>
          <wp:inline distT="0" distB="0" distL="0" distR="0" wp14:anchorId="066BA780" wp14:editId="6B059477">
            <wp:extent cx="3044190" cy="405247"/>
            <wp:effectExtent l="0" t="0" r="3810" b="0"/>
            <wp:docPr id="10" name="Picture 10" descr="page14image1660316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4image16603160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4845" cy="406665"/>
                    </a:xfrm>
                    <a:prstGeom prst="rect">
                      <a:avLst/>
                    </a:prstGeom>
                    <a:noFill/>
                    <a:ln>
                      <a:noFill/>
                    </a:ln>
                  </pic:spPr>
                </pic:pic>
              </a:graphicData>
            </a:graphic>
          </wp:inline>
        </w:drawing>
      </w:r>
    </w:p>
    <w:p w14:paraId="19809B09" w14:textId="77777777" w:rsidR="00ED348A" w:rsidRPr="00A07B0E" w:rsidRDefault="00ED348A" w:rsidP="00ED348A">
      <w:pPr>
        <w:spacing w:before="100" w:beforeAutospacing="1" w:after="100" w:afterAutospacing="1"/>
        <w:rPr>
          <w:rFonts w:eastAsia="Times New Roman" w:cs="Calibri Light"/>
          <w:color w:val="0070C0"/>
          <w:sz w:val="40"/>
          <w:szCs w:val="40"/>
        </w:rPr>
      </w:pPr>
      <w:r w:rsidRPr="00A07B0E">
        <w:rPr>
          <w:rFonts w:eastAsia="Times New Roman" w:cs="Calibri Light"/>
          <w:color w:val="0070C0"/>
          <w:sz w:val="40"/>
          <w:szCs w:val="40"/>
        </w:rPr>
        <w:t xml:space="preserve">Who should I contact if I am considering whether my child should join the school? </w:t>
      </w:r>
    </w:p>
    <w:p w14:paraId="75C870B9" w14:textId="232FB7D4" w:rsidR="00ED348A" w:rsidRPr="00A07B0E" w:rsidRDefault="009B31B8" w:rsidP="00ED348A">
      <w:pPr>
        <w:spacing w:before="100" w:beforeAutospacing="1" w:after="100" w:afterAutospacing="1"/>
        <w:rPr>
          <w:rFonts w:cs="Arial"/>
        </w:rPr>
      </w:pPr>
      <w:r w:rsidRPr="00A07B0E">
        <w:rPr>
          <w:rFonts w:cs="Arial"/>
        </w:rPr>
        <w:t xml:space="preserve">Contact the School Office </w:t>
      </w:r>
      <w:r w:rsidR="00ED348A" w:rsidRPr="00A07B0E">
        <w:rPr>
          <w:rFonts w:cs="Arial"/>
        </w:rPr>
        <w:t>to arrange a m</w:t>
      </w:r>
      <w:r w:rsidR="009D0D42" w:rsidRPr="00A07B0E">
        <w:rPr>
          <w:rFonts w:cs="Arial"/>
        </w:rPr>
        <w:t xml:space="preserve">eeting with a </w:t>
      </w:r>
      <w:r w:rsidR="00FE3CBC">
        <w:rPr>
          <w:rFonts w:cs="Arial"/>
        </w:rPr>
        <w:t>seni</w:t>
      </w:r>
      <w:r w:rsidR="009D0D42" w:rsidRPr="00A07B0E">
        <w:rPr>
          <w:rFonts w:cs="Arial"/>
        </w:rPr>
        <w:t xml:space="preserve">or member of the leadership team. </w:t>
      </w:r>
      <w:r w:rsidR="00ED348A" w:rsidRPr="00A07B0E">
        <w:rPr>
          <w:rFonts w:cs="Arial"/>
        </w:rPr>
        <w:t xml:space="preserve">If your child has a special education need or disability, contact the </w:t>
      </w:r>
      <w:r w:rsidR="00FE3CBC">
        <w:rPr>
          <w:rFonts w:cs="Arial"/>
        </w:rPr>
        <w:t>SEN/DCo</w:t>
      </w:r>
      <w:r w:rsidR="00ED348A" w:rsidRPr="00A07B0E">
        <w:rPr>
          <w:rFonts w:cs="Arial"/>
        </w:rPr>
        <w:t xml:space="preserve"> who will discuss how the school could meet your child’s needs. </w:t>
      </w:r>
    </w:p>
    <w:p w14:paraId="25995BD9" w14:textId="5B09ED87" w:rsidR="00ED348A" w:rsidRDefault="00ED348A" w:rsidP="00ED348A">
      <w:pPr>
        <w:spacing w:before="100" w:beforeAutospacing="1" w:after="100" w:afterAutospacing="1"/>
        <w:rPr>
          <w:rFonts w:cs="Arial"/>
        </w:rPr>
      </w:pPr>
      <w:r w:rsidRPr="00A07B0E">
        <w:rPr>
          <w:rFonts w:cs="Arial"/>
        </w:rPr>
        <w:t>Phone: 01278</w:t>
      </w:r>
      <w:r w:rsidR="00F47B40" w:rsidRPr="00A07B0E">
        <w:rPr>
          <w:rFonts w:cs="Arial"/>
        </w:rPr>
        <w:t xml:space="preserve"> </w:t>
      </w:r>
      <w:r w:rsidR="00607D82" w:rsidRPr="00A07B0E">
        <w:rPr>
          <w:rFonts w:cs="Arial"/>
        </w:rPr>
        <w:t>652369</w:t>
      </w:r>
      <w:r w:rsidR="00F47B40" w:rsidRPr="00A07B0E">
        <w:rPr>
          <w:rFonts w:cs="Arial"/>
        </w:rPr>
        <w:t xml:space="preserve">           </w:t>
      </w:r>
      <w:r w:rsidRPr="00A07B0E">
        <w:rPr>
          <w:rFonts w:cs="Arial"/>
        </w:rPr>
        <w:t>Email</w:t>
      </w:r>
      <w:r w:rsidR="00607D82" w:rsidRPr="00A07B0E">
        <w:rPr>
          <w:rFonts w:cs="Arial"/>
        </w:rPr>
        <w:t xml:space="preserve">: </w:t>
      </w:r>
      <w:hyperlink r:id="rId28" w:history="1">
        <w:r w:rsidR="00422E07" w:rsidRPr="00EB5475">
          <w:rPr>
            <w:rStyle w:val="Hyperlink"/>
            <w:rFonts w:cs="Arial"/>
          </w:rPr>
          <w:t>office@brymoreacademy.co.uk</w:t>
        </w:r>
      </w:hyperlink>
    </w:p>
    <w:p w14:paraId="07656A61" w14:textId="6212C399" w:rsidR="00ED348A" w:rsidRPr="00A07B0E" w:rsidRDefault="00ED348A" w:rsidP="00ED348A">
      <w:pPr>
        <w:rPr>
          <w:rFonts w:ascii="Times New Roman" w:eastAsia="Times New Roman" w:hAnsi="Times New Roman" w:cs="Times New Roman"/>
        </w:rPr>
      </w:pPr>
      <w:r w:rsidRPr="00A07B0E">
        <w:rPr>
          <w:rFonts w:ascii="Times New Roman" w:eastAsia="Times New Roman" w:hAnsi="Times New Roman" w:cs="Times New Roman"/>
        </w:rPr>
        <w:fldChar w:fldCharType="begin"/>
      </w:r>
      <w:r w:rsidR="005A6DEA" w:rsidRPr="00A07B0E">
        <w:rPr>
          <w:rFonts w:ascii="Times New Roman" w:eastAsia="Times New Roman" w:hAnsi="Times New Roman" w:cs="Times New Roman"/>
        </w:rPr>
        <w:instrText xml:space="preserve"> INCLUDEPICTURE "C:\\var\\folders\\m_\\vc7km72s77q7pmdw872sbwqw0000gn\\T\\com.microsoft.Word\\WebArchiveCopyPasteTempFiles\\page15image1618447280" \* MERGEFORMAT </w:instrText>
      </w:r>
      <w:r w:rsidRPr="00A07B0E">
        <w:rPr>
          <w:rFonts w:ascii="Times New Roman" w:eastAsia="Times New Roman" w:hAnsi="Times New Roman" w:cs="Times New Roman"/>
        </w:rPr>
        <w:fldChar w:fldCharType="separate"/>
      </w:r>
      <w:r w:rsidRPr="00A07B0E">
        <w:rPr>
          <w:rFonts w:ascii="Times New Roman" w:eastAsia="Times New Roman" w:hAnsi="Times New Roman" w:cs="Times New Roman"/>
          <w:lang w:eastAsia="en-GB"/>
        </w:rPr>
        <w:drawing>
          <wp:inline distT="0" distB="0" distL="0" distR="0" wp14:anchorId="61521B63" wp14:editId="27581A2A">
            <wp:extent cx="3631565" cy="1245235"/>
            <wp:effectExtent l="0" t="0" r="635" b="0"/>
            <wp:docPr id="8" name="Picture 8" descr="page15image161844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5image16184472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1565" cy="1245235"/>
                    </a:xfrm>
                    <a:prstGeom prst="rect">
                      <a:avLst/>
                    </a:prstGeom>
                    <a:noFill/>
                    <a:ln>
                      <a:noFill/>
                    </a:ln>
                  </pic:spPr>
                </pic:pic>
              </a:graphicData>
            </a:graphic>
          </wp:inline>
        </w:drawing>
      </w:r>
      <w:r w:rsidRPr="00A07B0E">
        <w:rPr>
          <w:rFonts w:ascii="Times New Roman" w:eastAsia="Times New Roman" w:hAnsi="Times New Roman" w:cs="Times New Roman"/>
        </w:rPr>
        <w:fldChar w:fldCharType="end"/>
      </w:r>
    </w:p>
    <w:p w14:paraId="41845FFB" w14:textId="6B9BA41E" w:rsidR="009D0D42" w:rsidRPr="00A07B0E" w:rsidRDefault="00FB30BF" w:rsidP="00ED348A">
      <w:pPr>
        <w:spacing w:before="100" w:beforeAutospacing="1" w:after="100" w:afterAutospacing="1"/>
        <w:rPr>
          <w:rFonts w:ascii="Calibri Light" w:eastAsia="Times New Roman" w:hAnsi="Calibri Light" w:cs="Calibri Light"/>
          <w:color w:val="4270C1"/>
        </w:rPr>
      </w:pPr>
      <w:r>
        <w:rPr>
          <w:rFonts w:ascii="Calibri Light" w:eastAsia="Times New Roman" w:hAnsi="Calibri Light" w:cs="Calibri Light"/>
          <w:color w:val="4270C1"/>
        </w:rPr>
        <w:t>SEN/D</w:t>
      </w:r>
      <w:r w:rsidR="005918E7">
        <w:rPr>
          <w:rFonts w:ascii="Calibri Light" w:eastAsia="Times New Roman" w:hAnsi="Calibri Light" w:cs="Calibri Light"/>
          <w:color w:val="4270C1"/>
        </w:rPr>
        <w:t>CO</w:t>
      </w:r>
      <w:r w:rsidR="009D0D42" w:rsidRPr="00A07B0E">
        <w:rPr>
          <w:rFonts w:ascii="Calibri Light" w:eastAsia="Times New Roman" w:hAnsi="Calibri Light" w:cs="Calibri Light"/>
          <w:color w:val="4270C1"/>
        </w:rPr>
        <w:t>:</w:t>
      </w:r>
      <w:r w:rsidR="009D0D42" w:rsidRPr="00A07B0E">
        <w:rPr>
          <w:rFonts w:cs="Arial"/>
        </w:rPr>
        <w:t xml:space="preserve"> </w:t>
      </w:r>
      <w:r w:rsidR="005A422E">
        <w:rPr>
          <w:rFonts w:ascii="Calibri Light" w:eastAsia="Times New Roman" w:hAnsi="Calibri Light" w:cs="Calibri Light"/>
          <w:color w:val="C00000"/>
        </w:rPr>
        <w:t>Ms Kim</w:t>
      </w:r>
      <w:r w:rsidR="0036377D">
        <w:rPr>
          <w:rFonts w:ascii="Calibri Light" w:eastAsia="Times New Roman" w:hAnsi="Calibri Light" w:cs="Calibri Light"/>
          <w:color w:val="C00000"/>
        </w:rPr>
        <w:t>berley</w:t>
      </w:r>
      <w:r w:rsidR="005A422E">
        <w:rPr>
          <w:rFonts w:ascii="Calibri Light" w:eastAsia="Times New Roman" w:hAnsi="Calibri Light" w:cs="Calibri Light"/>
          <w:color w:val="C00000"/>
        </w:rPr>
        <w:t xml:space="preserve"> Hartley</w:t>
      </w:r>
    </w:p>
    <w:p w14:paraId="756C42EC" w14:textId="57EFD14F" w:rsidR="009D0D42" w:rsidRDefault="009D0D42" w:rsidP="00ED348A">
      <w:pPr>
        <w:spacing w:before="100" w:beforeAutospacing="1" w:after="100" w:afterAutospacing="1"/>
        <w:rPr>
          <w:rFonts w:ascii="Calibri Light" w:eastAsia="Times New Roman" w:hAnsi="Calibri Light" w:cs="Calibri Light"/>
          <w:color w:val="C00000"/>
        </w:rPr>
      </w:pPr>
      <w:r w:rsidRPr="00A07B0E">
        <w:rPr>
          <w:rFonts w:ascii="Calibri Light" w:eastAsia="Times New Roman" w:hAnsi="Calibri Light" w:cs="Calibri Light"/>
          <w:color w:val="4270C1"/>
        </w:rPr>
        <w:t xml:space="preserve">Contact details: </w:t>
      </w:r>
      <w:r w:rsidR="00607D82" w:rsidRPr="00A07B0E">
        <w:rPr>
          <w:rFonts w:ascii="Calibri Light" w:eastAsia="Times New Roman" w:hAnsi="Calibri Light" w:cs="Calibri Light"/>
          <w:color w:val="C00000"/>
        </w:rPr>
        <w:t xml:space="preserve">01278 652369 </w:t>
      </w:r>
      <w:r w:rsidR="00AC388D">
        <w:rPr>
          <w:rFonts w:ascii="Calibri Light" w:eastAsia="Times New Roman" w:hAnsi="Calibri Light" w:cs="Calibri Light"/>
          <w:color w:val="C00000"/>
        </w:rPr>
        <w:t xml:space="preserve"> </w:t>
      </w:r>
      <w:hyperlink r:id="rId30" w:history="1">
        <w:r w:rsidR="00C056CC">
          <w:rPr>
            <w:rStyle w:val="Hyperlink"/>
            <w:rFonts w:ascii="Calibri Light" w:eastAsia="Times New Roman" w:hAnsi="Calibri Light" w:cs="Calibri Light"/>
          </w:rPr>
          <w:t>Brymore.SEND @</w:t>
        </w:r>
        <w:r w:rsidR="00B461CE" w:rsidRPr="00EB5475">
          <w:rPr>
            <w:rStyle w:val="Hyperlink"/>
            <w:rFonts w:ascii="Calibri Light" w:eastAsia="Times New Roman" w:hAnsi="Calibri Light" w:cs="Calibri Light"/>
          </w:rPr>
          <w:t>brymoreacademy.co.uk</w:t>
        </w:r>
      </w:hyperlink>
    </w:p>
    <w:p w14:paraId="0BC0FD49" w14:textId="77777777" w:rsidR="00D83A8A" w:rsidRPr="00A07B0E" w:rsidRDefault="00A61BBE" w:rsidP="00ED348A">
      <w:pPr>
        <w:spacing w:before="100" w:beforeAutospacing="1" w:after="100" w:afterAutospacing="1"/>
        <w:rPr>
          <w:rFonts w:cs="Arial"/>
        </w:rPr>
      </w:pPr>
      <w:r w:rsidRPr="00A07B0E">
        <w:rPr>
          <w:rFonts w:cs="Arial"/>
        </w:rPr>
        <w:t>If unfortunately you feel unhappy about decisions or provision for your child, the complaints procedure is:</w:t>
      </w:r>
    </w:p>
    <w:p w14:paraId="219576A2" w14:textId="2B3487E4" w:rsidR="00A61BBE" w:rsidRPr="00A07B0E" w:rsidRDefault="00A61BBE" w:rsidP="00ED348A">
      <w:pPr>
        <w:spacing w:before="100" w:beforeAutospacing="1" w:after="100" w:afterAutospacing="1"/>
        <w:rPr>
          <w:rFonts w:ascii="Calibri Light" w:eastAsia="Times New Roman" w:hAnsi="Calibri Light" w:cs="Calibri Light"/>
          <w:color w:val="2F5496" w:themeColor="accent1" w:themeShade="BF"/>
          <w:sz w:val="22"/>
          <w:szCs w:val="22"/>
        </w:rPr>
      </w:pPr>
      <w:r w:rsidRPr="00A07B0E">
        <w:rPr>
          <w:rFonts w:ascii="Calibri Light" w:eastAsia="Times New Roman" w:hAnsi="Calibri Light" w:cs="Calibri Light"/>
          <w:color w:val="2F5496" w:themeColor="accent1" w:themeShade="BF"/>
          <w:sz w:val="22"/>
          <w:szCs w:val="22"/>
        </w:rPr>
        <w:t xml:space="preserve"> </w:t>
      </w:r>
      <w:hyperlink r:id="rId31" w:history="1">
        <w:r w:rsidR="00D83A8A" w:rsidRPr="00A07B0E">
          <w:rPr>
            <w:rStyle w:val="Hyperlink"/>
            <w:rFonts w:ascii="Calibri Light" w:eastAsia="Times New Roman" w:hAnsi="Calibri Light" w:cs="Calibri Light"/>
            <w:sz w:val="22"/>
            <w:szCs w:val="22"/>
          </w:rPr>
          <w:t>http://brymoreacademy.co.uk/wp-content/uploads/2018/11/Complaints-Policy.docx</w:t>
        </w:r>
      </w:hyperlink>
    </w:p>
    <w:p w14:paraId="58AEB6D8" w14:textId="77777777" w:rsidR="00ED348A" w:rsidRPr="00A07B0E" w:rsidRDefault="00ED348A" w:rsidP="00ED348A">
      <w:pPr>
        <w:spacing w:before="100" w:beforeAutospacing="1" w:after="100" w:afterAutospacing="1"/>
        <w:rPr>
          <w:rFonts w:ascii="Times New Roman" w:eastAsia="Times New Roman" w:hAnsi="Times New Roman" w:cs="Times New Roman"/>
        </w:rPr>
      </w:pPr>
      <w:r w:rsidRPr="00A07B0E">
        <w:rPr>
          <w:rFonts w:ascii="Calibri Light" w:eastAsia="Times New Roman" w:hAnsi="Calibri Light" w:cs="Calibri Light"/>
          <w:color w:val="4270C1"/>
          <w:sz w:val="40"/>
          <w:szCs w:val="40"/>
        </w:rPr>
        <w:t xml:space="preserve">Useful Websites </w:t>
      </w:r>
    </w:p>
    <w:p w14:paraId="41A971BB" w14:textId="77777777" w:rsidR="00ED348A" w:rsidRPr="00A07B0E" w:rsidRDefault="00ED348A" w:rsidP="00422E07">
      <w:pPr>
        <w:rPr>
          <w:rFonts w:ascii="Times New Roman" w:eastAsia="Times New Roman" w:hAnsi="Times New Roman" w:cs="Times New Roman"/>
        </w:rPr>
      </w:pPr>
      <w:r w:rsidRPr="00A07B0E">
        <w:rPr>
          <w:rFonts w:ascii="Symbol" w:eastAsia="Times New Roman" w:hAnsi="Symbol" w:cs="Times New Roman"/>
          <w:sz w:val="22"/>
          <w:szCs w:val="22"/>
        </w:rPr>
        <w:lastRenderedPageBreak/>
        <w:sym w:font="Symbol" w:char="F0B7"/>
      </w:r>
      <w:r w:rsidRPr="00A07B0E">
        <w:rPr>
          <w:rFonts w:ascii="Symbol" w:eastAsia="Times New Roman" w:hAnsi="Symbol" w:cs="Times New Roman"/>
          <w:sz w:val="22"/>
          <w:szCs w:val="22"/>
        </w:rPr>
        <w:t></w:t>
      </w:r>
      <w:r w:rsidRPr="00A07B0E">
        <w:rPr>
          <w:rFonts w:ascii="Symbol" w:eastAsia="Times New Roman" w:hAnsi="Times New Roman" w:cs="Times New Roman"/>
          <w:sz w:val="22"/>
          <w:szCs w:val="22"/>
        </w:rPr>
        <w:t></w:t>
      </w:r>
      <w:r w:rsidRPr="00A07B0E">
        <w:rPr>
          <w:rFonts w:ascii="Calibri Light" w:eastAsia="Times New Roman" w:hAnsi="Calibri Light" w:cs="Calibri Light"/>
          <w:sz w:val="22"/>
          <w:szCs w:val="22"/>
        </w:rPr>
        <w:t xml:space="preserve">Hearing Impairment: </w:t>
      </w:r>
      <w:r w:rsidRPr="00A07B0E">
        <w:rPr>
          <w:rFonts w:ascii="Calibri Light" w:eastAsia="Times New Roman" w:hAnsi="Calibri Light" w:cs="Calibri Light"/>
          <w:color w:val="0260BF"/>
          <w:sz w:val="22"/>
          <w:szCs w:val="22"/>
        </w:rPr>
        <w:t xml:space="preserve">www.ndcs.org.uk www.signature.org.uk </w:t>
      </w:r>
    </w:p>
    <w:p w14:paraId="1C7CF70A" w14:textId="77777777" w:rsidR="00ED348A" w:rsidRPr="00A07B0E" w:rsidRDefault="00ED348A" w:rsidP="00422E07">
      <w:pPr>
        <w:rPr>
          <w:rFonts w:ascii="Times New Roman" w:eastAsia="Times New Roman" w:hAnsi="Times New Roman" w:cs="Times New Roman"/>
        </w:rPr>
      </w:pPr>
      <w:r w:rsidRPr="00A07B0E">
        <w:rPr>
          <w:rFonts w:ascii="Symbol" w:eastAsia="Times New Roman" w:hAnsi="Symbol" w:cs="Times New Roman"/>
          <w:sz w:val="22"/>
          <w:szCs w:val="22"/>
        </w:rPr>
        <w:sym w:font="Symbol" w:char="F0B7"/>
      </w:r>
      <w:r w:rsidRPr="00A07B0E">
        <w:rPr>
          <w:rFonts w:ascii="Symbol" w:eastAsia="Times New Roman" w:hAnsi="Symbol" w:cs="Times New Roman"/>
          <w:sz w:val="22"/>
          <w:szCs w:val="22"/>
        </w:rPr>
        <w:t></w:t>
      </w:r>
      <w:r w:rsidRPr="00A07B0E">
        <w:rPr>
          <w:rFonts w:ascii="Symbol" w:eastAsia="Times New Roman" w:hAnsi="Times New Roman" w:cs="Times New Roman"/>
          <w:sz w:val="22"/>
          <w:szCs w:val="22"/>
        </w:rPr>
        <w:t></w:t>
      </w:r>
      <w:r w:rsidRPr="00A07B0E">
        <w:rPr>
          <w:rFonts w:ascii="Calibri Light" w:eastAsia="Times New Roman" w:hAnsi="Calibri Light" w:cs="Calibri Light"/>
          <w:sz w:val="22"/>
          <w:szCs w:val="22"/>
        </w:rPr>
        <w:t xml:space="preserve">Autism: </w:t>
      </w:r>
      <w:r w:rsidRPr="00A07B0E">
        <w:rPr>
          <w:rFonts w:ascii="Calibri Light" w:eastAsia="Times New Roman" w:hAnsi="Calibri Light" w:cs="Calibri Light"/>
          <w:color w:val="0260BF"/>
          <w:sz w:val="22"/>
          <w:szCs w:val="22"/>
        </w:rPr>
        <w:t xml:space="preserve">www.autism.org.uk www.autismsomerset.org.uk </w:t>
      </w:r>
    </w:p>
    <w:p w14:paraId="78214D5A" w14:textId="4E245752" w:rsidR="00ED348A" w:rsidRDefault="00ED348A" w:rsidP="00422E07">
      <w:pPr>
        <w:rPr>
          <w:rFonts w:ascii="Calibri Light" w:eastAsia="Times New Roman" w:hAnsi="Calibri Light" w:cs="Calibri Light"/>
          <w:color w:val="0260BF"/>
          <w:sz w:val="22"/>
          <w:szCs w:val="22"/>
        </w:rPr>
      </w:pPr>
      <w:r w:rsidRPr="00A07B0E">
        <w:rPr>
          <w:rFonts w:ascii="Symbol" w:eastAsia="Times New Roman" w:hAnsi="Symbol" w:cs="Times New Roman"/>
          <w:sz w:val="22"/>
          <w:szCs w:val="22"/>
        </w:rPr>
        <w:sym w:font="Symbol" w:char="F0B7"/>
      </w:r>
      <w:r w:rsidRPr="00A07B0E">
        <w:rPr>
          <w:rFonts w:ascii="Symbol" w:eastAsia="Times New Roman" w:hAnsi="Symbol" w:cs="Times New Roman"/>
          <w:sz w:val="22"/>
          <w:szCs w:val="22"/>
        </w:rPr>
        <w:t></w:t>
      </w:r>
      <w:r w:rsidRPr="00A07B0E">
        <w:rPr>
          <w:rFonts w:ascii="Symbol" w:eastAsia="Times New Roman" w:hAnsi="Times New Roman" w:cs="Times New Roman"/>
          <w:sz w:val="22"/>
          <w:szCs w:val="22"/>
        </w:rPr>
        <w:t></w:t>
      </w:r>
      <w:r w:rsidRPr="00A07B0E">
        <w:rPr>
          <w:rFonts w:ascii="Calibri Light" w:eastAsia="Times New Roman" w:hAnsi="Calibri Light" w:cs="Calibri Light"/>
          <w:sz w:val="22"/>
          <w:szCs w:val="22"/>
        </w:rPr>
        <w:t xml:space="preserve">Vision Impairment: </w:t>
      </w:r>
      <w:r w:rsidRPr="00A07B0E">
        <w:rPr>
          <w:rFonts w:ascii="Calibri Light" w:eastAsia="Times New Roman" w:hAnsi="Calibri Light" w:cs="Calibri Light"/>
          <w:color w:val="0260BF"/>
          <w:sz w:val="22"/>
          <w:szCs w:val="22"/>
        </w:rPr>
        <w:t xml:space="preserve">www.somersetsight.org.uk www.rnib.org.uk </w:t>
      </w:r>
      <w:r w:rsidRPr="00A07B0E">
        <w:rPr>
          <w:rFonts w:ascii="Symbol" w:eastAsia="Times New Roman" w:hAnsi="Symbol" w:cs="Times New Roman"/>
          <w:sz w:val="22"/>
          <w:szCs w:val="22"/>
        </w:rPr>
        <w:sym w:font="Symbol" w:char="F0B7"/>
      </w:r>
      <w:r w:rsidRPr="00A07B0E">
        <w:rPr>
          <w:rFonts w:ascii="Symbol" w:eastAsia="Times New Roman" w:hAnsi="Symbol" w:cs="Times New Roman"/>
          <w:sz w:val="22"/>
          <w:szCs w:val="22"/>
        </w:rPr>
        <w:t></w:t>
      </w:r>
      <w:r w:rsidRPr="00A07B0E">
        <w:rPr>
          <w:rFonts w:ascii="Calibri Light" w:eastAsia="Times New Roman" w:hAnsi="Calibri Light" w:cs="Calibri Light"/>
          <w:color w:val="0260BF"/>
          <w:sz w:val="22"/>
          <w:szCs w:val="22"/>
        </w:rPr>
        <w:t xml:space="preserve">www.sompar.nhs.uk/what-we-do/children-and-young-people/parent-carer </w:t>
      </w:r>
    </w:p>
    <w:p w14:paraId="6336C525" w14:textId="77777777" w:rsidR="00422E07" w:rsidRDefault="00422E07" w:rsidP="00422E07">
      <w:pPr>
        <w:rPr>
          <w:rFonts w:ascii="Calibri Light" w:eastAsia="Times New Roman" w:hAnsi="Calibri Light" w:cs="Calibri Light"/>
          <w:color w:val="0260BF"/>
          <w:sz w:val="22"/>
          <w:szCs w:val="22"/>
        </w:rPr>
      </w:pPr>
    </w:p>
    <w:p w14:paraId="756E99DF" w14:textId="3902ECB4" w:rsidR="00422E07" w:rsidRPr="00422E07" w:rsidRDefault="00422E07" w:rsidP="00422E07">
      <w:pPr>
        <w:pStyle w:val="NormalWeb"/>
        <w:shd w:val="clear" w:color="auto" w:fill="FFFFFF"/>
        <w:spacing w:before="0" w:beforeAutospacing="0" w:after="0" w:afterAutospacing="0"/>
        <w:rPr>
          <w:rFonts w:asciiTheme="minorHAnsi" w:eastAsiaTheme="minorEastAsia" w:hAnsiTheme="minorHAnsi" w:cs="Arial"/>
        </w:rPr>
      </w:pPr>
      <w:r w:rsidRPr="00422E07">
        <w:rPr>
          <w:rFonts w:asciiTheme="minorHAnsi" w:eastAsiaTheme="minorEastAsia" w:hAnsiTheme="minorHAnsi" w:cs="Arial"/>
        </w:rPr>
        <w:t>The Local Offer provides information on the services available for children and young people with Special Educational Needs and Disabilities (SEND) aged between 0 to 25</w:t>
      </w:r>
      <w:r>
        <w:rPr>
          <w:rFonts w:asciiTheme="minorHAnsi" w:eastAsiaTheme="minorEastAsia" w:hAnsiTheme="minorHAnsi" w:cs="Arial"/>
        </w:rPr>
        <w:t>,</w:t>
      </w:r>
      <w:r w:rsidRPr="00422E07">
        <w:rPr>
          <w:rFonts w:asciiTheme="minorHAnsi" w:eastAsiaTheme="minorEastAsia" w:hAnsiTheme="minorHAnsi" w:cs="Arial"/>
        </w:rPr>
        <w:t xml:space="preserve"> and how to access them.</w:t>
      </w:r>
    </w:p>
    <w:p w14:paraId="2F1206CF" w14:textId="77777777" w:rsidR="00422E07" w:rsidRPr="00422E07" w:rsidRDefault="00B570A9" w:rsidP="00422E07">
      <w:pPr>
        <w:pStyle w:val="NormalWeb"/>
        <w:shd w:val="clear" w:color="auto" w:fill="FFFFFF"/>
        <w:spacing w:before="0" w:beforeAutospacing="0" w:after="0" w:afterAutospacing="0"/>
        <w:rPr>
          <w:rFonts w:asciiTheme="majorHAnsi" w:eastAsiaTheme="minorEastAsia" w:hAnsiTheme="majorHAnsi" w:cstheme="majorHAnsi"/>
        </w:rPr>
      </w:pPr>
      <w:hyperlink r:id="rId32" w:history="1">
        <w:r w:rsidR="00422E07" w:rsidRPr="00422E07">
          <w:rPr>
            <w:rStyle w:val="Hyperlink"/>
            <w:rFonts w:asciiTheme="majorHAnsi" w:eastAsiaTheme="minorEastAsia" w:hAnsiTheme="majorHAnsi" w:cstheme="majorHAnsi"/>
          </w:rPr>
          <w:t>https://www.somerset.gov.uk/education-and-families/somersets-local-offer/</w:t>
        </w:r>
      </w:hyperlink>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1872"/>
      </w:tblGrid>
      <w:tr w:rsidR="00D83A8A" w:rsidRPr="00A07B0E" w14:paraId="6CD70798" w14:textId="77777777" w:rsidTr="00D83A8A">
        <w:tc>
          <w:tcPr>
            <w:tcW w:w="14239" w:type="dxa"/>
            <w:gridSpan w:val="2"/>
            <w:shd w:val="clear" w:color="auto" w:fill="auto"/>
          </w:tcPr>
          <w:p w14:paraId="084226CC" w14:textId="77777777" w:rsidR="00D83A8A" w:rsidRPr="00A07B0E" w:rsidRDefault="00D83A8A" w:rsidP="004B6F95">
            <w:pPr>
              <w:jc w:val="center"/>
              <w:rPr>
                <w:rFonts w:cs="Arial"/>
                <w:b/>
                <w:u w:val="single"/>
              </w:rPr>
            </w:pPr>
            <w:r w:rsidRPr="00A07B0E">
              <w:rPr>
                <w:rFonts w:cs="Arial"/>
                <w:b/>
                <w:u w:val="single"/>
              </w:rPr>
              <w:t>Glossary:</w:t>
            </w:r>
          </w:p>
        </w:tc>
      </w:tr>
      <w:tr w:rsidR="00D83A8A" w:rsidRPr="00A07B0E" w14:paraId="1AA36CD5" w14:textId="77777777" w:rsidTr="00D83A8A">
        <w:tc>
          <w:tcPr>
            <w:tcW w:w="2367" w:type="dxa"/>
            <w:shd w:val="clear" w:color="auto" w:fill="auto"/>
          </w:tcPr>
          <w:p w14:paraId="104B47DC" w14:textId="78AC003A" w:rsidR="00D83A8A" w:rsidRPr="00A07B0E" w:rsidRDefault="005918E7" w:rsidP="004B6F95">
            <w:pPr>
              <w:rPr>
                <w:rFonts w:cs="Arial"/>
              </w:rPr>
            </w:pPr>
            <w:r>
              <w:rPr>
                <w:rFonts w:cs="Arial"/>
              </w:rPr>
              <w:t>SEN/DCo</w:t>
            </w:r>
          </w:p>
        </w:tc>
        <w:tc>
          <w:tcPr>
            <w:tcW w:w="11872" w:type="dxa"/>
            <w:shd w:val="clear" w:color="auto" w:fill="auto"/>
          </w:tcPr>
          <w:p w14:paraId="33107D4B" w14:textId="7991A475" w:rsidR="00D83A8A" w:rsidRPr="00A07B0E" w:rsidRDefault="00D83A8A" w:rsidP="004B6F95">
            <w:pPr>
              <w:rPr>
                <w:rFonts w:cs="Arial"/>
              </w:rPr>
            </w:pPr>
            <w:r w:rsidRPr="00A07B0E">
              <w:rPr>
                <w:rFonts w:cs="Arial"/>
              </w:rPr>
              <w:t>Special Educational Needs</w:t>
            </w:r>
            <w:r w:rsidR="00FE3CBC">
              <w:rPr>
                <w:rFonts w:cs="Arial"/>
              </w:rPr>
              <w:t xml:space="preserve"> and Disabilities</w:t>
            </w:r>
            <w:r w:rsidRPr="00A07B0E">
              <w:rPr>
                <w:rFonts w:cs="Arial"/>
              </w:rPr>
              <w:t xml:space="preserve"> Co-ordinator</w:t>
            </w:r>
          </w:p>
        </w:tc>
      </w:tr>
      <w:tr w:rsidR="00D83A8A" w:rsidRPr="00A07B0E" w14:paraId="61F567EB" w14:textId="77777777" w:rsidTr="00D83A8A">
        <w:tc>
          <w:tcPr>
            <w:tcW w:w="2367" w:type="dxa"/>
            <w:shd w:val="clear" w:color="auto" w:fill="auto"/>
          </w:tcPr>
          <w:p w14:paraId="0A92DEE8" w14:textId="6E1FBFCF" w:rsidR="00D83A8A" w:rsidRPr="00A07B0E" w:rsidRDefault="005918E7" w:rsidP="004B6F95">
            <w:pPr>
              <w:rPr>
                <w:rFonts w:cs="Arial"/>
              </w:rPr>
            </w:pPr>
            <w:r>
              <w:rPr>
                <w:rFonts w:cs="Arial"/>
              </w:rPr>
              <w:t>SEN/D</w:t>
            </w:r>
          </w:p>
        </w:tc>
        <w:tc>
          <w:tcPr>
            <w:tcW w:w="11872" w:type="dxa"/>
            <w:shd w:val="clear" w:color="auto" w:fill="auto"/>
          </w:tcPr>
          <w:p w14:paraId="3F7E0E3F" w14:textId="635F1237" w:rsidR="00D83A8A" w:rsidRPr="00A07B0E" w:rsidRDefault="00D83A8A" w:rsidP="004B6F95">
            <w:pPr>
              <w:rPr>
                <w:rFonts w:cs="Arial"/>
              </w:rPr>
            </w:pPr>
            <w:r w:rsidRPr="00A07B0E">
              <w:rPr>
                <w:rFonts w:cs="Arial"/>
              </w:rPr>
              <w:t>Special Educational Needs</w:t>
            </w:r>
            <w:r w:rsidR="00FE3CBC">
              <w:rPr>
                <w:rFonts w:cs="Arial"/>
              </w:rPr>
              <w:t xml:space="preserve"> and Disabilities</w:t>
            </w:r>
          </w:p>
        </w:tc>
      </w:tr>
      <w:tr w:rsidR="00D83A8A" w:rsidRPr="00A07B0E" w14:paraId="217582B3" w14:textId="77777777" w:rsidTr="00D83A8A">
        <w:tc>
          <w:tcPr>
            <w:tcW w:w="2367" w:type="dxa"/>
            <w:shd w:val="clear" w:color="auto" w:fill="auto"/>
          </w:tcPr>
          <w:p w14:paraId="1EA084D4" w14:textId="77777777" w:rsidR="00D83A8A" w:rsidRPr="00A07B0E" w:rsidRDefault="00D83A8A" w:rsidP="004B6F95">
            <w:pPr>
              <w:rPr>
                <w:rFonts w:cs="Arial"/>
              </w:rPr>
            </w:pPr>
            <w:r w:rsidRPr="00A07B0E">
              <w:rPr>
                <w:rFonts w:cs="Arial"/>
              </w:rPr>
              <w:t>Learning Support Team</w:t>
            </w:r>
          </w:p>
        </w:tc>
        <w:tc>
          <w:tcPr>
            <w:tcW w:w="11872" w:type="dxa"/>
            <w:shd w:val="clear" w:color="auto" w:fill="auto"/>
          </w:tcPr>
          <w:p w14:paraId="0F14866B" w14:textId="393FAF2A" w:rsidR="00D83A8A" w:rsidRPr="00A07B0E" w:rsidRDefault="00D83A8A" w:rsidP="004B6F95">
            <w:pPr>
              <w:rPr>
                <w:rFonts w:cs="Arial"/>
              </w:rPr>
            </w:pPr>
            <w:r w:rsidRPr="00A07B0E">
              <w:rPr>
                <w:rFonts w:cs="Arial"/>
              </w:rPr>
              <w:t xml:space="preserve">Group of support staff line deployed and managed by the </w:t>
            </w:r>
            <w:r w:rsidR="00FE3CBC">
              <w:rPr>
                <w:rFonts w:cs="Arial"/>
              </w:rPr>
              <w:t>SEN/</w:t>
            </w:r>
            <w:r w:rsidR="005918E7">
              <w:rPr>
                <w:rFonts w:cs="Arial"/>
              </w:rPr>
              <w:t>DCo</w:t>
            </w:r>
            <w:r w:rsidRPr="00A07B0E">
              <w:rPr>
                <w:rFonts w:cs="Arial"/>
              </w:rPr>
              <w:t xml:space="preserve"> to support the needs of students with </w:t>
            </w:r>
            <w:r w:rsidR="005918E7">
              <w:rPr>
                <w:rFonts w:cs="Arial"/>
              </w:rPr>
              <w:t>SEN/D</w:t>
            </w:r>
          </w:p>
        </w:tc>
      </w:tr>
      <w:tr w:rsidR="00D83A8A" w:rsidRPr="00A07B0E" w14:paraId="3BCAA93D" w14:textId="77777777" w:rsidTr="00D83A8A">
        <w:tc>
          <w:tcPr>
            <w:tcW w:w="2367" w:type="dxa"/>
            <w:shd w:val="clear" w:color="auto" w:fill="auto"/>
          </w:tcPr>
          <w:p w14:paraId="3423DFF9" w14:textId="77777777" w:rsidR="00D83A8A" w:rsidRPr="00A07B0E" w:rsidRDefault="00D83A8A" w:rsidP="004B6F95">
            <w:pPr>
              <w:rPr>
                <w:rFonts w:cs="Arial"/>
              </w:rPr>
            </w:pPr>
            <w:r w:rsidRPr="00A07B0E">
              <w:rPr>
                <w:rFonts w:cs="Arial"/>
              </w:rPr>
              <w:t>LSA</w:t>
            </w:r>
          </w:p>
        </w:tc>
        <w:tc>
          <w:tcPr>
            <w:tcW w:w="11872" w:type="dxa"/>
            <w:shd w:val="clear" w:color="auto" w:fill="auto"/>
          </w:tcPr>
          <w:p w14:paraId="5F543037" w14:textId="77777777" w:rsidR="00D83A8A" w:rsidRPr="00A07B0E" w:rsidRDefault="00D83A8A" w:rsidP="004B6F95">
            <w:pPr>
              <w:rPr>
                <w:rFonts w:cs="Arial"/>
              </w:rPr>
            </w:pPr>
            <w:r w:rsidRPr="00A07B0E">
              <w:rPr>
                <w:rFonts w:cs="Arial"/>
              </w:rPr>
              <w:t>Learning Support Assistant</w:t>
            </w:r>
          </w:p>
        </w:tc>
      </w:tr>
      <w:tr w:rsidR="00D83A8A" w:rsidRPr="00A07B0E" w14:paraId="4447AD23" w14:textId="77777777" w:rsidTr="00D83A8A">
        <w:tc>
          <w:tcPr>
            <w:tcW w:w="2367" w:type="dxa"/>
            <w:shd w:val="clear" w:color="auto" w:fill="auto"/>
          </w:tcPr>
          <w:p w14:paraId="68CB5B48" w14:textId="77777777" w:rsidR="00D83A8A" w:rsidRPr="00A07B0E" w:rsidRDefault="00D83A8A" w:rsidP="004B6F95">
            <w:pPr>
              <w:rPr>
                <w:rFonts w:cs="Arial"/>
              </w:rPr>
            </w:pPr>
            <w:r w:rsidRPr="00A07B0E">
              <w:rPr>
                <w:rFonts w:cs="Arial"/>
              </w:rPr>
              <w:t>HLTA</w:t>
            </w:r>
          </w:p>
        </w:tc>
        <w:tc>
          <w:tcPr>
            <w:tcW w:w="11872" w:type="dxa"/>
            <w:shd w:val="clear" w:color="auto" w:fill="auto"/>
          </w:tcPr>
          <w:p w14:paraId="5C79B5FE" w14:textId="77777777" w:rsidR="00D83A8A" w:rsidRPr="00A07B0E" w:rsidRDefault="00D83A8A" w:rsidP="004B6F95">
            <w:pPr>
              <w:rPr>
                <w:rFonts w:cs="Arial"/>
              </w:rPr>
            </w:pPr>
            <w:r w:rsidRPr="00A07B0E">
              <w:rPr>
                <w:rFonts w:cs="Arial"/>
              </w:rPr>
              <w:t xml:space="preserve">Higher Level Teaching Assistant (qualification) </w:t>
            </w:r>
          </w:p>
        </w:tc>
      </w:tr>
      <w:tr w:rsidR="00D83A8A" w:rsidRPr="00A07B0E" w14:paraId="695F2D34" w14:textId="77777777" w:rsidTr="00D83A8A">
        <w:tc>
          <w:tcPr>
            <w:tcW w:w="2367" w:type="dxa"/>
            <w:shd w:val="clear" w:color="auto" w:fill="auto"/>
          </w:tcPr>
          <w:p w14:paraId="11C66357" w14:textId="77777777" w:rsidR="00D83A8A" w:rsidRPr="00A07B0E" w:rsidRDefault="00D83A8A" w:rsidP="004B6F95">
            <w:pPr>
              <w:rPr>
                <w:rFonts w:cs="Arial"/>
              </w:rPr>
            </w:pPr>
            <w:r w:rsidRPr="00A07B0E">
              <w:rPr>
                <w:rFonts w:cs="Arial"/>
              </w:rPr>
              <w:t>Educational Health Care Plan</w:t>
            </w:r>
          </w:p>
        </w:tc>
        <w:tc>
          <w:tcPr>
            <w:tcW w:w="11872" w:type="dxa"/>
            <w:shd w:val="clear" w:color="auto" w:fill="auto"/>
          </w:tcPr>
          <w:p w14:paraId="2FC666B6" w14:textId="77777777" w:rsidR="00D83A8A" w:rsidRPr="00A07B0E" w:rsidRDefault="00D83A8A" w:rsidP="004B6F95">
            <w:pPr>
              <w:rPr>
                <w:rFonts w:cs="Arial"/>
              </w:rPr>
            </w:pPr>
            <w:r w:rsidRPr="00A07B0E">
              <w:rPr>
                <w:rFonts w:cs="Arial"/>
              </w:rPr>
              <w:t xml:space="preserve">EHCP are the new documentation that will replace statements in the next three years. </w:t>
            </w:r>
          </w:p>
        </w:tc>
      </w:tr>
      <w:tr w:rsidR="00D83A8A" w:rsidRPr="00A07B0E" w14:paraId="7CE4675B" w14:textId="77777777" w:rsidTr="00D83A8A">
        <w:tc>
          <w:tcPr>
            <w:tcW w:w="2367" w:type="dxa"/>
            <w:shd w:val="clear" w:color="auto" w:fill="auto"/>
          </w:tcPr>
          <w:p w14:paraId="035622F9" w14:textId="77777777" w:rsidR="00D83A8A" w:rsidRPr="00A07B0E" w:rsidRDefault="00D83A8A" w:rsidP="004B6F95">
            <w:pPr>
              <w:rPr>
                <w:rFonts w:cs="Arial"/>
              </w:rPr>
            </w:pPr>
            <w:r w:rsidRPr="00A07B0E">
              <w:rPr>
                <w:rFonts w:cs="Arial"/>
              </w:rPr>
              <w:t xml:space="preserve">High Needs Funding </w:t>
            </w:r>
          </w:p>
        </w:tc>
        <w:tc>
          <w:tcPr>
            <w:tcW w:w="11872" w:type="dxa"/>
            <w:shd w:val="clear" w:color="auto" w:fill="auto"/>
          </w:tcPr>
          <w:p w14:paraId="1A886055" w14:textId="51FE1A03" w:rsidR="00D83A8A" w:rsidRPr="00A07B0E" w:rsidRDefault="00D83A8A" w:rsidP="004B6F95">
            <w:pPr>
              <w:rPr>
                <w:rFonts w:cs="Arial"/>
              </w:rPr>
            </w:pPr>
            <w:r w:rsidRPr="00A07B0E">
              <w:rPr>
                <w:rFonts w:cs="Arial"/>
              </w:rPr>
              <w:t xml:space="preserve">In Somerset, </w:t>
            </w:r>
            <w:r w:rsidR="00FE3CBC">
              <w:rPr>
                <w:rFonts w:cs="Arial"/>
              </w:rPr>
              <w:t>SEN/</w:t>
            </w:r>
            <w:r w:rsidR="005918E7">
              <w:rPr>
                <w:rFonts w:cs="Arial"/>
              </w:rPr>
              <w:t>DCo</w:t>
            </w:r>
            <w:r w:rsidRPr="00A07B0E">
              <w:rPr>
                <w:rFonts w:cs="Arial"/>
              </w:rPr>
              <w:t>s can apply for additional funding to meet the needs of the most complex students in an annual audit or at specific points within the year. High Needs funded students will not necessarily have a statement/EHCP</w:t>
            </w:r>
          </w:p>
        </w:tc>
      </w:tr>
      <w:tr w:rsidR="00D83A8A" w:rsidRPr="00A07B0E" w14:paraId="433317EB" w14:textId="77777777" w:rsidTr="00D83A8A">
        <w:tc>
          <w:tcPr>
            <w:tcW w:w="2367" w:type="dxa"/>
            <w:shd w:val="clear" w:color="auto" w:fill="auto"/>
          </w:tcPr>
          <w:p w14:paraId="1517362B" w14:textId="77777777" w:rsidR="00D83A8A" w:rsidRPr="00A07B0E" w:rsidRDefault="00D83A8A" w:rsidP="004B6F95">
            <w:pPr>
              <w:rPr>
                <w:rFonts w:cs="Arial"/>
              </w:rPr>
            </w:pPr>
            <w:r w:rsidRPr="00A07B0E">
              <w:rPr>
                <w:rFonts w:cs="Arial"/>
              </w:rPr>
              <w:t>Vertical Tutoring</w:t>
            </w:r>
          </w:p>
        </w:tc>
        <w:tc>
          <w:tcPr>
            <w:tcW w:w="11872" w:type="dxa"/>
            <w:shd w:val="clear" w:color="auto" w:fill="auto"/>
          </w:tcPr>
          <w:p w14:paraId="3685B9BB" w14:textId="77777777" w:rsidR="00D83A8A" w:rsidRPr="00A07B0E" w:rsidRDefault="00D83A8A" w:rsidP="004B6F95">
            <w:pPr>
              <w:rPr>
                <w:rFonts w:cs="Arial"/>
              </w:rPr>
            </w:pPr>
            <w:r w:rsidRPr="00A07B0E">
              <w:rPr>
                <w:rFonts w:cs="Arial"/>
              </w:rPr>
              <w:t>A pastoral system that tutors small numbers of students from each year group with one tutor allowing the tutor to devote more time to specific year groups at key times and greater mixing between year groups.</w:t>
            </w:r>
          </w:p>
        </w:tc>
      </w:tr>
      <w:tr w:rsidR="00D83A8A" w:rsidRPr="00A07B0E" w14:paraId="001E7BFD" w14:textId="77777777" w:rsidTr="00D83A8A">
        <w:tc>
          <w:tcPr>
            <w:tcW w:w="2367" w:type="dxa"/>
            <w:shd w:val="clear" w:color="auto" w:fill="auto"/>
          </w:tcPr>
          <w:p w14:paraId="1A297C2C" w14:textId="77777777" w:rsidR="00D83A8A" w:rsidRPr="00A07B0E" w:rsidRDefault="00D83A8A" w:rsidP="004B6F95">
            <w:pPr>
              <w:rPr>
                <w:rFonts w:cs="Arial"/>
              </w:rPr>
            </w:pPr>
            <w:r w:rsidRPr="00A07B0E">
              <w:rPr>
                <w:rFonts w:cs="Arial"/>
              </w:rPr>
              <w:t>Quality First Teaching</w:t>
            </w:r>
          </w:p>
        </w:tc>
        <w:tc>
          <w:tcPr>
            <w:tcW w:w="11872" w:type="dxa"/>
            <w:shd w:val="clear" w:color="auto" w:fill="auto"/>
          </w:tcPr>
          <w:p w14:paraId="448D69BE" w14:textId="77777777" w:rsidR="00D83A8A" w:rsidRPr="00A07B0E" w:rsidRDefault="00D83A8A" w:rsidP="004B6F95">
            <w:pPr>
              <w:rPr>
                <w:rFonts w:cs="Arial"/>
              </w:rPr>
            </w:pPr>
            <w:r w:rsidRPr="00A07B0E">
              <w:rPr>
                <w:rFonts w:cs="Arial"/>
              </w:rPr>
              <w:t>This is what all students should receive in their lessons across the academy.</w:t>
            </w:r>
          </w:p>
        </w:tc>
      </w:tr>
      <w:tr w:rsidR="00D83A8A" w:rsidRPr="00A07B0E" w14:paraId="00F68476" w14:textId="77777777" w:rsidTr="00D83A8A">
        <w:tc>
          <w:tcPr>
            <w:tcW w:w="2367" w:type="dxa"/>
            <w:shd w:val="clear" w:color="auto" w:fill="auto"/>
          </w:tcPr>
          <w:p w14:paraId="2C8743D8" w14:textId="07108647" w:rsidR="00D83A8A" w:rsidRPr="00A07B0E" w:rsidRDefault="005918E7" w:rsidP="004B6F95">
            <w:pPr>
              <w:rPr>
                <w:rFonts w:cs="Arial"/>
              </w:rPr>
            </w:pPr>
            <w:r>
              <w:rPr>
                <w:rFonts w:cs="Arial"/>
              </w:rPr>
              <w:t>SEN/D</w:t>
            </w:r>
            <w:r w:rsidR="00D83A8A" w:rsidRPr="00A07B0E">
              <w:rPr>
                <w:rFonts w:cs="Arial"/>
              </w:rPr>
              <w:t xml:space="preserve"> support</w:t>
            </w:r>
          </w:p>
        </w:tc>
        <w:tc>
          <w:tcPr>
            <w:tcW w:w="11872" w:type="dxa"/>
            <w:shd w:val="clear" w:color="auto" w:fill="auto"/>
          </w:tcPr>
          <w:p w14:paraId="5C429261" w14:textId="2948A8F0" w:rsidR="00D83A8A" w:rsidRPr="00A07B0E" w:rsidRDefault="00D83A8A" w:rsidP="004B6F95">
            <w:pPr>
              <w:rPr>
                <w:rFonts w:cs="Arial"/>
              </w:rPr>
            </w:pPr>
            <w:r w:rsidRPr="00A07B0E">
              <w:rPr>
                <w:rFonts w:cs="Arial"/>
              </w:rPr>
              <w:t xml:space="preserve">A stage of the </w:t>
            </w:r>
            <w:r w:rsidR="005918E7">
              <w:rPr>
                <w:rFonts w:cs="Arial"/>
              </w:rPr>
              <w:t>SEN/D</w:t>
            </w:r>
            <w:r w:rsidRPr="00A07B0E">
              <w:rPr>
                <w:rFonts w:cs="Arial"/>
              </w:rPr>
              <w:t xml:space="preserve"> Code of Practice that identifies students who may have gaps in their learning or </w:t>
            </w:r>
            <w:r w:rsidR="005918E7">
              <w:rPr>
                <w:rFonts w:cs="Arial"/>
              </w:rPr>
              <w:t>SEN/D</w:t>
            </w:r>
            <w:r w:rsidRPr="00A07B0E">
              <w:rPr>
                <w:rFonts w:cs="Arial"/>
              </w:rPr>
              <w:t xml:space="preserve"> needs and require support that is different from other students.</w:t>
            </w:r>
          </w:p>
        </w:tc>
      </w:tr>
      <w:tr w:rsidR="00D83A8A" w:rsidRPr="00A07B0E" w14:paraId="3CB2C7C2" w14:textId="77777777" w:rsidTr="00D83A8A">
        <w:tc>
          <w:tcPr>
            <w:tcW w:w="2367" w:type="dxa"/>
            <w:shd w:val="clear" w:color="auto" w:fill="auto"/>
          </w:tcPr>
          <w:p w14:paraId="0C444197" w14:textId="77777777" w:rsidR="00D83A8A" w:rsidRPr="00A07B0E" w:rsidRDefault="00D83A8A" w:rsidP="004B6F95">
            <w:pPr>
              <w:rPr>
                <w:rFonts w:cs="Arial"/>
              </w:rPr>
            </w:pPr>
            <w:r w:rsidRPr="00A07B0E">
              <w:rPr>
                <w:rFonts w:cs="Arial"/>
              </w:rPr>
              <w:t>Pastoral Support Plans (PSPs)</w:t>
            </w:r>
          </w:p>
        </w:tc>
        <w:tc>
          <w:tcPr>
            <w:tcW w:w="11872" w:type="dxa"/>
            <w:shd w:val="clear" w:color="auto" w:fill="auto"/>
          </w:tcPr>
          <w:p w14:paraId="31950377" w14:textId="77777777" w:rsidR="00D83A8A" w:rsidRPr="00A07B0E" w:rsidRDefault="00D83A8A" w:rsidP="004B6F95">
            <w:pPr>
              <w:rPr>
                <w:rFonts w:cs="Arial"/>
              </w:rPr>
            </w:pPr>
            <w:r w:rsidRPr="00A07B0E">
              <w:rPr>
                <w:rFonts w:cs="Arial"/>
              </w:rPr>
              <w:t>A plan that is agreed following more than one fixed term exclusion that sets clear targets and identifies any support that may be necessary.</w:t>
            </w:r>
          </w:p>
        </w:tc>
      </w:tr>
      <w:tr w:rsidR="00D83A8A" w:rsidRPr="00A07B0E" w14:paraId="5375A673" w14:textId="77777777" w:rsidTr="00D83A8A">
        <w:tc>
          <w:tcPr>
            <w:tcW w:w="2367" w:type="dxa"/>
            <w:shd w:val="clear" w:color="auto" w:fill="auto"/>
          </w:tcPr>
          <w:p w14:paraId="31A61F4D" w14:textId="22B24628" w:rsidR="00D83A8A" w:rsidRPr="00A07B0E" w:rsidRDefault="00D83A8A" w:rsidP="004B6F95">
            <w:pPr>
              <w:rPr>
                <w:rFonts w:cs="Arial"/>
              </w:rPr>
            </w:pPr>
            <w:r w:rsidRPr="00A07B0E">
              <w:rPr>
                <w:rFonts w:cs="Arial"/>
              </w:rPr>
              <w:t>Individual Education Plans (IEPs)</w:t>
            </w:r>
          </w:p>
        </w:tc>
        <w:tc>
          <w:tcPr>
            <w:tcW w:w="11872" w:type="dxa"/>
            <w:shd w:val="clear" w:color="auto" w:fill="auto"/>
          </w:tcPr>
          <w:p w14:paraId="4D0BA995" w14:textId="77777777" w:rsidR="00D83A8A" w:rsidRPr="00A07B0E" w:rsidRDefault="00D83A8A" w:rsidP="004B6F95">
            <w:pPr>
              <w:rPr>
                <w:rFonts w:cs="Arial"/>
              </w:rPr>
            </w:pPr>
            <w:r w:rsidRPr="00A07B0E">
              <w:rPr>
                <w:rFonts w:cs="Arial"/>
              </w:rPr>
              <w:t>At Brymore the needs of our most complex students are outlined for staff in a support plan that includes background information, educational interventions, boarding support and any other relevant information.</w:t>
            </w:r>
          </w:p>
        </w:tc>
      </w:tr>
      <w:tr w:rsidR="00D83A8A" w:rsidRPr="00A07B0E" w14:paraId="6E344F29" w14:textId="77777777" w:rsidTr="00D83A8A">
        <w:tc>
          <w:tcPr>
            <w:tcW w:w="2367" w:type="dxa"/>
            <w:shd w:val="clear" w:color="auto" w:fill="auto"/>
          </w:tcPr>
          <w:p w14:paraId="637F6424" w14:textId="77777777" w:rsidR="00D83A8A" w:rsidRPr="00A07B0E" w:rsidRDefault="00D83A8A" w:rsidP="004B6F95">
            <w:pPr>
              <w:rPr>
                <w:rFonts w:cs="Arial"/>
              </w:rPr>
            </w:pPr>
            <w:r w:rsidRPr="00A07B0E">
              <w:rPr>
                <w:rFonts w:cs="Arial"/>
              </w:rPr>
              <w:t>Looked After Children</w:t>
            </w:r>
          </w:p>
        </w:tc>
        <w:tc>
          <w:tcPr>
            <w:tcW w:w="11872" w:type="dxa"/>
            <w:shd w:val="clear" w:color="auto" w:fill="auto"/>
          </w:tcPr>
          <w:p w14:paraId="2931952B" w14:textId="77777777" w:rsidR="00D83A8A" w:rsidRPr="00A07B0E" w:rsidRDefault="00D83A8A" w:rsidP="004B6F95">
            <w:pPr>
              <w:rPr>
                <w:rFonts w:cs="Arial"/>
              </w:rPr>
            </w:pPr>
            <w:r w:rsidRPr="00A07B0E">
              <w:rPr>
                <w:rFonts w:cs="Arial"/>
              </w:rPr>
              <w:t>Children in the care of the Local Authority</w:t>
            </w:r>
          </w:p>
        </w:tc>
      </w:tr>
      <w:tr w:rsidR="00D83A8A" w:rsidRPr="00A07B0E" w14:paraId="55A5EA7E" w14:textId="77777777" w:rsidTr="00D83A8A">
        <w:tc>
          <w:tcPr>
            <w:tcW w:w="2367" w:type="dxa"/>
            <w:shd w:val="clear" w:color="auto" w:fill="auto"/>
          </w:tcPr>
          <w:p w14:paraId="67CDCF1A" w14:textId="77777777" w:rsidR="00D83A8A" w:rsidRPr="00A07B0E" w:rsidRDefault="00D83A8A" w:rsidP="004B6F95">
            <w:pPr>
              <w:rPr>
                <w:rFonts w:cs="Arial"/>
              </w:rPr>
            </w:pPr>
            <w:r w:rsidRPr="00A07B0E">
              <w:rPr>
                <w:rFonts w:cs="Arial"/>
              </w:rPr>
              <w:t>Personal Education Plan (PEP)</w:t>
            </w:r>
          </w:p>
        </w:tc>
        <w:tc>
          <w:tcPr>
            <w:tcW w:w="11872" w:type="dxa"/>
            <w:shd w:val="clear" w:color="auto" w:fill="auto"/>
          </w:tcPr>
          <w:p w14:paraId="5D8F1859" w14:textId="77777777" w:rsidR="00D83A8A" w:rsidRPr="00A07B0E" w:rsidRDefault="00D83A8A" w:rsidP="004B6F95">
            <w:pPr>
              <w:rPr>
                <w:rFonts w:cs="Arial"/>
              </w:rPr>
            </w:pPr>
            <w:r w:rsidRPr="00A07B0E">
              <w:rPr>
                <w:rFonts w:cs="Arial"/>
              </w:rPr>
              <w:t xml:space="preserve">A meeting of professionals that reviews the educational needs of a Looked After Child every six months and sets targets. </w:t>
            </w:r>
          </w:p>
        </w:tc>
      </w:tr>
      <w:tr w:rsidR="00D83A8A" w:rsidRPr="00A07B0E" w14:paraId="724EDABE" w14:textId="77777777" w:rsidTr="00D83A8A">
        <w:tc>
          <w:tcPr>
            <w:tcW w:w="2367" w:type="dxa"/>
            <w:shd w:val="clear" w:color="auto" w:fill="auto"/>
          </w:tcPr>
          <w:p w14:paraId="5921CDA5" w14:textId="77777777" w:rsidR="00D83A8A" w:rsidRPr="00A07B0E" w:rsidRDefault="00D83A8A" w:rsidP="004B6F95">
            <w:pPr>
              <w:rPr>
                <w:rFonts w:cs="Arial"/>
              </w:rPr>
            </w:pPr>
            <w:r w:rsidRPr="00A07B0E">
              <w:rPr>
                <w:rFonts w:cs="Arial"/>
              </w:rPr>
              <w:t>CATs</w:t>
            </w:r>
          </w:p>
        </w:tc>
        <w:tc>
          <w:tcPr>
            <w:tcW w:w="11872" w:type="dxa"/>
            <w:shd w:val="clear" w:color="auto" w:fill="auto"/>
          </w:tcPr>
          <w:p w14:paraId="00DB2609" w14:textId="77777777" w:rsidR="00D83A8A" w:rsidRPr="00A07B0E" w:rsidRDefault="00D83A8A" w:rsidP="004B6F95">
            <w:pPr>
              <w:rPr>
                <w:rFonts w:cs="Arial"/>
              </w:rPr>
            </w:pPr>
            <w:r w:rsidRPr="00A07B0E">
              <w:rPr>
                <w:rFonts w:cs="Arial"/>
              </w:rPr>
              <w:t xml:space="preserve">Cognitive Ability Tests assess a student’s ability to use words, numbers and their problem solving skills and provide us with a useful baseline. </w:t>
            </w:r>
          </w:p>
        </w:tc>
      </w:tr>
      <w:tr w:rsidR="00D83A8A" w:rsidRPr="00A07B0E" w14:paraId="3D410398" w14:textId="77777777" w:rsidTr="00D83A8A">
        <w:tc>
          <w:tcPr>
            <w:tcW w:w="2367" w:type="dxa"/>
            <w:shd w:val="clear" w:color="auto" w:fill="auto"/>
          </w:tcPr>
          <w:p w14:paraId="227370CC" w14:textId="77777777" w:rsidR="00D83A8A" w:rsidRPr="00A07B0E" w:rsidRDefault="00D83A8A" w:rsidP="004B6F95">
            <w:pPr>
              <w:rPr>
                <w:rFonts w:cs="Arial"/>
              </w:rPr>
            </w:pPr>
            <w:r w:rsidRPr="00A07B0E">
              <w:rPr>
                <w:rFonts w:cs="Arial"/>
              </w:rPr>
              <w:t>EAL</w:t>
            </w:r>
          </w:p>
        </w:tc>
        <w:tc>
          <w:tcPr>
            <w:tcW w:w="11872" w:type="dxa"/>
            <w:shd w:val="clear" w:color="auto" w:fill="auto"/>
          </w:tcPr>
          <w:p w14:paraId="41BAFB21" w14:textId="77777777" w:rsidR="00D83A8A" w:rsidRPr="00A07B0E" w:rsidRDefault="00D83A8A" w:rsidP="004B6F95">
            <w:pPr>
              <w:rPr>
                <w:rFonts w:cs="Arial"/>
              </w:rPr>
            </w:pPr>
            <w:r w:rsidRPr="00A07B0E">
              <w:rPr>
                <w:rFonts w:cs="Arial"/>
              </w:rPr>
              <w:t>English as an Additional Language</w:t>
            </w:r>
          </w:p>
        </w:tc>
      </w:tr>
    </w:tbl>
    <w:p w14:paraId="4596B901" w14:textId="77777777" w:rsidR="00422E07" w:rsidRPr="00422E07" w:rsidRDefault="00422E07" w:rsidP="00D83A8A">
      <w:pPr>
        <w:spacing w:before="100" w:beforeAutospacing="1" w:after="100" w:afterAutospacing="1"/>
        <w:rPr>
          <w:rFonts w:cs="Arial"/>
        </w:rPr>
      </w:pPr>
    </w:p>
    <w:sectPr w:rsidR="00422E07" w:rsidRPr="00422E07" w:rsidSect="00ED348A">
      <w:footerReference w:type="default" r:id="rId33"/>
      <w:pgSz w:w="16840" w:h="11900" w:orient="landscape"/>
      <w:pgMar w:top="516" w:right="1440" w:bottom="101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AD67" w14:textId="77777777" w:rsidR="00E222F3" w:rsidRDefault="00E222F3" w:rsidP="00E222F3">
      <w:r>
        <w:separator/>
      </w:r>
    </w:p>
  </w:endnote>
  <w:endnote w:type="continuationSeparator" w:id="0">
    <w:p w14:paraId="6DFBDCE5" w14:textId="77777777" w:rsidR="00E222F3" w:rsidRDefault="00E222F3" w:rsidP="00E2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27568"/>
      <w:docPartObj>
        <w:docPartGallery w:val="Page Numbers (Bottom of Page)"/>
        <w:docPartUnique/>
      </w:docPartObj>
    </w:sdtPr>
    <w:sdtEndPr/>
    <w:sdtContent>
      <w:p w14:paraId="2D3FD6B0" w14:textId="72328413" w:rsidR="00E222F3" w:rsidRDefault="00E222F3">
        <w:pPr>
          <w:pStyle w:val="Footer"/>
          <w:jc w:val="center"/>
        </w:pPr>
        <w:r>
          <w:rPr>
            <w:noProof w:val="0"/>
          </w:rPr>
          <w:fldChar w:fldCharType="begin"/>
        </w:r>
        <w:r>
          <w:instrText xml:space="preserve"> PAGE   \* MERGEFORMAT </w:instrText>
        </w:r>
        <w:r>
          <w:rPr>
            <w:noProof w:val="0"/>
          </w:rPr>
          <w:fldChar w:fldCharType="separate"/>
        </w:r>
        <w:r w:rsidR="006F534B">
          <w:t>20</w:t>
        </w:r>
        <w:r>
          <w:fldChar w:fldCharType="end"/>
        </w:r>
      </w:p>
    </w:sdtContent>
  </w:sdt>
  <w:p w14:paraId="0006EE88" w14:textId="77777777" w:rsidR="00E222F3" w:rsidRDefault="00E2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07C0" w14:textId="77777777" w:rsidR="00E222F3" w:rsidRDefault="00E222F3" w:rsidP="00E222F3">
      <w:r>
        <w:separator/>
      </w:r>
    </w:p>
  </w:footnote>
  <w:footnote w:type="continuationSeparator" w:id="0">
    <w:p w14:paraId="1A76ECF0" w14:textId="77777777" w:rsidR="00E222F3" w:rsidRDefault="00E222F3" w:rsidP="00E2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097"/>
    <w:multiLevelType w:val="multilevel"/>
    <w:tmpl w:val="28A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71EE1"/>
    <w:multiLevelType w:val="hybridMultilevel"/>
    <w:tmpl w:val="C7DC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00C2C"/>
    <w:multiLevelType w:val="multilevel"/>
    <w:tmpl w:val="305C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E6E8D"/>
    <w:multiLevelType w:val="multilevel"/>
    <w:tmpl w:val="D0EA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D3EA0"/>
    <w:multiLevelType w:val="hybridMultilevel"/>
    <w:tmpl w:val="9F365ACC"/>
    <w:lvl w:ilvl="0" w:tplc="B35A06BA">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75FDB"/>
    <w:multiLevelType w:val="hybridMultilevel"/>
    <w:tmpl w:val="1E3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C3C86"/>
    <w:multiLevelType w:val="multilevel"/>
    <w:tmpl w:val="320C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9789B"/>
    <w:multiLevelType w:val="hybridMultilevel"/>
    <w:tmpl w:val="6BE6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0193C"/>
    <w:multiLevelType w:val="hybridMultilevel"/>
    <w:tmpl w:val="68A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6575B"/>
    <w:multiLevelType w:val="multilevel"/>
    <w:tmpl w:val="158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613A3"/>
    <w:multiLevelType w:val="hybridMultilevel"/>
    <w:tmpl w:val="0054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06C0A"/>
    <w:multiLevelType w:val="multilevel"/>
    <w:tmpl w:val="0C5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956D5"/>
    <w:multiLevelType w:val="hybridMultilevel"/>
    <w:tmpl w:val="2D5A4F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D0727A"/>
    <w:multiLevelType w:val="multilevel"/>
    <w:tmpl w:val="21BA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9400F"/>
    <w:multiLevelType w:val="hybridMultilevel"/>
    <w:tmpl w:val="6C5211FA"/>
    <w:lvl w:ilvl="0" w:tplc="B35A06BA">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357BF"/>
    <w:multiLevelType w:val="hybridMultilevel"/>
    <w:tmpl w:val="E108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42BB9"/>
    <w:multiLevelType w:val="multilevel"/>
    <w:tmpl w:val="14C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F18EE"/>
    <w:multiLevelType w:val="multilevel"/>
    <w:tmpl w:val="48E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011A7"/>
    <w:multiLevelType w:val="hybridMultilevel"/>
    <w:tmpl w:val="BCE2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34760"/>
    <w:multiLevelType w:val="hybridMultilevel"/>
    <w:tmpl w:val="5B84508A"/>
    <w:lvl w:ilvl="0" w:tplc="B35A06BA">
      <w:numFmt w:val="bullet"/>
      <w:lvlText w:val=""/>
      <w:lvlJc w:val="left"/>
      <w:pPr>
        <w:ind w:left="720" w:hanging="360"/>
      </w:pPr>
      <w:rPr>
        <w:rFonts w:ascii="Symbol" w:eastAsia="Times New Roman" w:hAnsi="Symbol"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57CE4"/>
    <w:multiLevelType w:val="hybridMultilevel"/>
    <w:tmpl w:val="2938BF8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6F9C1666"/>
    <w:multiLevelType w:val="multilevel"/>
    <w:tmpl w:val="13E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DD47B4"/>
    <w:multiLevelType w:val="hybridMultilevel"/>
    <w:tmpl w:val="2B68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35D5E"/>
    <w:multiLevelType w:val="multilevel"/>
    <w:tmpl w:val="374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46E0C"/>
    <w:multiLevelType w:val="multilevel"/>
    <w:tmpl w:val="47E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351730">
    <w:abstractNumId w:val="2"/>
  </w:num>
  <w:num w:numId="2" w16cid:durableId="502353550">
    <w:abstractNumId w:val="3"/>
  </w:num>
  <w:num w:numId="3" w16cid:durableId="1899901522">
    <w:abstractNumId w:val="6"/>
  </w:num>
  <w:num w:numId="4" w16cid:durableId="1733384288">
    <w:abstractNumId w:val="17"/>
  </w:num>
  <w:num w:numId="5" w16cid:durableId="751044136">
    <w:abstractNumId w:val="23"/>
  </w:num>
  <w:num w:numId="6" w16cid:durableId="1195652137">
    <w:abstractNumId w:val="11"/>
  </w:num>
  <w:num w:numId="7" w16cid:durableId="92945562">
    <w:abstractNumId w:val="24"/>
  </w:num>
  <w:num w:numId="8" w16cid:durableId="706024052">
    <w:abstractNumId w:val="9"/>
  </w:num>
  <w:num w:numId="9" w16cid:durableId="1970280109">
    <w:abstractNumId w:val="0"/>
  </w:num>
  <w:num w:numId="10" w16cid:durableId="1428380296">
    <w:abstractNumId w:val="13"/>
  </w:num>
  <w:num w:numId="11" w16cid:durableId="1325471204">
    <w:abstractNumId w:val="16"/>
  </w:num>
  <w:num w:numId="12" w16cid:durableId="1674187608">
    <w:abstractNumId w:val="21"/>
  </w:num>
  <w:num w:numId="13" w16cid:durableId="1885948639">
    <w:abstractNumId w:val="22"/>
  </w:num>
  <w:num w:numId="14" w16cid:durableId="1445149496">
    <w:abstractNumId w:val="1"/>
  </w:num>
  <w:num w:numId="15" w16cid:durableId="1738045711">
    <w:abstractNumId w:val="19"/>
  </w:num>
  <w:num w:numId="16" w16cid:durableId="1465930499">
    <w:abstractNumId w:val="4"/>
  </w:num>
  <w:num w:numId="17" w16cid:durableId="1693726748">
    <w:abstractNumId w:val="14"/>
  </w:num>
  <w:num w:numId="18" w16cid:durableId="1368725410">
    <w:abstractNumId w:val="15"/>
  </w:num>
  <w:num w:numId="19" w16cid:durableId="711347346">
    <w:abstractNumId w:val="12"/>
  </w:num>
  <w:num w:numId="20" w16cid:durableId="1489706022">
    <w:abstractNumId w:val="7"/>
  </w:num>
  <w:num w:numId="21" w16cid:durableId="627053263">
    <w:abstractNumId w:val="18"/>
  </w:num>
  <w:num w:numId="22" w16cid:durableId="1703940059">
    <w:abstractNumId w:val="20"/>
  </w:num>
  <w:num w:numId="23" w16cid:durableId="631904477">
    <w:abstractNumId w:val="10"/>
  </w:num>
  <w:num w:numId="24" w16cid:durableId="863980455">
    <w:abstractNumId w:val="8"/>
  </w:num>
  <w:num w:numId="25" w16cid:durableId="382599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8A"/>
    <w:rsid w:val="00010F94"/>
    <w:rsid w:val="000141D4"/>
    <w:rsid w:val="00017B1A"/>
    <w:rsid w:val="00032B97"/>
    <w:rsid w:val="00065345"/>
    <w:rsid w:val="00094C6B"/>
    <w:rsid w:val="000B5A46"/>
    <w:rsid w:val="00122EC8"/>
    <w:rsid w:val="00196428"/>
    <w:rsid w:val="001C2D0D"/>
    <w:rsid w:val="001C304B"/>
    <w:rsid w:val="001E7ADD"/>
    <w:rsid w:val="001F5F5C"/>
    <w:rsid w:val="00202FC6"/>
    <w:rsid w:val="00206E36"/>
    <w:rsid w:val="00241189"/>
    <w:rsid w:val="00293447"/>
    <w:rsid w:val="002F0234"/>
    <w:rsid w:val="00304900"/>
    <w:rsid w:val="00304B44"/>
    <w:rsid w:val="003477E7"/>
    <w:rsid w:val="0036377D"/>
    <w:rsid w:val="00380945"/>
    <w:rsid w:val="00402E69"/>
    <w:rsid w:val="00422E07"/>
    <w:rsid w:val="00436BF5"/>
    <w:rsid w:val="00461F7D"/>
    <w:rsid w:val="004A070E"/>
    <w:rsid w:val="004B1528"/>
    <w:rsid w:val="004C21BE"/>
    <w:rsid w:val="004D3C2A"/>
    <w:rsid w:val="004F4EC1"/>
    <w:rsid w:val="00552EEF"/>
    <w:rsid w:val="005918E7"/>
    <w:rsid w:val="00593FE7"/>
    <w:rsid w:val="005A422E"/>
    <w:rsid w:val="005A6DEA"/>
    <w:rsid w:val="005C543C"/>
    <w:rsid w:val="00607D82"/>
    <w:rsid w:val="00681D5E"/>
    <w:rsid w:val="006866BC"/>
    <w:rsid w:val="006A1AD2"/>
    <w:rsid w:val="006A7894"/>
    <w:rsid w:val="006F534B"/>
    <w:rsid w:val="0071473A"/>
    <w:rsid w:val="007438F0"/>
    <w:rsid w:val="00743DCA"/>
    <w:rsid w:val="00750AD8"/>
    <w:rsid w:val="00757F9A"/>
    <w:rsid w:val="0076402C"/>
    <w:rsid w:val="00766183"/>
    <w:rsid w:val="007A2C35"/>
    <w:rsid w:val="007B3CD4"/>
    <w:rsid w:val="007C480E"/>
    <w:rsid w:val="007F0A7C"/>
    <w:rsid w:val="00810141"/>
    <w:rsid w:val="00813584"/>
    <w:rsid w:val="0082777D"/>
    <w:rsid w:val="00836532"/>
    <w:rsid w:val="00851B66"/>
    <w:rsid w:val="00865093"/>
    <w:rsid w:val="008B5B63"/>
    <w:rsid w:val="008B6806"/>
    <w:rsid w:val="00900DDB"/>
    <w:rsid w:val="0091465D"/>
    <w:rsid w:val="00980A57"/>
    <w:rsid w:val="009B31B8"/>
    <w:rsid w:val="009B3D41"/>
    <w:rsid w:val="009C25DF"/>
    <w:rsid w:val="009C6FBA"/>
    <w:rsid w:val="009D0D42"/>
    <w:rsid w:val="009E0FBC"/>
    <w:rsid w:val="009E6E20"/>
    <w:rsid w:val="009E7477"/>
    <w:rsid w:val="00A02730"/>
    <w:rsid w:val="00A07B0E"/>
    <w:rsid w:val="00A61BBE"/>
    <w:rsid w:val="00A67B01"/>
    <w:rsid w:val="00A750D5"/>
    <w:rsid w:val="00AA0D02"/>
    <w:rsid w:val="00AC388D"/>
    <w:rsid w:val="00AE0EB2"/>
    <w:rsid w:val="00B07B45"/>
    <w:rsid w:val="00B219DF"/>
    <w:rsid w:val="00B461CE"/>
    <w:rsid w:val="00B570A9"/>
    <w:rsid w:val="00C056CC"/>
    <w:rsid w:val="00C47604"/>
    <w:rsid w:val="00C7259C"/>
    <w:rsid w:val="00C74856"/>
    <w:rsid w:val="00C808DF"/>
    <w:rsid w:val="00D24A1D"/>
    <w:rsid w:val="00D52A4C"/>
    <w:rsid w:val="00D74215"/>
    <w:rsid w:val="00D83A8A"/>
    <w:rsid w:val="00D93C13"/>
    <w:rsid w:val="00D94616"/>
    <w:rsid w:val="00DA690A"/>
    <w:rsid w:val="00E04B36"/>
    <w:rsid w:val="00E222F3"/>
    <w:rsid w:val="00E520FC"/>
    <w:rsid w:val="00E6488B"/>
    <w:rsid w:val="00E756C3"/>
    <w:rsid w:val="00E97BD0"/>
    <w:rsid w:val="00ED348A"/>
    <w:rsid w:val="00EE2322"/>
    <w:rsid w:val="00F00B40"/>
    <w:rsid w:val="00F32316"/>
    <w:rsid w:val="00F47B40"/>
    <w:rsid w:val="00F52922"/>
    <w:rsid w:val="00F97182"/>
    <w:rsid w:val="00FB30BF"/>
    <w:rsid w:val="00FB478D"/>
    <w:rsid w:val="00FE3C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96855D"/>
  <w15:chartTrackingRefBased/>
  <w15:docId w15:val="{A8C21C6D-DDA6-43D7-88AC-E530FB5A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48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36BF5"/>
    <w:pPr>
      <w:ind w:left="720"/>
      <w:contextualSpacing/>
    </w:pPr>
  </w:style>
  <w:style w:type="paragraph" w:styleId="Header">
    <w:name w:val="header"/>
    <w:basedOn w:val="Normal"/>
    <w:link w:val="HeaderChar"/>
    <w:uiPriority w:val="99"/>
    <w:unhideWhenUsed/>
    <w:rsid w:val="00E222F3"/>
    <w:pPr>
      <w:tabs>
        <w:tab w:val="center" w:pos="4513"/>
        <w:tab w:val="right" w:pos="9026"/>
      </w:tabs>
    </w:pPr>
  </w:style>
  <w:style w:type="character" w:customStyle="1" w:styleId="HeaderChar">
    <w:name w:val="Header Char"/>
    <w:basedOn w:val="DefaultParagraphFont"/>
    <w:link w:val="Header"/>
    <w:uiPriority w:val="99"/>
    <w:rsid w:val="00E222F3"/>
  </w:style>
  <w:style w:type="paragraph" w:styleId="Footer">
    <w:name w:val="footer"/>
    <w:basedOn w:val="Normal"/>
    <w:link w:val="FooterChar"/>
    <w:uiPriority w:val="99"/>
    <w:unhideWhenUsed/>
    <w:rsid w:val="00E222F3"/>
    <w:pPr>
      <w:tabs>
        <w:tab w:val="center" w:pos="4513"/>
        <w:tab w:val="right" w:pos="9026"/>
      </w:tabs>
    </w:pPr>
  </w:style>
  <w:style w:type="character" w:customStyle="1" w:styleId="FooterChar">
    <w:name w:val="Footer Char"/>
    <w:basedOn w:val="DefaultParagraphFont"/>
    <w:link w:val="Footer"/>
    <w:uiPriority w:val="99"/>
    <w:rsid w:val="00E222F3"/>
  </w:style>
  <w:style w:type="character" w:styleId="Hyperlink">
    <w:name w:val="Hyperlink"/>
    <w:basedOn w:val="DefaultParagraphFont"/>
    <w:uiPriority w:val="99"/>
    <w:unhideWhenUsed/>
    <w:rsid w:val="00C7259C"/>
    <w:rPr>
      <w:color w:val="0563C1" w:themeColor="hyperlink"/>
      <w:u w:val="single"/>
    </w:rPr>
  </w:style>
  <w:style w:type="character" w:styleId="FollowedHyperlink">
    <w:name w:val="FollowedHyperlink"/>
    <w:basedOn w:val="DefaultParagraphFont"/>
    <w:uiPriority w:val="99"/>
    <w:semiHidden/>
    <w:unhideWhenUsed/>
    <w:rsid w:val="00C7259C"/>
    <w:rPr>
      <w:color w:val="954F72" w:themeColor="followedHyperlink"/>
      <w:u w:val="single"/>
    </w:rPr>
  </w:style>
  <w:style w:type="paragraph" w:customStyle="1" w:styleId="Default">
    <w:name w:val="Default"/>
    <w:rsid w:val="00FB478D"/>
    <w:pPr>
      <w:autoSpaceDE w:val="0"/>
      <w:autoSpaceDN w:val="0"/>
      <w:adjustRightInd w:val="0"/>
    </w:pPr>
    <w:rPr>
      <w:rFonts w:ascii="Arial" w:eastAsia="Times New Roman" w:hAnsi="Arial" w:cs="Arial"/>
      <w:color w:val="000000"/>
      <w:lang w:eastAsia="en-GB"/>
    </w:rPr>
  </w:style>
  <w:style w:type="paragraph" w:styleId="BalloonText">
    <w:name w:val="Balloon Text"/>
    <w:basedOn w:val="Normal"/>
    <w:link w:val="BalloonTextChar"/>
    <w:uiPriority w:val="99"/>
    <w:semiHidden/>
    <w:unhideWhenUsed/>
    <w:rsid w:val="00D83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A8A"/>
    <w:rPr>
      <w:rFonts w:ascii="Segoe UI" w:hAnsi="Segoe UI" w:cs="Segoe UI"/>
      <w:sz w:val="18"/>
      <w:szCs w:val="18"/>
    </w:rPr>
  </w:style>
  <w:style w:type="paragraph" w:styleId="NoSpacing">
    <w:name w:val="No Spacing"/>
    <w:link w:val="NoSpacingChar"/>
    <w:uiPriority w:val="1"/>
    <w:qFormat/>
    <w:rsid w:val="00380945"/>
    <w:rPr>
      <w:sz w:val="22"/>
      <w:szCs w:val="22"/>
      <w:lang w:val="en-US" w:eastAsia="en-US"/>
    </w:rPr>
  </w:style>
  <w:style w:type="character" w:customStyle="1" w:styleId="NoSpacingChar">
    <w:name w:val="No Spacing Char"/>
    <w:basedOn w:val="DefaultParagraphFont"/>
    <w:link w:val="NoSpacing"/>
    <w:uiPriority w:val="1"/>
    <w:rsid w:val="0038094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2280">
      <w:bodyDiv w:val="1"/>
      <w:marLeft w:val="0"/>
      <w:marRight w:val="0"/>
      <w:marTop w:val="0"/>
      <w:marBottom w:val="0"/>
      <w:divBdr>
        <w:top w:val="none" w:sz="0" w:space="0" w:color="auto"/>
        <w:left w:val="none" w:sz="0" w:space="0" w:color="auto"/>
        <w:bottom w:val="none" w:sz="0" w:space="0" w:color="auto"/>
        <w:right w:val="none" w:sz="0" w:space="0" w:color="auto"/>
      </w:divBdr>
    </w:div>
    <w:div w:id="565071510">
      <w:bodyDiv w:val="1"/>
      <w:marLeft w:val="0"/>
      <w:marRight w:val="0"/>
      <w:marTop w:val="0"/>
      <w:marBottom w:val="0"/>
      <w:divBdr>
        <w:top w:val="none" w:sz="0" w:space="0" w:color="auto"/>
        <w:left w:val="none" w:sz="0" w:space="0" w:color="auto"/>
        <w:bottom w:val="none" w:sz="0" w:space="0" w:color="auto"/>
        <w:right w:val="none" w:sz="0" w:space="0" w:color="auto"/>
      </w:divBdr>
      <w:divsChild>
        <w:div w:id="1783115">
          <w:marLeft w:val="0"/>
          <w:marRight w:val="0"/>
          <w:marTop w:val="0"/>
          <w:marBottom w:val="0"/>
          <w:divBdr>
            <w:top w:val="none" w:sz="0" w:space="0" w:color="auto"/>
            <w:left w:val="none" w:sz="0" w:space="0" w:color="auto"/>
            <w:bottom w:val="none" w:sz="0" w:space="0" w:color="auto"/>
            <w:right w:val="none" w:sz="0" w:space="0" w:color="auto"/>
          </w:divBdr>
          <w:divsChild>
            <w:div w:id="796337685">
              <w:marLeft w:val="0"/>
              <w:marRight w:val="0"/>
              <w:marTop w:val="0"/>
              <w:marBottom w:val="0"/>
              <w:divBdr>
                <w:top w:val="none" w:sz="0" w:space="0" w:color="auto"/>
                <w:left w:val="none" w:sz="0" w:space="0" w:color="auto"/>
                <w:bottom w:val="none" w:sz="0" w:space="0" w:color="auto"/>
                <w:right w:val="none" w:sz="0" w:space="0" w:color="auto"/>
              </w:divBdr>
              <w:divsChild>
                <w:div w:id="6908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2188">
          <w:marLeft w:val="0"/>
          <w:marRight w:val="0"/>
          <w:marTop w:val="0"/>
          <w:marBottom w:val="0"/>
          <w:divBdr>
            <w:top w:val="none" w:sz="0" w:space="0" w:color="auto"/>
            <w:left w:val="none" w:sz="0" w:space="0" w:color="auto"/>
            <w:bottom w:val="none" w:sz="0" w:space="0" w:color="auto"/>
            <w:right w:val="none" w:sz="0" w:space="0" w:color="auto"/>
          </w:divBdr>
          <w:divsChild>
            <w:div w:id="308561071">
              <w:marLeft w:val="0"/>
              <w:marRight w:val="0"/>
              <w:marTop w:val="0"/>
              <w:marBottom w:val="0"/>
              <w:divBdr>
                <w:top w:val="none" w:sz="0" w:space="0" w:color="auto"/>
                <w:left w:val="none" w:sz="0" w:space="0" w:color="auto"/>
                <w:bottom w:val="none" w:sz="0" w:space="0" w:color="auto"/>
                <w:right w:val="none" w:sz="0" w:space="0" w:color="auto"/>
              </w:divBdr>
              <w:divsChild>
                <w:div w:id="316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28127">
          <w:marLeft w:val="0"/>
          <w:marRight w:val="0"/>
          <w:marTop w:val="0"/>
          <w:marBottom w:val="0"/>
          <w:divBdr>
            <w:top w:val="none" w:sz="0" w:space="0" w:color="auto"/>
            <w:left w:val="none" w:sz="0" w:space="0" w:color="auto"/>
            <w:bottom w:val="none" w:sz="0" w:space="0" w:color="auto"/>
            <w:right w:val="none" w:sz="0" w:space="0" w:color="auto"/>
          </w:divBdr>
          <w:divsChild>
            <w:div w:id="239295398">
              <w:marLeft w:val="0"/>
              <w:marRight w:val="0"/>
              <w:marTop w:val="0"/>
              <w:marBottom w:val="0"/>
              <w:divBdr>
                <w:top w:val="none" w:sz="0" w:space="0" w:color="auto"/>
                <w:left w:val="none" w:sz="0" w:space="0" w:color="auto"/>
                <w:bottom w:val="none" w:sz="0" w:space="0" w:color="auto"/>
                <w:right w:val="none" w:sz="0" w:space="0" w:color="auto"/>
              </w:divBdr>
              <w:divsChild>
                <w:div w:id="7292573">
                  <w:marLeft w:val="0"/>
                  <w:marRight w:val="0"/>
                  <w:marTop w:val="0"/>
                  <w:marBottom w:val="0"/>
                  <w:divBdr>
                    <w:top w:val="none" w:sz="0" w:space="0" w:color="auto"/>
                    <w:left w:val="none" w:sz="0" w:space="0" w:color="auto"/>
                    <w:bottom w:val="none" w:sz="0" w:space="0" w:color="auto"/>
                    <w:right w:val="none" w:sz="0" w:space="0" w:color="auto"/>
                  </w:divBdr>
                </w:div>
              </w:divsChild>
            </w:div>
            <w:div w:id="523134886">
              <w:marLeft w:val="0"/>
              <w:marRight w:val="0"/>
              <w:marTop w:val="0"/>
              <w:marBottom w:val="0"/>
              <w:divBdr>
                <w:top w:val="none" w:sz="0" w:space="0" w:color="auto"/>
                <w:left w:val="none" w:sz="0" w:space="0" w:color="auto"/>
                <w:bottom w:val="none" w:sz="0" w:space="0" w:color="auto"/>
                <w:right w:val="none" w:sz="0" w:space="0" w:color="auto"/>
              </w:divBdr>
              <w:divsChild>
                <w:div w:id="392848071">
                  <w:marLeft w:val="0"/>
                  <w:marRight w:val="0"/>
                  <w:marTop w:val="0"/>
                  <w:marBottom w:val="0"/>
                  <w:divBdr>
                    <w:top w:val="none" w:sz="0" w:space="0" w:color="auto"/>
                    <w:left w:val="none" w:sz="0" w:space="0" w:color="auto"/>
                    <w:bottom w:val="none" w:sz="0" w:space="0" w:color="auto"/>
                    <w:right w:val="none" w:sz="0" w:space="0" w:color="auto"/>
                  </w:divBdr>
                </w:div>
              </w:divsChild>
            </w:div>
            <w:div w:id="683360424">
              <w:marLeft w:val="0"/>
              <w:marRight w:val="0"/>
              <w:marTop w:val="0"/>
              <w:marBottom w:val="0"/>
              <w:divBdr>
                <w:top w:val="none" w:sz="0" w:space="0" w:color="auto"/>
                <w:left w:val="none" w:sz="0" w:space="0" w:color="auto"/>
                <w:bottom w:val="none" w:sz="0" w:space="0" w:color="auto"/>
                <w:right w:val="none" w:sz="0" w:space="0" w:color="auto"/>
              </w:divBdr>
              <w:divsChild>
                <w:div w:id="607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2029">
          <w:marLeft w:val="0"/>
          <w:marRight w:val="0"/>
          <w:marTop w:val="0"/>
          <w:marBottom w:val="0"/>
          <w:divBdr>
            <w:top w:val="none" w:sz="0" w:space="0" w:color="auto"/>
            <w:left w:val="none" w:sz="0" w:space="0" w:color="auto"/>
            <w:bottom w:val="none" w:sz="0" w:space="0" w:color="auto"/>
            <w:right w:val="none" w:sz="0" w:space="0" w:color="auto"/>
          </w:divBdr>
          <w:divsChild>
            <w:div w:id="836313078">
              <w:marLeft w:val="0"/>
              <w:marRight w:val="0"/>
              <w:marTop w:val="0"/>
              <w:marBottom w:val="0"/>
              <w:divBdr>
                <w:top w:val="none" w:sz="0" w:space="0" w:color="auto"/>
                <w:left w:val="none" w:sz="0" w:space="0" w:color="auto"/>
                <w:bottom w:val="none" w:sz="0" w:space="0" w:color="auto"/>
                <w:right w:val="none" w:sz="0" w:space="0" w:color="auto"/>
              </w:divBdr>
              <w:divsChild>
                <w:div w:id="5441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81734">
          <w:marLeft w:val="0"/>
          <w:marRight w:val="0"/>
          <w:marTop w:val="0"/>
          <w:marBottom w:val="0"/>
          <w:divBdr>
            <w:top w:val="none" w:sz="0" w:space="0" w:color="auto"/>
            <w:left w:val="none" w:sz="0" w:space="0" w:color="auto"/>
            <w:bottom w:val="none" w:sz="0" w:space="0" w:color="auto"/>
            <w:right w:val="none" w:sz="0" w:space="0" w:color="auto"/>
          </w:divBdr>
          <w:divsChild>
            <w:div w:id="577133792">
              <w:marLeft w:val="0"/>
              <w:marRight w:val="0"/>
              <w:marTop w:val="0"/>
              <w:marBottom w:val="0"/>
              <w:divBdr>
                <w:top w:val="none" w:sz="0" w:space="0" w:color="auto"/>
                <w:left w:val="none" w:sz="0" w:space="0" w:color="auto"/>
                <w:bottom w:val="none" w:sz="0" w:space="0" w:color="auto"/>
                <w:right w:val="none" w:sz="0" w:space="0" w:color="auto"/>
              </w:divBdr>
              <w:divsChild>
                <w:div w:id="7598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505">
          <w:marLeft w:val="0"/>
          <w:marRight w:val="0"/>
          <w:marTop w:val="0"/>
          <w:marBottom w:val="0"/>
          <w:divBdr>
            <w:top w:val="none" w:sz="0" w:space="0" w:color="auto"/>
            <w:left w:val="none" w:sz="0" w:space="0" w:color="auto"/>
            <w:bottom w:val="none" w:sz="0" w:space="0" w:color="auto"/>
            <w:right w:val="none" w:sz="0" w:space="0" w:color="auto"/>
          </w:divBdr>
          <w:divsChild>
            <w:div w:id="908883199">
              <w:marLeft w:val="0"/>
              <w:marRight w:val="0"/>
              <w:marTop w:val="0"/>
              <w:marBottom w:val="0"/>
              <w:divBdr>
                <w:top w:val="none" w:sz="0" w:space="0" w:color="auto"/>
                <w:left w:val="none" w:sz="0" w:space="0" w:color="auto"/>
                <w:bottom w:val="none" w:sz="0" w:space="0" w:color="auto"/>
                <w:right w:val="none" w:sz="0" w:space="0" w:color="auto"/>
              </w:divBdr>
              <w:divsChild>
                <w:div w:id="1161770272">
                  <w:marLeft w:val="0"/>
                  <w:marRight w:val="0"/>
                  <w:marTop w:val="0"/>
                  <w:marBottom w:val="0"/>
                  <w:divBdr>
                    <w:top w:val="none" w:sz="0" w:space="0" w:color="auto"/>
                    <w:left w:val="none" w:sz="0" w:space="0" w:color="auto"/>
                    <w:bottom w:val="none" w:sz="0" w:space="0" w:color="auto"/>
                    <w:right w:val="none" w:sz="0" w:space="0" w:color="auto"/>
                  </w:divBdr>
                </w:div>
              </w:divsChild>
            </w:div>
            <w:div w:id="1098986154">
              <w:marLeft w:val="0"/>
              <w:marRight w:val="0"/>
              <w:marTop w:val="0"/>
              <w:marBottom w:val="0"/>
              <w:divBdr>
                <w:top w:val="none" w:sz="0" w:space="0" w:color="auto"/>
                <w:left w:val="none" w:sz="0" w:space="0" w:color="auto"/>
                <w:bottom w:val="none" w:sz="0" w:space="0" w:color="auto"/>
                <w:right w:val="none" w:sz="0" w:space="0" w:color="auto"/>
              </w:divBdr>
              <w:divsChild>
                <w:div w:id="1440296101">
                  <w:marLeft w:val="0"/>
                  <w:marRight w:val="0"/>
                  <w:marTop w:val="0"/>
                  <w:marBottom w:val="0"/>
                  <w:divBdr>
                    <w:top w:val="none" w:sz="0" w:space="0" w:color="auto"/>
                    <w:left w:val="none" w:sz="0" w:space="0" w:color="auto"/>
                    <w:bottom w:val="none" w:sz="0" w:space="0" w:color="auto"/>
                    <w:right w:val="none" w:sz="0" w:space="0" w:color="auto"/>
                  </w:divBdr>
                </w:div>
              </w:divsChild>
            </w:div>
            <w:div w:id="2127456089">
              <w:marLeft w:val="0"/>
              <w:marRight w:val="0"/>
              <w:marTop w:val="0"/>
              <w:marBottom w:val="0"/>
              <w:divBdr>
                <w:top w:val="none" w:sz="0" w:space="0" w:color="auto"/>
                <w:left w:val="none" w:sz="0" w:space="0" w:color="auto"/>
                <w:bottom w:val="none" w:sz="0" w:space="0" w:color="auto"/>
                <w:right w:val="none" w:sz="0" w:space="0" w:color="auto"/>
              </w:divBdr>
              <w:divsChild>
                <w:div w:id="36976981">
                  <w:marLeft w:val="0"/>
                  <w:marRight w:val="0"/>
                  <w:marTop w:val="0"/>
                  <w:marBottom w:val="0"/>
                  <w:divBdr>
                    <w:top w:val="none" w:sz="0" w:space="0" w:color="auto"/>
                    <w:left w:val="none" w:sz="0" w:space="0" w:color="auto"/>
                    <w:bottom w:val="none" w:sz="0" w:space="0" w:color="auto"/>
                    <w:right w:val="none" w:sz="0" w:space="0" w:color="auto"/>
                  </w:divBdr>
                </w:div>
              </w:divsChild>
            </w:div>
            <w:div w:id="2137553857">
              <w:marLeft w:val="0"/>
              <w:marRight w:val="0"/>
              <w:marTop w:val="0"/>
              <w:marBottom w:val="0"/>
              <w:divBdr>
                <w:top w:val="none" w:sz="0" w:space="0" w:color="auto"/>
                <w:left w:val="none" w:sz="0" w:space="0" w:color="auto"/>
                <w:bottom w:val="none" w:sz="0" w:space="0" w:color="auto"/>
                <w:right w:val="none" w:sz="0" w:space="0" w:color="auto"/>
              </w:divBdr>
              <w:divsChild>
                <w:div w:id="10237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5213">
          <w:marLeft w:val="0"/>
          <w:marRight w:val="0"/>
          <w:marTop w:val="0"/>
          <w:marBottom w:val="0"/>
          <w:divBdr>
            <w:top w:val="none" w:sz="0" w:space="0" w:color="auto"/>
            <w:left w:val="none" w:sz="0" w:space="0" w:color="auto"/>
            <w:bottom w:val="none" w:sz="0" w:space="0" w:color="auto"/>
            <w:right w:val="none" w:sz="0" w:space="0" w:color="auto"/>
          </w:divBdr>
          <w:divsChild>
            <w:div w:id="688070163">
              <w:marLeft w:val="0"/>
              <w:marRight w:val="0"/>
              <w:marTop w:val="0"/>
              <w:marBottom w:val="0"/>
              <w:divBdr>
                <w:top w:val="none" w:sz="0" w:space="0" w:color="auto"/>
                <w:left w:val="none" w:sz="0" w:space="0" w:color="auto"/>
                <w:bottom w:val="none" w:sz="0" w:space="0" w:color="auto"/>
                <w:right w:val="none" w:sz="0" w:space="0" w:color="auto"/>
              </w:divBdr>
              <w:divsChild>
                <w:div w:id="1923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073">
          <w:marLeft w:val="0"/>
          <w:marRight w:val="0"/>
          <w:marTop w:val="0"/>
          <w:marBottom w:val="0"/>
          <w:divBdr>
            <w:top w:val="none" w:sz="0" w:space="0" w:color="auto"/>
            <w:left w:val="none" w:sz="0" w:space="0" w:color="auto"/>
            <w:bottom w:val="none" w:sz="0" w:space="0" w:color="auto"/>
            <w:right w:val="none" w:sz="0" w:space="0" w:color="auto"/>
          </w:divBdr>
          <w:divsChild>
            <w:div w:id="1285580218">
              <w:marLeft w:val="0"/>
              <w:marRight w:val="0"/>
              <w:marTop w:val="0"/>
              <w:marBottom w:val="0"/>
              <w:divBdr>
                <w:top w:val="none" w:sz="0" w:space="0" w:color="auto"/>
                <w:left w:val="none" w:sz="0" w:space="0" w:color="auto"/>
                <w:bottom w:val="none" w:sz="0" w:space="0" w:color="auto"/>
                <w:right w:val="none" w:sz="0" w:space="0" w:color="auto"/>
              </w:divBdr>
              <w:divsChild>
                <w:div w:id="8826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3958">
          <w:marLeft w:val="0"/>
          <w:marRight w:val="0"/>
          <w:marTop w:val="0"/>
          <w:marBottom w:val="0"/>
          <w:divBdr>
            <w:top w:val="none" w:sz="0" w:space="0" w:color="auto"/>
            <w:left w:val="none" w:sz="0" w:space="0" w:color="auto"/>
            <w:bottom w:val="none" w:sz="0" w:space="0" w:color="auto"/>
            <w:right w:val="none" w:sz="0" w:space="0" w:color="auto"/>
          </w:divBdr>
          <w:divsChild>
            <w:div w:id="1454447256">
              <w:marLeft w:val="0"/>
              <w:marRight w:val="0"/>
              <w:marTop w:val="0"/>
              <w:marBottom w:val="0"/>
              <w:divBdr>
                <w:top w:val="none" w:sz="0" w:space="0" w:color="auto"/>
                <w:left w:val="none" w:sz="0" w:space="0" w:color="auto"/>
                <w:bottom w:val="none" w:sz="0" w:space="0" w:color="auto"/>
                <w:right w:val="none" w:sz="0" w:space="0" w:color="auto"/>
              </w:divBdr>
              <w:divsChild>
                <w:div w:id="8705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1076">
          <w:marLeft w:val="0"/>
          <w:marRight w:val="0"/>
          <w:marTop w:val="0"/>
          <w:marBottom w:val="0"/>
          <w:divBdr>
            <w:top w:val="none" w:sz="0" w:space="0" w:color="auto"/>
            <w:left w:val="none" w:sz="0" w:space="0" w:color="auto"/>
            <w:bottom w:val="none" w:sz="0" w:space="0" w:color="auto"/>
            <w:right w:val="none" w:sz="0" w:space="0" w:color="auto"/>
          </w:divBdr>
          <w:divsChild>
            <w:div w:id="830868607">
              <w:marLeft w:val="0"/>
              <w:marRight w:val="0"/>
              <w:marTop w:val="0"/>
              <w:marBottom w:val="0"/>
              <w:divBdr>
                <w:top w:val="none" w:sz="0" w:space="0" w:color="auto"/>
                <w:left w:val="none" w:sz="0" w:space="0" w:color="auto"/>
                <w:bottom w:val="none" w:sz="0" w:space="0" w:color="auto"/>
                <w:right w:val="none" w:sz="0" w:space="0" w:color="auto"/>
              </w:divBdr>
              <w:divsChild>
                <w:div w:id="765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146">
          <w:marLeft w:val="0"/>
          <w:marRight w:val="0"/>
          <w:marTop w:val="0"/>
          <w:marBottom w:val="0"/>
          <w:divBdr>
            <w:top w:val="none" w:sz="0" w:space="0" w:color="auto"/>
            <w:left w:val="none" w:sz="0" w:space="0" w:color="auto"/>
            <w:bottom w:val="none" w:sz="0" w:space="0" w:color="auto"/>
            <w:right w:val="none" w:sz="0" w:space="0" w:color="auto"/>
          </w:divBdr>
          <w:divsChild>
            <w:div w:id="586622571">
              <w:marLeft w:val="0"/>
              <w:marRight w:val="0"/>
              <w:marTop w:val="0"/>
              <w:marBottom w:val="0"/>
              <w:divBdr>
                <w:top w:val="none" w:sz="0" w:space="0" w:color="auto"/>
                <w:left w:val="none" w:sz="0" w:space="0" w:color="auto"/>
                <w:bottom w:val="none" w:sz="0" w:space="0" w:color="auto"/>
                <w:right w:val="none" w:sz="0" w:space="0" w:color="auto"/>
              </w:divBdr>
              <w:divsChild>
                <w:div w:id="9561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403">
          <w:marLeft w:val="0"/>
          <w:marRight w:val="0"/>
          <w:marTop w:val="0"/>
          <w:marBottom w:val="0"/>
          <w:divBdr>
            <w:top w:val="none" w:sz="0" w:space="0" w:color="auto"/>
            <w:left w:val="none" w:sz="0" w:space="0" w:color="auto"/>
            <w:bottom w:val="none" w:sz="0" w:space="0" w:color="auto"/>
            <w:right w:val="none" w:sz="0" w:space="0" w:color="auto"/>
          </w:divBdr>
          <w:divsChild>
            <w:div w:id="280766246">
              <w:marLeft w:val="0"/>
              <w:marRight w:val="0"/>
              <w:marTop w:val="0"/>
              <w:marBottom w:val="0"/>
              <w:divBdr>
                <w:top w:val="none" w:sz="0" w:space="0" w:color="auto"/>
                <w:left w:val="none" w:sz="0" w:space="0" w:color="auto"/>
                <w:bottom w:val="none" w:sz="0" w:space="0" w:color="auto"/>
                <w:right w:val="none" w:sz="0" w:space="0" w:color="auto"/>
              </w:divBdr>
              <w:divsChild>
                <w:div w:id="23099357">
                  <w:marLeft w:val="0"/>
                  <w:marRight w:val="0"/>
                  <w:marTop w:val="0"/>
                  <w:marBottom w:val="0"/>
                  <w:divBdr>
                    <w:top w:val="none" w:sz="0" w:space="0" w:color="auto"/>
                    <w:left w:val="none" w:sz="0" w:space="0" w:color="auto"/>
                    <w:bottom w:val="none" w:sz="0" w:space="0" w:color="auto"/>
                    <w:right w:val="none" w:sz="0" w:space="0" w:color="auto"/>
                  </w:divBdr>
                </w:div>
              </w:divsChild>
            </w:div>
            <w:div w:id="754741521">
              <w:marLeft w:val="0"/>
              <w:marRight w:val="0"/>
              <w:marTop w:val="0"/>
              <w:marBottom w:val="0"/>
              <w:divBdr>
                <w:top w:val="none" w:sz="0" w:space="0" w:color="auto"/>
                <w:left w:val="none" w:sz="0" w:space="0" w:color="auto"/>
                <w:bottom w:val="none" w:sz="0" w:space="0" w:color="auto"/>
                <w:right w:val="none" w:sz="0" w:space="0" w:color="auto"/>
              </w:divBdr>
              <w:divsChild>
                <w:div w:id="2086955630">
                  <w:marLeft w:val="0"/>
                  <w:marRight w:val="0"/>
                  <w:marTop w:val="0"/>
                  <w:marBottom w:val="0"/>
                  <w:divBdr>
                    <w:top w:val="none" w:sz="0" w:space="0" w:color="auto"/>
                    <w:left w:val="none" w:sz="0" w:space="0" w:color="auto"/>
                    <w:bottom w:val="none" w:sz="0" w:space="0" w:color="auto"/>
                    <w:right w:val="none" w:sz="0" w:space="0" w:color="auto"/>
                  </w:divBdr>
                </w:div>
              </w:divsChild>
            </w:div>
            <w:div w:id="1586181931">
              <w:marLeft w:val="0"/>
              <w:marRight w:val="0"/>
              <w:marTop w:val="0"/>
              <w:marBottom w:val="0"/>
              <w:divBdr>
                <w:top w:val="none" w:sz="0" w:space="0" w:color="auto"/>
                <w:left w:val="none" w:sz="0" w:space="0" w:color="auto"/>
                <w:bottom w:val="none" w:sz="0" w:space="0" w:color="auto"/>
                <w:right w:val="none" w:sz="0" w:space="0" w:color="auto"/>
              </w:divBdr>
              <w:divsChild>
                <w:div w:id="9327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6265">
          <w:marLeft w:val="0"/>
          <w:marRight w:val="0"/>
          <w:marTop w:val="0"/>
          <w:marBottom w:val="0"/>
          <w:divBdr>
            <w:top w:val="none" w:sz="0" w:space="0" w:color="auto"/>
            <w:left w:val="none" w:sz="0" w:space="0" w:color="auto"/>
            <w:bottom w:val="none" w:sz="0" w:space="0" w:color="auto"/>
            <w:right w:val="none" w:sz="0" w:space="0" w:color="auto"/>
          </w:divBdr>
          <w:divsChild>
            <w:div w:id="833840115">
              <w:marLeft w:val="0"/>
              <w:marRight w:val="0"/>
              <w:marTop w:val="0"/>
              <w:marBottom w:val="0"/>
              <w:divBdr>
                <w:top w:val="none" w:sz="0" w:space="0" w:color="auto"/>
                <w:left w:val="none" w:sz="0" w:space="0" w:color="auto"/>
                <w:bottom w:val="none" w:sz="0" w:space="0" w:color="auto"/>
                <w:right w:val="none" w:sz="0" w:space="0" w:color="auto"/>
              </w:divBdr>
              <w:divsChild>
                <w:div w:id="2069837649">
                  <w:marLeft w:val="0"/>
                  <w:marRight w:val="0"/>
                  <w:marTop w:val="0"/>
                  <w:marBottom w:val="0"/>
                  <w:divBdr>
                    <w:top w:val="none" w:sz="0" w:space="0" w:color="auto"/>
                    <w:left w:val="none" w:sz="0" w:space="0" w:color="auto"/>
                    <w:bottom w:val="none" w:sz="0" w:space="0" w:color="auto"/>
                    <w:right w:val="none" w:sz="0" w:space="0" w:color="auto"/>
                  </w:divBdr>
                </w:div>
              </w:divsChild>
            </w:div>
            <w:div w:id="1295794651">
              <w:marLeft w:val="0"/>
              <w:marRight w:val="0"/>
              <w:marTop w:val="0"/>
              <w:marBottom w:val="0"/>
              <w:divBdr>
                <w:top w:val="none" w:sz="0" w:space="0" w:color="auto"/>
                <w:left w:val="none" w:sz="0" w:space="0" w:color="auto"/>
                <w:bottom w:val="none" w:sz="0" w:space="0" w:color="auto"/>
                <w:right w:val="none" w:sz="0" w:space="0" w:color="auto"/>
              </w:divBdr>
              <w:divsChild>
                <w:div w:id="145322901">
                  <w:marLeft w:val="0"/>
                  <w:marRight w:val="0"/>
                  <w:marTop w:val="0"/>
                  <w:marBottom w:val="0"/>
                  <w:divBdr>
                    <w:top w:val="none" w:sz="0" w:space="0" w:color="auto"/>
                    <w:left w:val="none" w:sz="0" w:space="0" w:color="auto"/>
                    <w:bottom w:val="none" w:sz="0" w:space="0" w:color="auto"/>
                    <w:right w:val="none" w:sz="0" w:space="0" w:color="auto"/>
                  </w:divBdr>
                </w:div>
              </w:divsChild>
            </w:div>
            <w:div w:id="2114277218">
              <w:marLeft w:val="0"/>
              <w:marRight w:val="0"/>
              <w:marTop w:val="0"/>
              <w:marBottom w:val="0"/>
              <w:divBdr>
                <w:top w:val="none" w:sz="0" w:space="0" w:color="auto"/>
                <w:left w:val="none" w:sz="0" w:space="0" w:color="auto"/>
                <w:bottom w:val="none" w:sz="0" w:space="0" w:color="auto"/>
                <w:right w:val="none" w:sz="0" w:space="0" w:color="auto"/>
              </w:divBdr>
              <w:divsChild>
                <w:div w:id="20733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82">
          <w:marLeft w:val="0"/>
          <w:marRight w:val="0"/>
          <w:marTop w:val="0"/>
          <w:marBottom w:val="0"/>
          <w:divBdr>
            <w:top w:val="none" w:sz="0" w:space="0" w:color="auto"/>
            <w:left w:val="none" w:sz="0" w:space="0" w:color="auto"/>
            <w:bottom w:val="none" w:sz="0" w:space="0" w:color="auto"/>
            <w:right w:val="none" w:sz="0" w:space="0" w:color="auto"/>
          </w:divBdr>
          <w:divsChild>
            <w:div w:id="193466712">
              <w:marLeft w:val="0"/>
              <w:marRight w:val="0"/>
              <w:marTop w:val="0"/>
              <w:marBottom w:val="0"/>
              <w:divBdr>
                <w:top w:val="none" w:sz="0" w:space="0" w:color="auto"/>
                <w:left w:val="none" w:sz="0" w:space="0" w:color="auto"/>
                <w:bottom w:val="none" w:sz="0" w:space="0" w:color="auto"/>
                <w:right w:val="none" w:sz="0" w:space="0" w:color="auto"/>
              </w:divBdr>
              <w:divsChild>
                <w:div w:id="370501356">
                  <w:marLeft w:val="0"/>
                  <w:marRight w:val="0"/>
                  <w:marTop w:val="0"/>
                  <w:marBottom w:val="0"/>
                  <w:divBdr>
                    <w:top w:val="none" w:sz="0" w:space="0" w:color="auto"/>
                    <w:left w:val="none" w:sz="0" w:space="0" w:color="auto"/>
                    <w:bottom w:val="none" w:sz="0" w:space="0" w:color="auto"/>
                    <w:right w:val="none" w:sz="0" w:space="0" w:color="auto"/>
                  </w:divBdr>
                </w:div>
              </w:divsChild>
            </w:div>
            <w:div w:id="885486474">
              <w:marLeft w:val="0"/>
              <w:marRight w:val="0"/>
              <w:marTop w:val="0"/>
              <w:marBottom w:val="0"/>
              <w:divBdr>
                <w:top w:val="none" w:sz="0" w:space="0" w:color="auto"/>
                <w:left w:val="none" w:sz="0" w:space="0" w:color="auto"/>
                <w:bottom w:val="none" w:sz="0" w:space="0" w:color="auto"/>
                <w:right w:val="none" w:sz="0" w:space="0" w:color="auto"/>
              </w:divBdr>
              <w:divsChild>
                <w:div w:id="669212446">
                  <w:marLeft w:val="0"/>
                  <w:marRight w:val="0"/>
                  <w:marTop w:val="0"/>
                  <w:marBottom w:val="0"/>
                  <w:divBdr>
                    <w:top w:val="none" w:sz="0" w:space="0" w:color="auto"/>
                    <w:left w:val="none" w:sz="0" w:space="0" w:color="auto"/>
                    <w:bottom w:val="none" w:sz="0" w:space="0" w:color="auto"/>
                    <w:right w:val="none" w:sz="0" w:space="0" w:color="auto"/>
                  </w:divBdr>
                </w:div>
              </w:divsChild>
            </w:div>
            <w:div w:id="1828010836">
              <w:marLeft w:val="0"/>
              <w:marRight w:val="0"/>
              <w:marTop w:val="0"/>
              <w:marBottom w:val="0"/>
              <w:divBdr>
                <w:top w:val="none" w:sz="0" w:space="0" w:color="auto"/>
                <w:left w:val="none" w:sz="0" w:space="0" w:color="auto"/>
                <w:bottom w:val="none" w:sz="0" w:space="0" w:color="auto"/>
                <w:right w:val="none" w:sz="0" w:space="0" w:color="auto"/>
              </w:divBdr>
              <w:divsChild>
                <w:div w:id="5147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1220">
          <w:marLeft w:val="0"/>
          <w:marRight w:val="0"/>
          <w:marTop w:val="0"/>
          <w:marBottom w:val="0"/>
          <w:divBdr>
            <w:top w:val="none" w:sz="0" w:space="0" w:color="auto"/>
            <w:left w:val="none" w:sz="0" w:space="0" w:color="auto"/>
            <w:bottom w:val="none" w:sz="0" w:space="0" w:color="auto"/>
            <w:right w:val="none" w:sz="0" w:space="0" w:color="auto"/>
          </w:divBdr>
          <w:divsChild>
            <w:div w:id="448159018">
              <w:marLeft w:val="0"/>
              <w:marRight w:val="0"/>
              <w:marTop w:val="0"/>
              <w:marBottom w:val="0"/>
              <w:divBdr>
                <w:top w:val="none" w:sz="0" w:space="0" w:color="auto"/>
                <w:left w:val="none" w:sz="0" w:space="0" w:color="auto"/>
                <w:bottom w:val="none" w:sz="0" w:space="0" w:color="auto"/>
                <w:right w:val="none" w:sz="0" w:space="0" w:color="auto"/>
              </w:divBdr>
              <w:divsChild>
                <w:div w:id="1651129522">
                  <w:marLeft w:val="0"/>
                  <w:marRight w:val="0"/>
                  <w:marTop w:val="0"/>
                  <w:marBottom w:val="0"/>
                  <w:divBdr>
                    <w:top w:val="none" w:sz="0" w:space="0" w:color="auto"/>
                    <w:left w:val="none" w:sz="0" w:space="0" w:color="auto"/>
                    <w:bottom w:val="none" w:sz="0" w:space="0" w:color="auto"/>
                    <w:right w:val="none" w:sz="0" w:space="0" w:color="auto"/>
                  </w:divBdr>
                </w:div>
              </w:divsChild>
            </w:div>
            <w:div w:id="1345865302">
              <w:marLeft w:val="0"/>
              <w:marRight w:val="0"/>
              <w:marTop w:val="0"/>
              <w:marBottom w:val="0"/>
              <w:divBdr>
                <w:top w:val="none" w:sz="0" w:space="0" w:color="auto"/>
                <w:left w:val="none" w:sz="0" w:space="0" w:color="auto"/>
                <w:bottom w:val="none" w:sz="0" w:space="0" w:color="auto"/>
                <w:right w:val="none" w:sz="0" w:space="0" w:color="auto"/>
              </w:divBdr>
              <w:divsChild>
                <w:div w:id="1135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9733">
      <w:bodyDiv w:val="1"/>
      <w:marLeft w:val="0"/>
      <w:marRight w:val="0"/>
      <w:marTop w:val="0"/>
      <w:marBottom w:val="0"/>
      <w:divBdr>
        <w:top w:val="none" w:sz="0" w:space="0" w:color="auto"/>
        <w:left w:val="none" w:sz="0" w:space="0" w:color="auto"/>
        <w:bottom w:val="none" w:sz="0" w:space="0" w:color="auto"/>
        <w:right w:val="none" w:sz="0" w:space="0" w:color="auto"/>
      </w:divBdr>
    </w:div>
    <w:div w:id="875971728">
      <w:bodyDiv w:val="1"/>
      <w:marLeft w:val="0"/>
      <w:marRight w:val="0"/>
      <w:marTop w:val="0"/>
      <w:marBottom w:val="0"/>
      <w:divBdr>
        <w:top w:val="none" w:sz="0" w:space="0" w:color="auto"/>
        <w:left w:val="none" w:sz="0" w:space="0" w:color="auto"/>
        <w:bottom w:val="none" w:sz="0" w:space="0" w:color="auto"/>
        <w:right w:val="none" w:sz="0" w:space="0" w:color="auto"/>
      </w:divBdr>
    </w:div>
    <w:div w:id="900016283">
      <w:bodyDiv w:val="1"/>
      <w:marLeft w:val="0"/>
      <w:marRight w:val="0"/>
      <w:marTop w:val="0"/>
      <w:marBottom w:val="0"/>
      <w:divBdr>
        <w:top w:val="none" w:sz="0" w:space="0" w:color="auto"/>
        <w:left w:val="none" w:sz="0" w:space="0" w:color="auto"/>
        <w:bottom w:val="none" w:sz="0" w:space="0" w:color="auto"/>
        <w:right w:val="none" w:sz="0" w:space="0" w:color="auto"/>
      </w:divBdr>
    </w:div>
    <w:div w:id="1062559484">
      <w:bodyDiv w:val="1"/>
      <w:marLeft w:val="0"/>
      <w:marRight w:val="0"/>
      <w:marTop w:val="0"/>
      <w:marBottom w:val="0"/>
      <w:divBdr>
        <w:top w:val="none" w:sz="0" w:space="0" w:color="auto"/>
        <w:left w:val="none" w:sz="0" w:space="0" w:color="auto"/>
        <w:bottom w:val="none" w:sz="0" w:space="0" w:color="auto"/>
        <w:right w:val="none" w:sz="0" w:space="0" w:color="auto"/>
      </w:divBdr>
      <w:divsChild>
        <w:div w:id="1822844770">
          <w:marLeft w:val="0"/>
          <w:marRight w:val="0"/>
          <w:marTop w:val="0"/>
          <w:marBottom w:val="0"/>
          <w:divBdr>
            <w:top w:val="none" w:sz="0" w:space="0" w:color="auto"/>
            <w:left w:val="none" w:sz="0" w:space="0" w:color="auto"/>
            <w:bottom w:val="none" w:sz="0" w:space="0" w:color="auto"/>
            <w:right w:val="none" w:sz="0" w:space="0" w:color="auto"/>
          </w:divBdr>
          <w:divsChild>
            <w:div w:id="430324713">
              <w:marLeft w:val="-225"/>
              <w:marRight w:val="-225"/>
              <w:marTop w:val="0"/>
              <w:marBottom w:val="0"/>
              <w:divBdr>
                <w:top w:val="none" w:sz="0" w:space="0" w:color="auto"/>
                <w:left w:val="none" w:sz="0" w:space="0" w:color="auto"/>
                <w:bottom w:val="none" w:sz="0" w:space="0" w:color="auto"/>
                <w:right w:val="none" w:sz="0" w:space="0" w:color="auto"/>
              </w:divBdr>
              <w:divsChild>
                <w:div w:id="2006786541">
                  <w:marLeft w:val="0"/>
                  <w:marRight w:val="0"/>
                  <w:marTop w:val="0"/>
                  <w:marBottom w:val="0"/>
                  <w:divBdr>
                    <w:top w:val="none" w:sz="0" w:space="0" w:color="auto"/>
                    <w:left w:val="none" w:sz="0" w:space="0" w:color="auto"/>
                    <w:bottom w:val="none" w:sz="0" w:space="0" w:color="auto"/>
                    <w:right w:val="none" w:sz="0" w:space="0" w:color="auto"/>
                  </w:divBdr>
                  <w:divsChild>
                    <w:div w:id="1330714732">
                      <w:marLeft w:val="0"/>
                      <w:marRight w:val="0"/>
                      <w:marTop w:val="0"/>
                      <w:marBottom w:val="0"/>
                      <w:divBdr>
                        <w:top w:val="none" w:sz="0" w:space="0" w:color="auto"/>
                        <w:left w:val="none" w:sz="0" w:space="0" w:color="auto"/>
                        <w:bottom w:val="none" w:sz="0" w:space="0" w:color="auto"/>
                        <w:right w:val="none" w:sz="0" w:space="0" w:color="auto"/>
                      </w:divBdr>
                      <w:divsChild>
                        <w:div w:id="16738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57220">
      <w:bodyDiv w:val="1"/>
      <w:marLeft w:val="0"/>
      <w:marRight w:val="0"/>
      <w:marTop w:val="0"/>
      <w:marBottom w:val="0"/>
      <w:divBdr>
        <w:top w:val="none" w:sz="0" w:space="0" w:color="auto"/>
        <w:left w:val="none" w:sz="0" w:space="0" w:color="auto"/>
        <w:bottom w:val="none" w:sz="0" w:space="0" w:color="auto"/>
        <w:right w:val="none" w:sz="0" w:space="0" w:color="auto"/>
      </w:divBdr>
    </w:div>
    <w:div w:id="1156653798">
      <w:bodyDiv w:val="1"/>
      <w:marLeft w:val="0"/>
      <w:marRight w:val="0"/>
      <w:marTop w:val="0"/>
      <w:marBottom w:val="0"/>
      <w:divBdr>
        <w:top w:val="none" w:sz="0" w:space="0" w:color="auto"/>
        <w:left w:val="none" w:sz="0" w:space="0" w:color="auto"/>
        <w:bottom w:val="none" w:sz="0" w:space="0" w:color="auto"/>
        <w:right w:val="none" w:sz="0" w:space="0" w:color="auto"/>
      </w:divBdr>
    </w:div>
    <w:div w:id="1285817067">
      <w:bodyDiv w:val="1"/>
      <w:marLeft w:val="0"/>
      <w:marRight w:val="0"/>
      <w:marTop w:val="0"/>
      <w:marBottom w:val="0"/>
      <w:divBdr>
        <w:top w:val="none" w:sz="0" w:space="0" w:color="auto"/>
        <w:left w:val="none" w:sz="0" w:space="0" w:color="auto"/>
        <w:bottom w:val="none" w:sz="0" w:space="0" w:color="auto"/>
        <w:right w:val="none" w:sz="0" w:space="0" w:color="auto"/>
      </w:divBdr>
    </w:div>
    <w:div w:id="20512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omersetcc.sharepoint.com/sites/SCCPublic/Somerset%20Local%20Offer/Forms/AllItems.aspx?id=%2Fsites%2FSCCPublic%2FSomerset%20Local%20Offer%2FSomerset%27s%20Graduated%20Response%20Tool%2Epdf&amp;parent=%2Fsites%2FSCCPublic%2FSomerset%20Local%20Offer&amp;p=true&amp;ga=1" TargetMode="External"/><Relationship Id="rId17" Type="http://schemas.openxmlformats.org/officeDocument/2006/relationships/image" Target="media/image9.jpeg"/><Relationship Id="rId25" Type="http://schemas.openxmlformats.org/officeDocument/2006/relationships/hyperlink" Target="https://www.bing.com/images/search?view=detailV2&amp;ccid=7CfbdV5e&amp;id=B3FDEDB911CF62D52A02B26C134E5431EA3C3ACA&amp;thid=OIP.7CfbdV5ee9E-usw0N3H5wgHaCo&amp;mediaurl=http://www.e-torch.org/wp-content/uploads/2016/10/accessibility_-_long.png&amp;exph=580&amp;expw=1634&amp;q=accessibility&amp;simid=608044768179128522&amp;selectedIndex=16"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s://www.somerset.gov.uk/education-and-families/somersets-local-offer/"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brymoreacademy.co.uk/about/policies-new-page/" TargetMode="External"/><Relationship Id="rId28" Type="http://schemas.openxmlformats.org/officeDocument/2006/relationships/hyperlink" Target="mailto:office@brymoreacademy.co.uk" TargetMode="External"/><Relationship Id="rId10" Type="http://schemas.openxmlformats.org/officeDocument/2006/relationships/hyperlink" Target="https://beta.somerset.gov.uk/education-and-families/the-local-offer/" TargetMode="External"/><Relationship Id="rId19" Type="http://schemas.openxmlformats.org/officeDocument/2006/relationships/image" Target="media/image11.jpeg"/><Relationship Id="rId31" Type="http://schemas.openxmlformats.org/officeDocument/2006/relationships/hyperlink" Target="http://brymoreacademy.co.uk/wp-content/uploads/2018/11/Complaints-Policy.doc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7.jpeg"/><Relationship Id="rId30" Type="http://schemas.openxmlformats.org/officeDocument/2006/relationships/hyperlink" Target="mailto:kimberley.hartley@brymoreacademy.co.uk"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20</Pages>
  <Words>5362</Words>
  <Characters>30567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Harris - Brymore Academy</cp:lastModifiedBy>
  <cp:revision>2</cp:revision>
  <cp:lastPrinted>2019-07-11T14:12:00Z</cp:lastPrinted>
  <dcterms:created xsi:type="dcterms:W3CDTF">2023-10-11T11:37:00Z</dcterms:created>
  <dcterms:modified xsi:type="dcterms:W3CDTF">2023-10-11T11:37:00Z</dcterms:modified>
</cp:coreProperties>
</file>