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0B60" w14:textId="77777777" w:rsidR="00DB54E2" w:rsidRDefault="00DB54E2" w:rsidP="00597D68">
      <w:pPr>
        <w:pStyle w:val="NormalWeb"/>
      </w:pPr>
      <w:r>
        <w:rPr>
          <w:noProof/>
        </w:rPr>
        <w:drawing>
          <wp:anchor distT="0" distB="0" distL="114300" distR="114300" simplePos="0" relativeHeight="251659264" behindDoc="0" locked="0" layoutInCell="1" allowOverlap="1" wp14:anchorId="603149B6" wp14:editId="5DE5AAF3">
            <wp:simplePos x="0" y="0"/>
            <wp:positionH relativeFrom="column">
              <wp:posOffset>-1146411</wp:posOffset>
            </wp:positionH>
            <wp:positionV relativeFrom="paragraph">
              <wp:posOffset>-889521</wp:posOffset>
            </wp:positionV>
            <wp:extent cx="8248650" cy="188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8248650" cy="1885950"/>
                    </a:xfrm>
                    <a:prstGeom prst="rect">
                      <a:avLst/>
                    </a:prstGeom>
                    <a:noFill/>
                    <a:ln w="9525">
                      <a:noFill/>
                      <a:miter lim="800000"/>
                      <a:headEnd/>
                      <a:tailEnd/>
                    </a:ln>
                  </pic:spPr>
                </pic:pic>
              </a:graphicData>
            </a:graphic>
          </wp:anchor>
        </w:drawing>
      </w:r>
    </w:p>
    <w:p w14:paraId="2FE55292" w14:textId="77777777" w:rsidR="00DB54E2" w:rsidRDefault="00DB54E2" w:rsidP="00597D68">
      <w:pPr>
        <w:pStyle w:val="NormalWeb"/>
      </w:pPr>
    </w:p>
    <w:p w14:paraId="0B9D65B6" w14:textId="77777777" w:rsidR="00DB54E2" w:rsidRDefault="00DB54E2" w:rsidP="00597D68">
      <w:pPr>
        <w:pStyle w:val="NormalWeb"/>
      </w:pPr>
    </w:p>
    <w:p w14:paraId="3053B336" w14:textId="77777777" w:rsidR="00DB54E2" w:rsidRDefault="00DB54E2" w:rsidP="00597D68">
      <w:pPr>
        <w:pStyle w:val="NormalWeb"/>
      </w:pPr>
    </w:p>
    <w:p w14:paraId="160EEC05" w14:textId="77777777" w:rsidR="00DB54E2" w:rsidRDefault="00DB54E2" w:rsidP="00597D68">
      <w:pPr>
        <w:pStyle w:val="NormalWeb"/>
      </w:pPr>
    </w:p>
    <w:p w14:paraId="558147A5" w14:textId="77777777" w:rsidR="00DB54E2" w:rsidRDefault="00DB54E2" w:rsidP="00DB54E2">
      <w:pPr>
        <w:pStyle w:val="NormalWeb"/>
        <w:jc w:val="center"/>
        <w:rPr>
          <w:rFonts w:ascii="Arial" w:hAnsi="Arial" w:cs="Arial"/>
          <w:b/>
          <w:sz w:val="32"/>
        </w:rPr>
      </w:pPr>
      <w:r>
        <w:rPr>
          <w:rFonts w:ascii="Arial" w:hAnsi="Arial" w:cs="Arial"/>
          <w:b/>
          <w:sz w:val="32"/>
        </w:rPr>
        <w:t>BRYMORE ACADEMY</w:t>
      </w:r>
    </w:p>
    <w:p w14:paraId="5BA657E3" w14:textId="40790D2D" w:rsidR="00597D68" w:rsidRDefault="00F35310" w:rsidP="00DB54E2">
      <w:pPr>
        <w:pStyle w:val="NormalWeb"/>
        <w:jc w:val="center"/>
        <w:rPr>
          <w:rFonts w:ascii="Arial" w:hAnsi="Arial" w:cs="Arial"/>
          <w:b/>
          <w:sz w:val="32"/>
        </w:rPr>
      </w:pPr>
      <w:r w:rsidRPr="00F35310">
        <w:rPr>
          <w:rFonts w:ascii="Arial" w:hAnsi="Arial" w:cs="Arial"/>
          <w:b/>
          <w:sz w:val="32"/>
          <w:szCs w:val="32"/>
        </w:rPr>
        <w:t xml:space="preserve">  A</w:t>
      </w:r>
      <w:r>
        <w:rPr>
          <w:rFonts w:ascii="Arial" w:hAnsi="Arial" w:cs="Arial"/>
          <w:b/>
          <w:sz w:val="32"/>
          <w:szCs w:val="32"/>
        </w:rPr>
        <w:t xml:space="preserve">NAPHYLAXIS - </w:t>
      </w:r>
      <w:r>
        <w:rPr>
          <w:rFonts w:ascii="Arial" w:hAnsi="Arial" w:cs="Arial"/>
          <w:b/>
          <w:sz w:val="32"/>
        </w:rPr>
        <w:t>L</w:t>
      </w:r>
      <w:r w:rsidR="00597D68" w:rsidRPr="00DB54E2">
        <w:rPr>
          <w:rFonts w:ascii="Arial" w:hAnsi="Arial" w:cs="Arial"/>
          <w:b/>
          <w:sz w:val="32"/>
        </w:rPr>
        <w:t>IFE THREATENING ALLERGIES POLICY</w:t>
      </w:r>
    </w:p>
    <w:p w14:paraId="17867C3B" w14:textId="77777777" w:rsidR="00DB54E2" w:rsidRDefault="00DB54E2" w:rsidP="00DB54E2">
      <w:pPr>
        <w:pStyle w:val="NormalWeb"/>
        <w:jc w:val="center"/>
        <w:rPr>
          <w:rFonts w:ascii="Arial" w:hAnsi="Arial" w:cs="Arial"/>
          <w:b/>
          <w:sz w:val="32"/>
        </w:rPr>
      </w:pPr>
    </w:p>
    <w:p w14:paraId="1D5891F7" w14:textId="77777777" w:rsidR="00DB54E2" w:rsidRDefault="00DB54E2" w:rsidP="00DB54E2">
      <w:pPr>
        <w:pStyle w:val="NormalWeb"/>
        <w:jc w:val="center"/>
        <w:rPr>
          <w:rFonts w:ascii="Arial" w:hAnsi="Arial" w:cs="Arial"/>
          <w:b/>
          <w:sz w:val="32"/>
        </w:rPr>
      </w:pPr>
    </w:p>
    <w:tbl>
      <w:tblPr>
        <w:tblpPr w:leftFromText="180" w:rightFromText="180" w:bottomFromText="200" w:vertAnchor="text" w:horzAnchor="margin" w:tblpY="3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46"/>
        <w:gridCol w:w="4970"/>
      </w:tblGrid>
      <w:tr w:rsidR="00DB54E2" w14:paraId="7E7CC207" w14:textId="77777777" w:rsidTr="0069642E">
        <w:tc>
          <w:tcPr>
            <w:tcW w:w="9242" w:type="dxa"/>
            <w:gridSpan w:val="2"/>
            <w:tcBorders>
              <w:top w:val="single" w:sz="4" w:space="0" w:color="000000"/>
              <w:left w:val="single" w:sz="4" w:space="0" w:color="000000"/>
              <w:bottom w:val="single" w:sz="4" w:space="0" w:color="000000"/>
              <w:right w:val="single" w:sz="4" w:space="0" w:color="000000"/>
            </w:tcBorders>
            <w:hideMark/>
          </w:tcPr>
          <w:p w14:paraId="69E482DA" w14:textId="77777777" w:rsidR="00DB54E2" w:rsidRDefault="00DB54E2" w:rsidP="0069642E">
            <w:pPr>
              <w:spacing w:before="240" w:after="240"/>
              <w:rPr>
                <w:rFonts w:ascii="Arial" w:hAnsi="Arial" w:cs="Arial"/>
                <w:sz w:val="32"/>
                <w:szCs w:val="32"/>
              </w:rPr>
            </w:pPr>
            <w:r>
              <w:rPr>
                <w:rFonts w:ascii="Arial" w:hAnsi="Arial" w:cs="Arial"/>
                <w:b/>
                <w:sz w:val="32"/>
                <w:szCs w:val="32"/>
              </w:rPr>
              <w:t xml:space="preserve">Created by: </w:t>
            </w:r>
            <w:r>
              <w:rPr>
                <w:rFonts w:ascii="Arial" w:hAnsi="Arial" w:cs="Arial"/>
                <w:sz w:val="32"/>
                <w:szCs w:val="32"/>
              </w:rPr>
              <w:t>Mr Rob Watts</w:t>
            </w:r>
          </w:p>
        </w:tc>
      </w:tr>
      <w:tr w:rsidR="00DB54E2" w14:paraId="2E87BBB8" w14:textId="77777777" w:rsidTr="0069642E">
        <w:tc>
          <w:tcPr>
            <w:tcW w:w="9242" w:type="dxa"/>
            <w:gridSpan w:val="2"/>
            <w:tcBorders>
              <w:top w:val="single" w:sz="4" w:space="0" w:color="000000"/>
              <w:left w:val="single" w:sz="4" w:space="0" w:color="000000"/>
              <w:bottom w:val="single" w:sz="4" w:space="0" w:color="000000"/>
              <w:right w:val="single" w:sz="4" w:space="0" w:color="000000"/>
            </w:tcBorders>
            <w:hideMark/>
          </w:tcPr>
          <w:p w14:paraId="132C88C5" w14:textId="22FFB1D9" w:rsidR="00DB54E2" w:rsidRDefault="00DB54E2" w:rsidP="0069642E">
            <w:pPr>
              <w:spacing w:before="240" w:after="240"/>
              <w:rPr>
                <w:rFonts w:ascii="Arial" w:hAnsi="Arial" w:cs="Arial"/>
                <w:sz w:val="32"/>
                <w:szCs w:val="32"/>
              </w:rPr>
            </w:pPr>
            <w:r>
              <w:rPr>
                <w:rFonts w:ascii="Arial" w:hAnsi="Arial" w:cs="Arial"/>
                <w:b/>
                <w:sz w:val="32"/>
                <w:szCs w:val="32"/>
              </w:rPr>
              <w:t xml:space="preserve">Date: </w:t>
            </w:r>
            <w:r w:rsidR="00F87CAB">
              <w:rPr>
                <w:rFonts w:ascii="Arial" w:hAnsi="Arial" w:cs="Arial"/>
                <w:b/>
                <w:sz w:val="32"/>
                <w:szCs w:val="32"/>
              </w:rPr>
              <w:t xml:space="preserve">September </w:t>
            </w:r>
            <w:r w:rsidR="00F87CAB">
              <w:rPr>
                <w:rFonts w:ascii="Arial" w:hAnsi="Arial" w:cs="Arial"/>
                <w:sz w:val="32"/>
                <w:szCs w:val="32"/>
              </w:rPr>
              <w:t>2024</w:t>
            </w:r>
          </w:p>
        </w:tc>
      </w:tr>
      <w:tr w:rsidR="00DB54E2" w14:paraId="38575E96" w14:textId="77777777" w:rsidTr="0069642E">
        <w:tc>
          <w:tcPr>
            <w:tcW w:w="9242" w:type="dxa"/>
            <w:gridSpan w:val="2"/>
            <w:tcBorders>
              <w:top w:val="single" w:sz="4" w:space="0" w:color="000000"/>
              <w:left w:val="single" w:sz="4" w:space="0" w:color="000000"/>
              <w:bottom w:val="single" w:sz="4" w:space="0" w:color="000000"/>
              <w:right w:val="single" w:sz="4" w:space="0" w:color="000000"/>
            </w:tcBorders>
            <w:hideMark/>
          </w:tcPr>
          <w:p w14:paraId="283946A1" w14:textId="77777777" w:rsidR="00DB54E2" w:rsidRDefault="00DB54E2" w:rsidP="0069642E">
            <w:pPr>
              <w:spacing w:before="240" w:after="240"/>
              <w:rPr>
                <w:rFonts w:ascii="Arial" w:hAnsi="Arial" w:cs="Arial"/>
                <w:b/>
                <w:sz w:val="32"/>
                <w:szCs w:val="32"/>
              </w:rPr>
            </w:pPr>
            <w:r>
              <w:rPr>
                <w:rFonts w:ascii="Arial" w:hAnsi="Arial" w:cs="Arial"/>
                <w:b/>
                <w:sz w:val="32"/>
                <w:szCs w:val="32"/>
              </w:rPr>
              <w:t>Approved by Local Advisory Board:</w:t>
            </w:r>
          </w:p>
        </w:tc>
      </w:tr>
      <w:tr w:rsidR="00DB54E2" w14:paraId="1565B50B" w14:textId="77777777" w:rsidTr="0069642E">
        <w:tc>
          <w:tcPr>
            <w:tcW w:w="9242" w:type="dxa"/>
            <w:gridSpan w:val="2"/>
            <w:tcBorders>
              <w:top w:val="single" w:sz="4" w:space="0" w:color="000000"/>
              <w:left w:val="single" w:sz="4" w:space="0" w:color="000000"/>
              <w:bottom w:val="single" w:sz="4" w:space="0" w:color="000000"/>
              <w:right w:val="single" w:sz="4" w:space="0" w:color="000000"/>
            </w:tcBorders>
            <w:hideMark/>
          </w:tcPr>
          <w:p w14:paraId="0AD48101" w14:textId="5CD335BA" w:rsidR="00DB54E2" w:rsidRDefault="00DB54E2" w:rsidP="0069642E">
            <w:pPr>
              <w:spacing w:before="240" w:after="240"/>
              <w:rPr>
                <w:rFonts w:ascii="Arial" w:hAnsi="Arial" w:cs="Arial"/>
                <w:sz w:val="32"/>
                <w:szCs w:val="32"/>
              </w:rPr>
            </w:pPr>
            <w:r>
              <w:rPr>
                <w:rFonts w:ascii="Arial" w:hAnsi="Arial" w:cs="Arial"/>
                <w:b/>
                <w:sz w:val="32"/>
                <w:szCs w:val="32"/>
              </w:rPr>
              <w:t xml:space="preserve">Review date: </w:t>
            </w:r>
            <w:r w:rsidR="00F87CAB">
              <w:rPr>
                <w:rFonts w:ascii="Arial" w:hAnsi="Arial" w:cs="Arial"/>
                <w:b/>
                <w:sz w:val="32"/>
                <w:szCs w:val="32"/>
              </w:rPr>
              <w:t>September 2025</w:t>
            </w:r>
          </w:p>
        </w:tc>
      </w:tr>
      <w:tr w:rsidR="00DB54E2" w14:paraId="609E4DAF" w14:textId="77777777" w:rsidTr="0069642E">
        <w:tc>
          <w:tcPr>
            <w:tcW w:w="4146" w:type="dxa"/>
            <w:tcBorders>
              <w:top w:val="single" w:sz="4" w:space="0" w:color="000000"/>
              <w:left w:val="single" w:sz="4" w:space="0" w:color="000000"/>
              <w:bottom w:val="single" w:sz="4" w:space="0" w:color="000000"/>
              <w:right w:val="single" w:sz="4" w:space="0" w:color="000000"/>
            </w:tcBorders>
          </w:tcPr>
          <w:p w14:paraId="79DF2AE1" w14:textId="77777777" w:rsidR="00DB54E2" w:rsidRDefault="00DB54E2" w:rsidP="0069642E">
            <w:pPr>
              <w:spacing w:before="240" w:after="240"/>
              <w:rPr>
                <w:rFonts w:ascii="Arial" w:hAnsi="Arial" w:cs="Arial"/>
                <w:b/>
                <w:sz w:val="24"/>
              </w:rPr>
            </w:pPr>
            <w:r>
              <w:rPr>
                <w:rFonts w:ascii="Arial" w:hAnsi="Arial" w:cs="Arial"/>
                <w:b/>
                <w:sz w:val="24"/>
              </w:rPr>
              <w:t>Signature of Chair of Governors</w:t>
            </w:r>
          </w:p>
          <w:p w14:paraId="017CE950" w14:textId="77777777" w:rsidR="00DB54E2" w:rsidRDefault="00DB54E2" w:rsidP="0069642E">
            <w:pPr>
              <w:spacing w:before="240" w:after="240"/>
              <w:rPr>
                <w:rFonts w:ascii="Arial" w:hAnsi="Arial" w:cs="Arial"/>
                <w:b/>
                <w:sz w:val="24"/>
              </w:rPr>
            </w:pPr>
          </w:p>
          <w:p w14:paraId="300F4102" w14:textId="77777777" w:rsidR="00DB54E2" w:rsidRDefault="00DB54E2" w:rsidP="0069642E">
            <w:pPr>
              <w:spacing w:before="240" w:after="240"/>
              <w:rPr>
                <w:rFonts w:ascii="Arial" w:hAnsi="Arial" w:cs="Arial"/>
                <w:b/>
                <w:sz w:val="24"/>
              </w:rPr>
            </w:pPr>
          </w:p>
        </w:tc>
        <w:tc>
          <w:tcPr>
            <w:tcW w:w="5096" w:type="dxa"/>
            <w:tcBorders>
              <w:top w:val="single" w:sz="4" w:space="0" w:color="000000"/>
              <w:left w:val="single" w:sz="4" w:space="0" w:color="000000"/>
              <w:bottom w:val="single" w:sz="4" w:space="0" w:color="000000"/>
              <w:right w:val="single" w:sz="4" w:space="0" w:color="000000"/>
            </w:tcBorders>
            <w:hideMark/>
          </w:tcPr>
          <w:p w14:paraId="543DC43D" w14:textId="77777777" w:rsidR="00DB54E2" w:rsidRDefault="00DB54E2" w:rsidP="0069642E">
            <w:pPr>
              <w:spacing w:before="240"/>
              <w:rPr>
                <w:rFonts w:ascii="Arial" w:hAnsi="Arial" w:cs="Arial"/>
                <w:b/>
                <w:sz w:val="24"/>
              </w:rPr>
            </w:pPr>
            <w:r>
              <w:rPr>
                <w:rFonts w:ascii="Arial" w:hAnsi="Arial" w:cs="Arial"/>
                <w:b/>
                <w:sz w:val="24"/>
              </w:rPr>
              <w:t>Signature of Headteacher</w:t>
            </w:r>
          </w:p>
        </w:tc>
      </w:tr>
      <w:tr w:rsidR="00DB54E2" w14:paraId="75971568" w14:textId="77777777" w:rsidTr="0069642E">
        <w:tc>
          <w:tcPr>
            <w:tcW w:w="9242" w:type="dxa"/>
            <w:gridSpan w:val="2"/>
            <w:tcBorders>
              <w:top w:val="single" w:sz="4" w:space="0" w:color="000000"/>
              <w:left w:val="single" w:sz="4" w:space="0" w:color="000000"/>
              <w:bottom w:val="single" w:sz="4" w:space="0" w:color="000000"/>
              <w:right w:val="single" w:sz="4" w:space="0" w:color="000000"/>
            </w:tcBorders>
            <w:hideMark/>
          </w:tcPr>
          <w:p w14:paraId="34171BED" w14:textId="77777777" w:rsidR="00DB54E2" w:rsidRDefault="00DB54E2" w:rsidP="0069642E">
            <w:pPr>
              <w:spacing w:before="240"/>
              <w:rPr>
                <w:rFonts w:ascii="Arial" w:hAnsi="Arial" w:cs="Arial"/>
                <w:b/>
              </w:rPr>
            </w:pPr>
            <w:r>
              <w:rPr>
                <w:rFonts w:ascii="Arial" w:hAnsi="Arial" w:cs="Arial"/>
                <w:b/>
              </w:rPr>
              <w:t>Date shared with staff:</w:t>
            </w:r>
          </w:p>
        </w:tc>
      </w:tr>
    </w:tbl>
    <w:p w14:paraId="401D2D78" w14:textId="77777777" w:rsidR="00DB54E2" w:rsidRDefault="00DB54E2" w:rsidP="00DB54E2">
      <w:pPr>
        <w:pStyle w:val="NormalWeb"/>
        <w:jc w:val="center"/>
        <w:rPr>
          <w:rFonts w:ascii="Arial" w:hAnsi="Arial" w:cs="Arial"/>
          <w:b/>
          <w:sz w:val="32"/>
        </w:rPr>
      </w:pPr>
    </w:p>
    <w:p w14:paraId="3A6623A5" w14:textId="6E011F67" w:rsidR="00DB54E2" w:rsidRDefault="00DB54E2" w:rsidP="00DB54E2">
      <w:pPr>
        <w:pStyle w:val="NormalWeb"/>
        <w:jc w:val="center"/>
        <w:rPr>
          <w:rFonts w:ascii="Arial" w:hAnsi="Arial" w:cs="Arial"/>
          <w:b/>
          <w:sz w:val="32"/>
        </w:rPr>
      </w:pPr>
    </w:p>
    <w:p w14:paraId="74E5C1D1" w14:textId="77777777" w:rsidR="003C141C" w:rsidRPr="00DB54E2" w:rsidRDefault="003C141C" w:rsidP="003C141C">
      <w:pPr>
        <w:pStyle w:val="NormalWeb"/>
        <w:rPr>
          <w:rFonts w:ascii="Arial" w:hAnsi="Arial" w:cs="Arial"/>
          <w:b/>
        </w:rPr>
      </w:pPr>
      <w:r w:rsidRPr="00DB54E2">
        <w:rPr>
          <w:rFonts w:ascii="Arial" w:hAnsi="Arial" w:cs="Arial"/>
          <w:b/>
        </w:rPr>
        <w:lastRenderedPageBreak/>
        <w:t xml:space="preserve">What is Anaphylaxis? </w:t>
      </w:r>
    </w:p>
    <w:p w14:paraId="2D4971E7" w14:textId="77777777" w:rsidR="003C141C" w:rsidRPr="00DB54E2" w:rsidRDefault="003C141C" w:rsidP="003C141C">
      <w:pPr>
        <w:pStyle w:val="NormalWeb"/>
        <w:jc w:val="both"/>
        <w:rPr>
          <w:rFonts w:ascii="Arial" w:hAnsi="Arial" w:cs="Arial"/>
        </w:rPr>
      </w:pPr>
      <w:r w:rsidRPr="00DB54E2">
        <w:rPr>
          <w:rFonts w:ascii="Arial" w:hAnsi="Arial" w:cs="Arial"/>
        </w:rPr>
        <w:t xml:space="preserve">Anaphylaxis is a severe systemic allergic reaction at the extreme end of the allergic spectrum. The whole body is affected usually within minutes of exposure to the allergen. It can take seconds or several hours. </w:t>
      </w:r>
    </w:p>
    <w:p w14:paraId="75A371DF" w14:textId="77777777" w:rsidR="003C141C" w:rsidRPr="00255EBD" w:rsidRDefault="003C141C" w:rsidP="003C141C">
      <w:pPr>
        <w:pStyle w:val="NormalWeb"/>
        <w:jc w:val="both"/>
        <w:rPr>
          <w:rFonts w:ascii="Arial" w:hAnsi="Arial" w:cs="Arial"/>
          <w:b/>
          <w:bCs/>
        </w:rPr>
      </w:pPr>
      <w:r w:rsidRPr="00255EBD">
        <w:rPr>
          <w:rFonts w:ascii="Arial" w:hAnsi="Arial" w:cs="Arial"/>
          <w:b/>
          <w:bCs/>
        </w:rPr>
        <w:t xml:space="preserve">Definition of Anaphylaxis </w:t>
      </w:r>
    </w:p>
    <w:p w14:paraId="1A5478BE" w14:textId="77777777" w:rsidR="003C141C" w:rsidRPr="00DB54E2" w:rsidRDefault="003C141C" w:rsidP="003C141C">
      <w:pPr>
        <w:pStyle w:val="NormalWeb"/>
        <w:jc w:val="both"/>
        <w:rPr>
          <w:rFonts w:ascii="Arial" w:hAnsi="Arial" w:cs="Arial"/>
        </w:rPr>
      </w:pPr>
      <w:r w:rsidRPr="00DB54E2">
        <w:rPr>
          <w:rFonts w:ascii="Arial" w:hAnsi="Arial" w:cs="Arial"/>
        </w:rPr>
        <w:t xml:space="preserve">Anaphylaxis involves one or both of two </w:t>
      </w:r>
      <w:proofErr w:type="gramStart"/>
      <w:r w:rsidRPr="00DB54E2">
        <w:rPr>
          <w:rFonts w:ascii="Arial" w:hAnsi="Arial" w:cs="Arial"/>
        </w:rPr>
        <w:t>features:-</w:t>
      </w:r>
      <w:proofErr w:type="gramEnd"/>
      <w:r w:rsidRPr="00DB54E2">
        <w:rPr>
          <w:rFonts w:ascii="Arial" w:hAnsi="Arial" w:cs="Arial"/>
        </w:rPr>
        <w:t xml:space="preserve"> </w:t>
      </w:r>
    </w:p>
    <w:p w14:paraId="35A8C6E6" w14:textId="77777777" w:rsidR="003C141C" w:rsidRPr="00DB54E2" w:rsidRDefault="003C141C" w:rsidP="003C141C">
      <w:pPr>
        <w:pStyle w:val="NormalWeb"/>
        <w:jc w:val="both"/>
        <w:rPr>
          <w:rFonts w:ascii="Arial" w:hAnsi="Arial" w:cs="Arial"/>
        </w:rPr>
      </w:pPr>
      <w:r w:rsidRPr="00DB54E2">
        <w:rPr>
          <w:rFonts w:ascii="Arial" w:hAnsi="Arial" w:cs="Arial"/>
        </w:rPr>
        <w:t xml:space="preserve">* Respiratory difficulty (swelling of the airway or asthma)  </w:t>
      </w:r>
    </w:p>
    <w:p w14:paraId="26E33009" w14:textId="77777777" w:rsidR="003C141C" w:rsidRPr="00DB54E2" w:rsidRDefault="003C141C" w:rsidP="003C141C">
      <w:pPr>
        <w:pStyle w:val="NormalWeb"/>
        <w:jc w:val="both"/>
        <w:rPr>
          <w:rFonts w:ascii="Arial" w:hAnsi="Arial" w:cs="Arial"/>
        </w:rPr>
      </w:pPr>
      <w:r w:rsidRPr="00DB54E2">
        <w:rPr>
          <w:rFonts w:ascii="Arial" w:hAnsi="Arial" w:cs="Arial"/>
        </w:rPr>
        <w:t xml:space="preserve">* Hypotension (fainting, collapse or unconsciousness)  </w:t>
      </w:r>
    </w:p>
    <w:p w14:paraId="74B691DF" w14:textId="77777777" w:rsidR="003C141C" w:rsidRPr="00DB54E2" w:rsidRDefault="003C141C" w:rsidP="003C141C">
      <w:pPr>
        <w:pStyle w:val="NormalWeb"/>
        <w:jc w:val="both"/>
        <w:rPr>
          <w:rFonts w:ascii="Arial" w:hAnsi="Arial" w:cs="Arial"/>
        </w:rPr>
      </w:pPr>
      <w:r w:rsidRPr="00DB54E2">
        <w:rPr>
          <w:rFonts w:ascii="Arial" w:hAnsi="Arial" w:cs="Arial"/>
        </w:rPr>
        <w:t xml:space="preserve">What are the symptoms? </w:t>
      </w:r>
    </w:p>
    <w:p w14:paraId="1B071897" w14:textId="77777777" w:rsidR="003C141C" w:rsidRPr="00DB54E2" w:rsidRDefault="003C141C" w:rsidP="003C141C">
      <w:pPr>
        <w:pStyle w:val="NormalWeb"/>
        <w:jc w:val="both"/>
        <w:rPr>
          <w:rFonts w:ascii="Arial" w:hAnsi="Arial" w:cs="Arial"/>
        </w:rPr>
      </w:pPr>
      <w:r w:rsidRPr="00DB54E2">
        <w:rPr>
          <w:rFonts w:ascii="Arial" w:hAnsi="Arial" w:cs="Arial"/>
        </w:rPr>
        <w:t xml:space="preserve">* Swelling of the mouth or throat  </w:t>
      </w:r>
    </w:p>
    <w:p w14:paraId="7A472701" w14:textId="77777777" w:rsidR="003C141C" w:rsidRPr="00DB54E2" w:rsidRDefault="003C141C" w:rsidP="003C141C">
      <w:pPr>
        <w:pStyle w:val="NormalWeb"/>
        <w:jc w:val="both"/>
        <w:rPr>
          <w:rFonts w:ascii="Arial" w:hAnsi="Arial" w:cs="Arial"/>
        </w:rPr>
      </w:pPr>
      <w:r w:rsidRPr="00DB54E2">
        <w:rPr>
          <w:rFonts w:ascii="Arial" w:hAnsi="Arial" w:cs="Arial"/>
        </w:rPr>
        <w:t xml:space="preserve">* Difficulty in swallowing or speaking  </w:t>
      </w:r>
    </w:p>
    <w:p w14:paraId="16B03C83" w14:textId="77777777" w:rsidR="003C141C" w:rsidRPr="00DB54E2" w:rsidRDefault="003C141C" w:rsidP="003C141C">
      <w:pPr>
        <w:pStyle w:val="NormalWeb"/>
        <w:jc w:val="both"/>
        <w:rPr>
          <w:rFonts w:ascii="Arial" w:hAnsi="Arial" w:cs="Arial"/>
        </w:rPr>
      </w:pPr>
      <w:r w:rsidRPr="00DB54E2">
        <w:rPr>
          <w:rFonts w:ascii="Arial" w:hAnsi="Arial" w:cs="Arial"/>
        </w:rPr>
        <w:t xml:space="preserve">* Alterations in the heart rate  </w:t>
      </w:r>
    </w:p>
    <w:p w14:paraId="020E3DD8" w14:textId="77777777" w:rsidR="003C141C" w:rsidRPr="00DB54E2" w:rsidRDefault="003C141C" w:rsidP="003C141C">
      <w:pPr>
        <w:pStyle w:val="NormalWeb"/>
        <w:jc w:val="both"/>
        <w:rPr>
          <w:rFonts w:ascii="Arial" w:hAnsi="Arial" w:cs="Arial"/>
        </w:rPr>
      </w:pPr>
      <w:r w:rsidRPr="00DB54E2">
        <w:rPr>
          <w:rFonts w:ascii="Arial" w:hAnsi="Arial" w:cs="Arial"/>
        </w:rPr>
        <w:t xml:space="preserve">* Hives anywhere on the body  </w:t>
      </w:r>
    </w:p>
    <w:p w14:paraId="7767292F" w14:textId="77777777" w:rsidR="003C141C" w:rsidRPr="00DB54E2" w:rsidRDefault="003C141C" w:rsidP="003C141C">
      <w:pPr>
        <w:pStyle w:val="NormalWeb"/>
        <w:jc w:val="both"/>
        <w:rPr>
          <w:rFonts w:ascii="Arial" w:hAnsi="Arial" w:cs="Arial"/>
        </w:rPr>
      </w:pPr>
      <w:r w:rsidRPr="00DB54E2">
        <w:rPr>
          <w:rFonts w:ascii="Arial" w:hAnsi="Arial" w:cs="Arial"/>
        </w:rPr>
        <w:t xml:space="preserve">* Abdominal cramps and nausea  </w:t>
      </w:r>
    </w:p>
    <w:p w14:paraId="4BA3E63D" w14:textId="77777777" w:rsidR="003C141C" w:rsidRPr="00DB54E2" w:rsidRDefault="003C141C" w:rsidP="003C141C">
      <w:pPr>
        <w:pStyle w:val="NormalWeb"/>
        <w:jc w:val="both"/>
        <w:rPr>
          <w:rFonts w:ascii="Arial" w:hAnsi="Arial" w:cs="Arial"/>
        </w:rPr>
      </w:pPr>
      <w:r w:rsidRPr="00DB54E2">
        <w:rPr>
          <w:rFonts w:ascii="Arial" w:hAnsi="Arial" w:cs="Arial"/>
        </w:rPr>
        <w:t xml:space="preserve">* Sudden feeling of weakness  </w:t>
      </w:r>
    </w:p>
    <w:p w14:paraId="69C48DCC" w14:textId="77777777" w:rsidR="003C141C" w:rsidRPr="00DB54E2" w:rsidRDefault="003C141C" w:rsidP="003C141C">
      <w:pPr>
        <w:pStyle w:val="NormalWeb"/>
        <w:jc w:val="both"/>
        <w:rPr>
          <w:rFonts w:ascii="Arial" w:hAnsi="Arial" w:cs="Arial"/>
        </w:rPr>
      </w:pPr>
      <w:r w:rsidRPr="00DB54E2">
        <w:rPr>
          <w:rFonts w:ascii="Arial" w:hAnsi="Arial" w:cs="Arial"/>
        </w:rPr>
        <w:t xml:space="preserve">* Difficulty breathing  </w:t>
      </w:r>
    </w:p>
    <w:p w14:paraId="3480AA92" w14:textId="77777777" w:rsidR="003C141C" w:rsidRPr="00DB54E2" w:rsidRDefault="003C141C" w:rsidP="003C141C">
      <w:pPr>
        <w:pStyle w:val="NormalWeb"/>
        <w:jc w:val="both"/>
        <w:rPr>
          <w:rFonts w:ascii="Arial" w:hAnsi="Arial" w:cs="Arial"/>
        </w:rPr>
      </w:pPr>
      <w:r w:rsidRPr="00DB54E2">
        <w:rPr>
          <w:rFonts w:ascii="Arial" w:hAnsi="Arial" w:cs="Arial"/>
        </w:rPr>
        <w:t xml:space="preserve">* Collapse and unconsciousness  </w:t>
      </w:r>
    </w:p>
    <w:p w14:paraId="471C6640" w14:textId="77777777" w:rsidR="003C141C" w:rsidRPr="00DB54E2" w:rsidRDefault="003C141C" w:rsidP="003C141C">
      <w:pPr>
        <w:pStyle w:val="NormalWeb"/>
        <w:jc w:val="both"/>
        <w:rPr>
          <w:rFonts w:ascii="Arial" w:hAnsi="Arial" w:cs="Arial"/>
        </w:rPr>
      </w:pPr>
      <w:r w:rsidRPr="00DB54E2">
        <w:rPr>
          <w:rFonts w:ascii="Arial" w:hAnsi="Arial" w:cs="Arial"/>
        </w:rPr>
        <w:t xml:space="preserve">Nobody would necessarily experience </w:t>
      </w:r>
      <w:proofErr w:type="gramStart"/>
      <w:r w:rsidRPr="00DB54E2">
        <w:rPr>
          <w:rFonts w:ascii="Arial" w:hAnsi="Arial" w:cs="Arial"/>
        </w:rPr>
        <w:t>all of</w:t>
      </w:r>
      <w:proofErr w:type="gramEnd"/>
      <w:r w:rsidRPr="00DB54E2">
        <w:rPr>
          <w:rFonts w:ascii="Arial" w:hAnsi="Arial" w:cs="Arial"/>
        </w:rPr>
        <w:t xml:space="preserve"> these symptoms. </w:t>
      </w:r>
    </w:p>
    <w:p w14:paraId="278B7C78" w14:textId="77777777" w:rsidR="003C141C" w:rsidRPr="00255EBD" w:rsidRDefault="003C141C" w:rsidP="003C141C">
      <w:pPr>
        <w:pStyle w:val="NormalWeb"/>
        <w:jc w:val="both"/>
        <w:rPr>
          <w:rFonts w:ascii="Arial" w:hAnsi="Arial" w:cs="Arial"/>
          <w:b/>
          <w:bCs/>
        </w:rPr>
      </w:pPr>
      <w:r w:rsidRPr="00255EBD">
        <w:rPr>
          <w:rFonts w:ascii="Arial" w:hAnsi="Arial" w:cs="Arial"/>
          <w:b/>
          <w:bCs/>
        </w:rPr>
        <w:t xml:space="preserve">Common Causes </w:t>
      </w:r>
    </w:p>
    <w:p w14:paraId="2D32CB8E" w14:textId="77777777" w:rsidR="003C141C" w:rsidRPr="00DB54E2" w:rsidRDefault="003C141C" w:rsidP="003C141C">
      <w:pPr>
        <w:pStyle w:val="NormalWeb"/>
        <w:jc w:val="both"/>
        <w:rPr>
          <w:rFonts w:ascii="Arial" w:hAnsi="Arial" w:cs="Arial"/>
        </w:rPr>
      </w:pPr>
      <w:r w:rsidRPr="00DB54E2">
        <w:rPr>
          <w:rFonts w:ascii="Arial" w:hAnsi="Arial" w:cs="Arial"/>
        </w:rPr>
        <w:t xml:space="preserve">Peanuts* Wasp </w:t>
      </w:r>
    </w:p>
    <w:p w14:paraId="10B7D6C3" w14:textId="77777777" w:rsidR="003C141C" w:rsidRPr="00DB54E2" w:rsidRDefault="003C141C" w:rsidP="003C141C">
      <w:pPr>
        <w:pStyle w:val="NormalWeb"/>
        <w:jc w:val="both"/>
        <w:rPr>
          <w:rFonts w:ascii="Arial" w:hAnsi="Arial" w:cs="Arial"/>
        </w:rPr>
      </w:pPr>
      <w:r w:rsidRPr="00DB54E2">
        <w:rPr>
          <w:rFonts w:ascii="Arial" w:hAnsi="Arial" w:cs="Arial"/>
        </w:rPr>
        <w:t xml:space="preserve">Tree nuts* Bee </w:t>
      </w:r>
    </w:p>
    <w:p w14:paraId="77B6B7F3" w14:textId="77777777" w:rsidR="003C141C" w:rsidRPr="00DB54E2" w:rsidRDefault="003C141C" w:rsidP="003C141C">
      <w:pPr>
        <w:pStyle w:val="NormalWeb"/>
        <w:jc w:val="both"/>
        <w:rPr>
          <w:rFonts w:ascii="Arial" w:hAnsi="Arial" w:cs="Arial"/>
        </w:rPr>
      </w:pPr>
      <w:r w:rsidRPr="00DB54E2">
        <w:rPr>
          <w:rFonts w:ascii="Arial" w:hAnsi="Arial" w:cs="Arial"/>
        </w:rPr>
        <w:t xml:space="preserve">Milk </w:t>
      </w:r>
    </w:p>
    <w:p w14:paraId="37BBDF90" w14:textId="77777777" w:rsidR="003C141C" w:rsidRPr="00DB54E2" w:rsidRDefault="003C141C" w:rsidP="003C141C">
      <w:pPr>
        <w:pStyle w:val="NormalWeb"/>
        <w:jc w:val="both"/>
        <w:rPr>
          <w:rFonts w:ascii="Arial" w:hAnsi="Arial" w:cs="Arial"/>
        </w:rPr>
      </w:pPr>
      <w:r w:rsidRPr="00DB54E2">
        <w:rPr>
          <w:rFonts w:ascii="Arial" w:hAnsi="Arial" w:cs="Arial"/>
        </w:rPr>
        <w:t xml:space="preserve">Latex </w:t>
      </w:r>
    </w:p>
    <w:p w14:paraId="3D7C5B93" w14:textId="77777777" w:rsidR="003C141C" w:rsidRPr="00DB54E2" w:rsidRDefault="003C141C" w:rsidP="003C141C">
      <w:pPr>
        <w:pStyle w:val="NormalWeb"/>
        <w:jc w:val="both"/>
        <w:rPr>
          <w:rFonts w:ascii="Arial" w:hAnsi="Arial" w:cs="Arial"/>
        </w:rPr>
      </w:pPr>
      <w:r w:rsidRPr="00DB54E2">
        <w:rPr>
          <w:rFonts w:ascii="Arial" w:hAnsi="Arial" w:cs="Arial"/>
        </w:rPr>
        <w:t xml:space="preserve">Egg Penicillin </w:t>
      </w:r>
    </w:p>
    <w:p w14:paraId="66D1DC15" w14:textId="77777777" w:rsidR="003C141C" w:rsidRPr="00DB54E2" w:rsidRDefault="003C141C" w:rsidP="003C141C">
      <w:pPr>
        <w:pStyle w:val="NormalWeb"/>
        <w:jc w:val="both"/>
        <w:rPr>
          <w:rFonts w:ascii="Arial" w:hAnsi="Arial" w:cs="Arial"/>
        </w:rPr>
      </w:pPr>
      <w:r w:rsidRPr="00DB54E2">
        <w:rPr>
          <w:rFonts w:ascii="Arial" w:hAnsi="Arial" w:cs="Arial"/>
        </w:rPr>
        <w:t>Sesame*</w:t>
      </w:r>
    </w:p>
    <w:p w14:paraId="1BF50EFD" w14:textId="77777777" w:rsidR="003C141C" w:rsidRPr="00DB54E2" w:rsidRDefault="003C141C" w:rsidP="003C141C">
      <w:pPr>
        <w:pStyle w:val="NormalWeb"/>
        <w:jc w:val="both"/>
        <w:rPr>
          <w:rFonts w:ascii="Arial" w:hAnsi="Arial" w:cs="Arial"/>
        </w:rPr>
      </w:pPr>
      <w:r w:rsidRPr="00DB54E2">
        <w:rPr>
          <w:rFonts w:ascii="Arial" w:hAnsi="Arial" w:cs="Arial"/>
        </w:rPr>
        <w:t xml:space="preserve">Blood products </w:t>
      </w:r>
    </w:p>
    <w:p w14:paraId="234CAEF8" w14:textId="77777777" w:rsidR="003C141C" w:rsidRPr="00DB54E2" w:rsidRDefault="003C141C" w:rsidP="003C141C">
      <w:pPr>
        <w:pStyle w:val="NormalWeb"/>
        <w:jc w:val="both"/>
        <w:rPr>
          <w:rFonts w:ascii="Arial" w:hAnsi="Arial" w:cs="Arial"/>
        </w:rPr>
      </w:pPr>
      <w:r w:rsidRPr="00DB54E2">
        <w:rPr>
          <w:rFonts w:ascii="Arial" w:hAnsi="Arial" w:cs="Arial"/>
        </w:rPr>
        <w:lastRenderedPageBreak/>
        <w:t xml:space="preserve">Fish Drugs </w:t>
      </w:r>
    </w:p>
    <w:p w14:paraId="4FE11644" w14:textId="77777777" w:rsidR="003C141C" w:rsidRPr="00DB54E2" w:rsidRDefault="003C141C" w:rsidP="003C141C">
      <w:pPr>
        <w:pStyle w:val="NormalWeb"/>
        <w:jc w:val="both"/>
        <w:rPr>
          <w:rFonts w:ascii="Arial" w:hAnsi="Arial" w:cs="Arial"/>
        </w:rPr>
      </w:pPr>
      <w:r w:rsidRPr="00DB54E2">
        <w:rPr>
          <w:rFonts w:ascii="Arial" w:hAnsi="Arial" w:cs="Arial"/>
        </w:rPr>
        <w:t xml:space="preserve">Shellfish Kiwi </w:t>
      </w:r>
    </w:p>
    <w:p w14:paraId="0920150F" w14:textId="77777777" w:rsidR="003C141C" w:rsidRPr="00DB54E2" w:rsidRDefault="003C141C" w:rsidP="003C141C">
      <w:pPr>
        <w:pStyle w:val="NormalWeb"/>
        <w:jc w:val="both"/>
        <w:rPr>
          <w:rFonts w:ascii="Arial" w:hAnsi="Arial" w:cs="Arial"/>
        </w:rPr>
      </w:pPr>
      <w:r w:rsidRPr="00DB54E2">
        <w:rPr>
          <w:rFonts w:ascii="Arial" w:hAnsi="Arial" w:cs="Arial"/>
        </w:rPr>
        <w:t xml:space="preserve">Types of reaction </w:t>
      </w:r>
    </w:p>
    <w:p w14:paraId="2ED49892" w14:textId="77777777" w:rsidR="003C141C" w:rsidRPr="00DB54E2" w:rsidRDefault="003C141C" w:rsidP="003C141C">
      <w:pPr>
        <w:pStyle w:val="NormalWeb"/>
        <w:jc w:val="both"/>
        <w:rPr>
          <w:rFonts w:ascii="Arial" w:hAnsi="Arial" w:cs="Arial"/>
        </w:rPr>
      </w:pPr>
      <w:r w:rsidRPr="00DB54E2">
        <w:rPr>
          <w:rFonts w:ascii="Arial" w:hAnsi="Arial" w:cs="Arial"/>
        </w:rPr>
        <w:t xml:space="preserve">* Uni-phasic- rapidly developing severe reaction involving the airway or circulation  </w:t>
      </w:r>
    </w:p>
    <w:p w14:paraId="2CEDF4C1" w14:textId="77777777" w:rsidR="003C141C" w:rsidRPr="00DB54E2" w:rsidRDefault="003C141C" w:rsidP="003C141C">
      <w:pPr>
        <w:pStyle w:val="NormalWeb"/>
        <w:ind w:left="142" w:hanging="142"/>
        <w:jc w:val="both"/>
        <w:rPr>
          <w:rFonts w:ascii="Arial" w:hAnsi="Arial" w:cs="Arial"/>
        </w:rPr>
      </w:pPr>
      <w:r w:rsidRPr="00DB54E2">
        <w:rPr>
          <w:rFonts w:ascii="Arial" w:hAnsi="Arial" w:cs="Arial"/>
        </w:rPr>
        <w:t xml:space="preserve">* Bi-phasic – Early oral and abdominal symptoms, then symptom-free period of 1 -2 hours, then increasing symptoms involving breathing and circulation.  </w:t>
      </w:r>
    </w:p>
    <w:p w14:paraId="3FD3502D" w14:textId="62BC1CBB" w:rsidR="003C141C" w:rsidRPr="00DB54E2" w:rsidRDefault="003C141C" w:rsidP="003C141C">
      <w:pPr>
        <w:pStyle w:val="NormalWeb"/>
        <w:jc w:val="both"/>
        <w:rPr>
          <w:rFonts w:ascii="Arial" w:hAnsi="Arial" w:cs="Arial"/>
        </w:rPr>
      </w:pPr>
      <w:r w:rsidRPr="00DB54E2">
        <w:rPr>
          <w:rFonts w:ascii="Arial" w:hAnsi="Arial" w:cs="Arial"/>
        </w:rPr>
        <w:t xml:space="preserve">Uni-phasic means one phase. The reaction comes on rapidly but once treated the symptoms go away and do not return. However, a few people experience Bi-phasic reactions. There are two phases. About 6% of children have a bi-phasic reaction. There could be all the symptoms as in </w:t>
      </w:r>
      <w:proofErr w:type="spellStart"/>
      <w:r w:rsidRPr="00DB54E2">
        <w:rPr>
          <w:rFonts w:ascii="Arial" w:hAnsi="Arial" w:cs="Arial"/>
        </w:rPr>
        <w:t>uni</w:t>
      </w:r>
      <w:proofErr w:type="spellEnd"/>
      <w:r w:rsidRPr="00DB54E2">
        <w:rPr>
          <w:rFonts w:ascii="Arial" w:hAnsi="Arial" w:cs="Arial"/>
        </w:rPr>
        <w:t xml:space="preserve">-phasic then a rest period when everything appears to have gone away (this could be after using emergency treatment). Then the symptoms may come back between 2-72 </w:t>
      </w:r>
      <w:r w:rsidR="006B6622" w:rsidRPr="00DB54E2">
        <w:rPr>
          <w:rFonts w:ascii="Arial" w:hAnsi="Arial" w:cs="Arial"/>
        </w:rPr>
        <w:t>hours,</w:t>
      </w:r>
      <w:r w:rsidRPr="00DB54E2">
        <w:rPr>
          <w:rFonts w:ascii="Arial" w:hAnsi="Arial" w:cs="Arial"/>
        </w:rPr>
        <w:t xml:space="preserve"> and they can be very serious. </w:t>
      </w:r>
    </w:p>
    <w:p w14:paraId="28B7B3CD" w14:textId="77777777" w:rsidR="003C141C" w:rsidRPr="00DB54E2" w:rsidRDefault="003C141C" w:rsidP="003C141C">
      <w:pPr>
        <w:pStyle w:val="NormalWeb"/>
        <w:jc w:val="both"/>
        <w:rPr>
          <w:rFonts w:ascii="Arial" w:hAnsi="Arial" w:cs="Arial"/>
        </w:rPr>
      </w:pPr>
      <w:r w:rsidRPr="00DB54E2">
        <w:rPr>
          <w:rFonts w:ascii="Arial" w:hAnsi="Arial" w:cs="Arial"/>
        </w:rPr>
        <w:t xml:space="preserve">It is for this reason that anyone who has an allergic reaction of this kind must go to </w:t>
      </w:r>
      <w:proofErr w:type="gramStart"/>
      <w:r w:rsidRPr="00DB54E2">
        <w:rPr>
          <w:rFonts w:ascii="Arial" w:hAnsi="Arial" w:cs="Arial"/>
        </w:rPr>
        <w:t>hospital</w:t>
      </w:r>
      <w:proofErr w:type="gramEnd"/>
      <w:r w:rsidRPr="00DB54E2">
        <w:rPr>
          <w:rFonts w:ascii="Arial" w:hAnsi="Arial" w:cs="Arial"/>
        </w:rPr>
        <w:t xml:space="preserve"> and they must be monitored for between 4-6 hours by medically trained staff to ensure they are not having a bi-phasic reaction, if adrenaline has been given. </w:t>
      </w:r>
    </w:p>
    <w:p w14:paraId="2A799711" w14:textId="77777777" w:rsidR="003C141C" w:rsidRPr="00DB54E2" w:rsidRDefault="003C141C" w:rsidP="003C141C">
      <w:pPr>
        <w:pStyle w:val="NormalWeb"/>
        <w:jc w:val="both"/>
        <w:rPr>
          <w:rFonts w:ascii="Arial" w:hAnsi="Arial" w:cs="Arial"/>
        </w:rPr>
      </w:pPr>
      <w:r w:rsidRPr="00DB54E2">
        <w:rPr>
          <w:rFonts w:ascii="Arial" w:hAnsi="Arial" w:cs="Arial"/>
        </w:rPr>
        <w:t xml:space="preserve">Adrenaline is the mainstay of treatment </w:t>
      </w:r>
    </w:p>
    <w:p w14:paraId="15A5279E" w14:textId="77777777" w:rsidR="003C141C" w:rsidRPr="00DB54E2" w:rsidRDefault="003C141C" w:rsidP="003C141C">
      <w:pPr>
        <w:pStyle w:val="NormalWeb"/>
        <w:jc w:val="both"/>
        <w:rPr>
          <w:rFonts w:ascii="Arial" w:hAnsi="Arial" w:cs="Arial"/>
        </w:rPr>
      </w:pPr>
      <w:r w:rsidRPr="00DB54E2">
        <w:rPr>
          <w:rFonts w:ascii="Arial" w:hAnsi="Arial" w:cs="Arial"/>
        </w:rPr>
        <w:t xml:space="preserve">* Reverses swelling  </w:t>
      </w:r>
    </w:p>
    <w:p w14:paraId="7BED93F7" w14:textId="77777777" w:rsidR="003C141C" w:rsidRPr="00DB54E2" w:rsidRDefault="003C141C" w:rsidP="003C141C">
      <w:pPr>
        <w:pStyle w:val="NormalWeb"/>
        <w:jc w:val="both"/>
        <w:rPr>
          <w:rFonts w:ascii="Arial" w:hAnsi="Arial" w:cs="Arial"/>
        </w:rPr>
      </w:pPr>
      <w:r w:rsidRPr="00DB54E2">
        <w:rPr>
          <w:rFonts w:ascii="Arial" w:hAnsi="Arial" w:cs="Arial"/>
        </w:rPr>
        <w:t xml:space="preserve">* Relieves asthma  </w:t>
      </w:r>
    </w:p>
    <w:p w14:paraId="64525414" w14:textId="77777777" w:rsidR="003C141C" w:rsidRPr="00DB54E2" w:rsidRDefault="003C141C" w:rsidP="003C141C">
      <w:pPr>
        <w:pStyle w:val="NormalWeb"/>
        <w:jc w:val="both"/>
        <w:rPr>
          <w:rFonts w:ascii="Arial" w:hAnsi="Arial" w:cs="Arial"/>
        </w:rPr>
      </w:pPr>
      <w:r w:rsidRPr="00DB54E2">
        <w:rPr>
          <w:rFonts w:ascii="Arial" w:hAnsi="Arial" w:cs="Arial"/>
        </w:rPr>
        <w:t xml:space="preserve">* Constricts the blood vessels  </w:t>
      </w:r>
    </w:p>
    <w:p w14:paraId="45706C17" w14:textId="77777777" w:rsidR="003C141C" w:rsidRPr="00DB54E2" w:rsidRDefault="003C141C" w:rsidP="003C141C">
      <w:pPr>
        <w:pStyle w:val="NormalWeb"/>
        <w:jc w:val="both"/>
        <w:rPr>
          <w:rFonts w:ascii="Arial" w:hAnsi="Arial" w:cs="Arial"/>
        </w:rPr>
      </w:pPr>
      <w:r w:rsidRPr="00DB54E2">
        <w:rPr>
          <w:rFonts w:ascii="Arial" w:hAnsi="Arial" w:cs="Arial"/>
        </w:rPr>
        <w:t xml:space="preserve">* Stimulates the </w:t>
      </w:r>
      <w:proofErr w:type="gramStart"/>
      <w:r w:rsidRPr="00DB54E2">
        <w:rPr>
          <w:rFonts w:ascii="Arial" w:hAnsi="Arial" w:cs="Arial"/>
        </w:rPr>
        <w:t>heart beat</w:t>
      </w:r>
      <w:proofErr w:type="gramEnd"/>
      <w:r w:rsidRPr="00DB54E2">
        <w:rPr>
          <w:rFonts w:ascii="Arial" w:hAnsi="Arial" w:cs="Arial"/>
        </w:rPr>
        <w:t xml:space="preserve">  </w:t>
      </w:r>
    </w:p>
    <w:p w14:paraId="04EF8C9F" w14:textId="77777777" w:rsidR="003C141C" w:rsidRPr="009B142A" w:rsidRDefault="003C141C" w:rsidP="003C141C">
      <w:pPr>
        <w:pStyle w:val="NormalWeb"/>
        <w:jc w:val="both"/>
        <w:rPr>
          <w:rFonts w:ascii="Arial" w:hAnsi="Arial" w:cs="Arial"/>
          <w:b/>
          <w:bCs/>
        </w:rPr>
      </w:pPr>
      <w:r w:rsidRPr="009B142A">
        <w:rPr>
          <w:rFonts w:ascii="Arial" w:hAnsi="Arial" w:cs="Arial"/>
          <w:b/>
          <w:bCs/>
        </w:rPr>
        <w:t xml:space="preserve">Treatment </w:t>
      </w:r>
    </w:p>
    <w:p w14:paraId="74F25034" w14:textId="77777777" w:rsidR="003C141C" w:rsidRPr="00DB54E2" w:rsidRDefault="003C141C" w:rsidP="003C141C">
      <w:pPr>
        <w:pStyle w:val="NormalWeb"/>
        <w:jc w:val="both"/>
        <w:rPr>
          <w:rFonts w:ascii="Arial" w:hAnsi="Arial" w:cs="Arial"/>
        </w:rPr>
      </w:pPr>
      <w:r w:rsidRPr="00DB54E2">
        <w:rPr>
          <w:rFonts w:ascii="Arial" w:hAnsi="Arial" w:cs="Arial"/>
        </w:rPr>
        <w:t>It cannot be assumed that pupils, particularly younger ones, will self- administer their auto injector (</w:t>
      </w:r>
      <w:r>
        <w:rPr>
          <w:rFonts w:ascii="Arial" w:hAnsi="Arial" w:cs="Arial"/>
        </w:rPr>
        <w:t>AAI)</w:t>
      </w:r>
      <w:r w:rsidRPr="00DB54E2">
        <w:rPr>
          <w:rFonts w:ascii="Arial" w:hAnsi="Arial" w:cs="Arial"/>
        </w:rPr>
        <w:t>. Most will require adult administration or at least assistance. The use</w:t>
      </w:r>
      <w:r w:rsidRPr="008A329F">
        <w:t xml:space="preserve"> </w:t>
      </w:r>
      <w:r w:rsidRPr="008A329F">
        <w:rPr>
          <w:rFonts w:ascii="Arial" w:hAnsi="Arial" w:cs="Arial"/>
        </w:rPr>
        <w:t>Adrenaline Auto injector (AAI</w:t>
      </w:r>
      <w:r>
        <w:t>)</w:t>
      </w:r>
      <w:r w:rsidRPr="00DB54E2">
        <w:rPr>
          <w:rFonts w:ascii="Arial" w:hAnsi="Arial" w:cs="Arial"/>
        </w:rPr>
        <w:t xml:space="preserve"> by Academy’s employees is voluntary. </w:t>
      </w:r>
    </w:p>
    <w:p w14:paraId="0EFBCDAF" w14:textId="77777777" w:rsidR="003C141C" w:rsidRPr="00DB54E2" w:rsidRDefault="003C141C" w:rsidP="003C141C">
      <w:pPr>
        <w:pStyle w:val="NormalWeb"/>
        <w:jc w:val="both"/>
        <w:rPr>
          <w:rFonts w:ascii="Arial" w:hAnsi="Arial" w:cs="Arial"/>
        </w:rPr>
      </w:pPr>
      <w:r w:rsidRPr="00DB54E2">
        <w:rPr>
          <w:rFonts w:ascii="Arial" w:hAnsi="Arial" w:cs="Arial"/>
        </w:rPr>
        <w:t xml:space="preserve">The following is the procedure to be followed for the management of an emergency. </w:t>
      </w:r>
    </w:p>
    <w:p w14:paraId="6D0E708A" w14:textId="77777777" w:rsidR="003C141C" w:rsidRPr="00DB54E2" w:rsidRDefault="003C141C" w:rsidP="003C141C">
      <w:pPr>
        <w:pStyle w:val="NormalWeb"/>
        <w:jc w:val="both"/>
        <w:rPr>
          <w:rFonts w:ascii="Arial" w:hAnsi="Arial" w:cs="Arial"/>
        </w:rPr>
      </w:pPr>
      <w:r w:rsidRPr="00DB54E2">
        <w:rPr>
          <w:rFonts w:ascii="Arial" w:hAnsi="Arial" w:cs="Arial"/>
        </w:rPr>
        <w:t xml:space="preserve">* Remain calm. Sit or lie the individual down.  </w:t>
      </w:r>
    </w:p>
    <w:p w14:paraId="5E00404A" w14:textId="77777777" w:rsidR="003C141C" w:rsidRPr="00DB54E2" w:rsidRDefault="003C141C" w:rsidP="003C141C">
      <w:pPr>
        <w:pStyle w:val="NormalWeb"/>
        <w:ind w:left="142" w:hanging="142"/>
        <w:jc w:val="both"/>
        <w:rPr>
          <w:rFonts w:ascii="Arial" w:hAnsi="Arial" w:cs="Arial"/>
        </w:rPr>
      </w:pPr>
      <w:r w:rsidRPr="00DB54E2">
        <w:rPr>
          <w:rFonts w:ascii="Arial" w:hAnsi="Arial" w:cs="Arial"/>
        </w:rPr>
        <w:t xml:space="preserve">* Administer prescribed </w:t>
      </w:r>
      <w:r w:rsidRPr="008A329F">
        <w:rPr>
          <w:rFonts w:ascii="Arial" w:hAnsi="Arial" w:cs="Arial"/>
        </w:rPr>
        <w:t>Adrenaline Auto injector (AAI)</w:t>
      </w:r>
      <w:r w:rsidRPr="00DB54E2">
        <w:rPr>
          <w:rFonts w:ascii="Arial" w:hAnsi="Arial" w:cs="Arial"/>
        </w:rPr>
        <w:t xml:space="preserve"> if there are symptoms described above. Do not wait for assistance to arrive. Note the time of administration.  </w:t>
      </w:r>
    </w:p>
    <w:p w14:paraId="4AAF2EEC" w14:textId="2747B1FD" w:rsidR="003C141C" w:rsidRPr="00DB54E2" w:rsidRDefault="003C141C" w:rsidP="003C141C">
      <w:pPr>
        <w:pStyle w:val="NormalWeb"/>
        <w:ind w:left="142" w:hanging="142"/>
        <w:jc w:val="both"/>
        <w:rPr>
          <w:rFonts w:ascii="Arial" w:hAnsi="Arial" w:cs="Arial"/>
        </w:rPr>
      </w:pPr>
      <w:r w:rsidRPr="00DB54E2">
        <w:rPr>
          <w:rFonts w:ascii="Arial" w:hAnsi="Arial" w:cs="Arial"/>
        </w:rPr>
        <w:t xml:space="preserve">* Call 999 regardless of degree of reaction or response to adrenaline. The individual must go to hospital. State clearly to Ambulance Control that the person is having an anaphylactic </w:t>
      </w:r>
      <w:r w:rsidR="006B6622" w:rsidRPr="00DB54E2">
        <w:rPr>
          <w:rFonts w:ascii="Arial" w:hAnsi="Arial" w:cs="Arial"/>
        </w:rPr>
        <w:t>reaction.</w:t>
      </w:r>
      <w:r w:rsidRPr="00DB54E2">
        <w:rPr>
          <w:rFonts w:ascii="Arial" w:hAnsi="Arial" w:cs="Arial"/>
        </w:rPr>
        <w:t xml:space="preserve">  </w:t>
      </w:r>
    </w:p>
    <w:p w14:paraId="3DA7FDFC" w14:textId="77777777" w:rsidR="003C141C" w:rsidRPr="00DB54E2" w:rsidRDefault="003C141C" w:rsidP="003C141C">
      <w:pPr>
        <w:pStyle w:val="NormalWeb"/>
        <w:ind w:left="142" w:hanging="142"/>
        <w:jc w:val="both"/>
        <w:rPr>
          <w:rFonts w:ascii="Arial" w:hAnsi="Arial" w:cs="Arial"/>
        </w:rPr>
      </w:pPr>
      <w:r w:rsidRPr="00DB54E2">
        <w:rPr>
          <w:rFonts w:ascii="Arial" w:hAnsi="Arial" w:cs="Arial"/>
        </w:rPr>
        <w:lastRenderedPageBreak/>
        <w:t xml:space="preserve">* If the individual deteriorates lay them down and raise their legs. If they progress into unconsciousness place in semi-prone position. Never stand an individual up. Individuals have been known to collapse and die when stood up after an incident of anaphylaxis.  </w:t>
      </w:r>
    </w:p>
    <w:p w14:paraId="70C775C0" w14:textId="32688D9E" w:rsidR="003C141C" w:rsidRPr="00DB54E2" w:rsidRDefault="003C141C" w:rsidP="003C141C">
      <w:pPr>
        <w:pStyle w:val="NormalWeb"/>
        <w:ind w:left="142" w:hanging="142"/>
        <w:jc w:val="both"/>
        <w:rPr>
          <w:rFonts w:ascii="Arial" w:hAnsi="Arial" w:cs="Arial"/>
        </w:rPr>
      </w:pPr>
      <w:r w:rsidRPr="00DB54E2">
        <w:rPr>
          <w:rFonts w:ascii="Arial" w:hAnsi="Arial" w:cs="Arial"/>
        </w:rPr>
        <w:t>* Give second</w:t>
      </w:r>
      <w:r w:rsidRPr="008A329F">
        <w:t xml:space="preserve"> </w:t>
      </w:r>
      <w:r w:rsidRPr="008A329F">
        <w:rPr>
          <w:rFonts w:ascii="Arial" w:hAnsi="Arial" w:cs="Arial"/>
        </w:rPr>
        <w:t>Adrenaline Auto injector (</w:t>
      </w:r>
      <w:r w:rsidR="006B6622" w:rsidRPr="008A329F">
        <w:rPr>
          <w:rFonts w:ascii="Arial" w:hAnsi="Arial" w:cs="Arial"/>
        </w:rPr>
        <w:t>AAI)</w:t>
      </w:r>
      <w:r w:rsidR="006B6622" w:rsidRPr="00DB54E2">
        <w:rPr>
          <w:rFonts w:ascii="Arial" w:hAnsi="Arial" w:cs="Arial"/>
        </w:rPr>
        <w:t xml:space="preserve"> after</w:t>
      </w:r>
      <w:r w:rsidRPr="00DB54E2">
        <w:rPr>
          <w:rFonts w:ascii="Arial" w:hAnsi="Arial" w:cs="Arial"/>
        </w:rPr>
        <w:t xml:space="preserve"> 10-15minutes if symptoms worsen. Note the time. Inform ambulance personnel of times of drug administration – ensure they record it.  </w:t>
      </w:r>
    </w:p>
    <w:p w14:paraId="2EFD3259" w14:textId="77777777" w:rsidR="003C141C" w:rsidRPr="00DB54E2" w:rsidRDefault="003C141C" w:rsidP="003C141C">
      <w:pPr>
        <w:pStyle w:val="NormalWeb"/>
        <w:jc w:val="both"/>
        <w:rPr>
          <w:rFonts w:ascii="Arial" w:hAnsi="Arial" w:cs="Arial"/>
        </w:rPr>
      </w:pPr>
      <w:r w:rsidRPr="00DB54E2">
        <w:rPr>
          <w:rFonts w:ascii="Arial" w:hAnsi="Arial" w:cs="Arial"/>
        </w:rPr>
        <w:t>* Call the Academy’s Matron </w:t>
      </w:r>
      <w:r>
        <w:rPr>
          <w:rFonts w:ascii="Arial" w:hAnsi="Arial" w:cs="Arial"/>
        </w:rPr>
        <w:t xml:space="preserve">or a first aider to attend. </w:t>
      </w:r>
    </w:p>
    <w:p w14:paraId="428153E1" w14:textId="77777777" w:rsidR="003C141C" w:rsidRPr="00DB54E2" w:rsidRDefault="003C141C" w:rsidP="003C141C">
      <w:pPr>
        <w:pStyle w:val="NormalWeb"/>
        <w:jc w:val="both"/>
        <w:rPr>
          <w:rFonts w:ascii="Arial" w:hAnsi="Arial" w:cs="Arial"/>
        </w:rPr>
      </w:pPr>
      <w:r w:rsidRPr="00DB54E2">
        <w:rPr>
          <w:rFonts w:ascii="Arial" w:hAnsi="Arial" w:cs="Arial"/>
        </w:rPr>
        <w:t xml:space="preserve">Adults must listen to the concerns of an anaphylactic pupil. Children usually know when they are having a reaction, even before signs manifest.  </w:t>
      </w:r>
    </w:p>
    <w:p w14:paraId="3C1EA56F" w14:textId="7EBD6644" w:rsidR="003C141C" w:rsidRDefault="003C141C" w:rsidP="00DB54E2">
      <w:pPr>
        <w:pStyle w:val="NormalWeb"/>
        <w:jc w:val="center"/>
        <w:rPr>
          <w:rFonts w:ascii="Arial" w:hAnsi="Arial" w:cs="Arial"/>
          <w:b/>
          <w:sz w:val="32"/>
        </w:rPr>
      </w:pPr>
    </w:p>
    <w:p w14:paraId="430941D4" w14:textId="552F370F" w:rsidR="003C141C" w:rsidRDefault="003C141C" w:rsidP="00DB54E2">
      <w:pPr>
        <w:pStyle w:val="NormalWeb"/>
        <w:jc w:val="center"/>
        <w:rPr>
          <w:rFonts w:ascii="Arial" w:hAnsi="Arial" w:cs="Arial"/>
          <w:b/>
          <w:sz w:val="32"/>
        </w:rPr>
      </w:pPr>
    </w:p>
    <w:p w14:paraId="0F601A83" w14:textId="77777777" w:rsidR="003C141C" w:rsidRDefault="003C141C" w:rsidP="00DB54E2">
      <w:pPr>
        <w:pStyle w:val="NormalWeb"/>
        <w:jc w:val="center"/>
        <w:rPr>
          <w:rFonts w:ascii="Arial" w:hAnsi="Arial" w:cs="Arial"/>
          <w:b/>
          <w:sz w:val="32"/>
        </w:rPr>
      </w:pPr>
    </w:p>
    <w:p w14:paraId="645BC4E6" w14:textId="4FD4ED6C" w:rsidR="0034048F" w:rsidRDefault="0034048F" w:rsidP="008A261A">
      <w:pPr>
        <w:spacing w:after="200"/>
        <w:jc w:val="both"/>
        <w:rPr>
          <w:rFonts w:ascii="Arial" w:eastAsiaTheme="minorEastAsia" w:hAnsi="Arial" w:cs="Arial"/>
          <w:lang w:eastAsia="en-GB"/>
        </w:rPr>
      </w:pPr>
    </w:p>
    <w:p w14:paraId="48AD0255" w14:textId="77777777" w:rsidR="00694FB4" w:rsidRDefault="00694FB4" w:rsidP="00694FB4">
      <w:pPr>
        <w:pStyle w:val="NormalWeb"/>
        <w:jc w:val="both"/>
        <w:rPr>
          <w:rFonts w:ascii="Arial" w:hAnsi="Arial" w:cs="Arial"/>
        </w:rPr>
      </w:pPr>
      <w:r w:rsidRPr="00694FB4">
        <w:rPr>
          <w:rFonts w:ascii="Arial" w:hAnsi="Arial" w:cs="Arial"/>
          <w:b/>
          <w:bCs/>
        </w:rPr>
        <w:t>Management in school</w:t>
      </w:r>
      <w:r>
        <w:rPr>
          <w:rFonts w:ascii="Arial" w:hAnsi="Arial" w:cs="Arial"/>
        </w:rPr>
        <w:t xml:space="preserve">. </w:t>
      </w:r>
    </w:p>
    <w:p w14:paraId="0F0322E0" w14:textId="77777777" w:rsidR="00242011" w:rsidRDefault="00694FB4" w:rsidP="00694FB4">
      <w:pPr>
        <w:pStyle w:val="NormalWeb"/>
        <w:jc w:val="both"/>
        <w:rPr>
          <w:rFonts w:ascii="Arial" w:hAnsi="Arial" w:cs="Arial"/>
        </w:rPr>
      </w:pPr>
      <w:r w:rsidRPr="00694FB4">
        <w:rPr>
          <w:rFonts w:ascii="Arial" w:hAnsi="Arial" w:cs="Arial"/>
        </w:rPr>
        <w:t>It is the parents’ or guardians’ responsibility to notify the school if their child is at risk from anaphylaxis. Full details are required including the allergen and the name and dosage</w:t>
      </w:r>
      <w:r w:rsidR="00387CCF">
        <w:rPr>
          <w:rFonts w:ascii="Arial" w:hAnsi="Arial" w:cs="Arial"/>
        </w:rPr>
        <w:t xml:space="preserve"> </w:t>
      </w:r>
      <w:r w:rsidRPr="00694FB4">
        <w:rPr>
          <w:rFonts w:ascii="Arial" w:hAnsi="Arial" w:cs="Arial"/>
        </w:rPr>
        <w:t>of medication prescribed</w:t>
      </w:r>
      <w:r>
        <w:rPr>
          <w:rFonts w:ascii="Arial" w:hAnsi="Arial" w:cs="Arial"/>
        </w:rPr>
        <w:t xml:space="preserve"> m</w:t>
      </w:r>
      <w:r w:rsidR="00387CCF">
        <w:rPr>
          <w:rFonts w:ascii="Arial" w:hAnsi="Arial" w:cs="Arial"/>
        </w:rPr>
        <w:t>u</w:t>
      </w:r>
      <w:r>
        <w:rPr>
          <w:rFonts w:ascii="Arial" w:hAnsi="Arial" w:cs="Arial"/>
        </w:rPr>
        <w:t>st be documented on their medical questionnaire when they join the academy</w:t>
      </w:r>
      <w:r w:rsidRPr="00694FB4">
        <w:rPr>
          <w:rFonts w:ascii="Arial" w:hAnsi="Arial" w:cs="Arial"/>
        </w:rPr>
        <w:t xml:space="preserve">. </w:t>
      </w:r>
    </w:p>
    <w:p w14:paraId="5380E1E3" w14:textId="77777777" w:rsidR="00242011" w:rsidRDefault="00694FB4" w:rsidP="00694FB4">
      <w:pPr>
        <w:pStyle w:val="NormalWeb"/>
        <w:jc w:val="both"/>
        <w:rPr>
          <w:rFonts w:ascii="Arial" w:hAnsi="Arial" w:cs="Arial"/>
        </w:rPr>
      </w:pPr>
      <w:r w:rsidRPr="00694FB4">
        <w:rPr>
          <w:rFonts w:ascii="Arial" w:hAnsi="Arial" w:cs="Arial"/>
        </w:rPr>
        <w:t xml:space="preserve">Photographs of pupils diagnosed with a severe allergy and prescribed an AAI are displayed </w:t>
      </w:r>
      <w:r w:rsidR="00387CCF">
        <w:rPr>
          <w:rFonts w:ascii="Arial" w:hAnsi="Arial" w:cs="Arial"/>
        </w:rPr>
        <w:t>on the Staff Room medical notice board, Sims and Medical tracker. The kitchen also holds this information along with photographs of pupils who have a diagnosis.</w:t>
      </w:r>
      <w:r w:rsidRPr="00694FB4">
        <w:rPr>
          <w:rFonts w:ascii="Arial" w:hAnsi="Arial" w:cs="Arial"/>
        </w:rPr>
        <w:t xml:space="preserve"> This is updated annually in September and throughout the year as required</w:t>
      </w:r>
      <w:r w:rsidR="00387CCF">
        <w:rPr>
          <w:rFonts w:ascii="Arial" w:hAnsi="Arial" w:cs="Arial"/>
        </w:rPr>
        <w:t>.</w:t>
      </w:r>
    </w:p>
    <w:p w14:paraId="50233BC5" w14:textId="026796D7" w:rsidR="00242011" w:rsidRDefault="00694FB4" w:rsidP="00694FB4">
      <w:pPr>
        <w:pStyle w:val="NormalWeb"/>
        <w:jc w:val="both"/>
        <w:rPr>
          <w:rFonts w:ascii="Arial" w:hAnsi="Arial" w:cs="Arial"/>
        </w:rPr>
      </w:pPr>
      <w:r w:rsidRPr="00694FB4">
        <w:rPr>
          <w:rFonts w:ascii="Arial" w:hAnsi="Arial" w:cs="Arial"/>
        </w:rPr>
        <w:t>All staff are informed when a pupil diagnosed with anaphylaxis is enrolled at the school.</w:t>
      </w:r>
    </w:p>
    <w:p w14:paraId="7FFE5838" w14:textId="77777777" w:rsidR="00336AE3" w:rsidRDefault="00694FB4" w:rsidP="00694FB4">
      <w:pPr>
        <w:pStyle w:val="NormalWeb"/>
        <w:jc w:val="both"/>
        <w:rPr>
          <w:rFonts w:ascii="Arial" w:hAnsi="Arial" w:cs="Arial"/>
        </w:rPr>
      </w:pPr>
      <w:r w:rsidRPr="00694FB4">
        <w:rPr>
          <w:rFonts w:ascii="Arial" w:hAnsi="Arial" w:cs="Arial"/>
        </w:rPr>
        <w:t>Paren</w:t>
      </w:r>
      <w:r w:rsidR="00242011">
        <w:rPr>
          <w:rFonts w:ascii="Arial" w:hAnsi="Arial" w:cs="Arial"/>
        </w:rPr>
        <w:t xml:space="preserve">ts </w:t>
      </w:r>
      <w:r w:rsidR="00336AE3">
        <w:rPr>
          <w:rFonts w:ascii="Arial" w:hAnsi="Arial" w:cs="Arial"/>
        </w:rPr>
        <w:t>are encouraged to be</w:t>
      </w:r>
      <w:r w:rsidRPr="00694FB4">
        <w:rPr>
          <w:rFonts w:ascii="Arial" w:hAnsi="Arial" w:cs="Arial"/>
        </w:rPr>
        <w:t xml:space="preserve"> involved </w:t>
      </w:r>
      <w:r w:rsidR="00336AE3">
        <w:rPr>
          <w:rFonts w:ascii="Arial" w:hAnsi="Arial" w:cs="Arial"/>
        </w:rPr>
        <w:t xml:space="preserve">in the witting of individual health care </w:t>
      </w:r>
      <w:r w:rsidRPr="00694FB4">
        <w:rPr>
          <w:rFonts w:ascii="Arial" w:hAnsi="Arial" w:cs="Arial"/>
        </w:rPr>
        <w:t xml:space="preserve">plans. </w:t>
      </w:r>
    </w:p>
    <w:p w14:paraId="303BF75E" w14:textId="2857EA2B" w:rsidR="00336AE3" w:rsidRDefault="00694FB4" w:rsidP="00694FB4">
      <w:pPr>
        <w:pStyle w:val="NormalWeb"/>
        <w:jc w:val="both"/>
        <w:rPr>
          <w:rFonts w:ascii="Arial" w:hAnsi="Arial" w:cs="Arial"/>
        </w:rPr>
      </w:pPr>
      <w:r w:rsidRPr="00694FB4">
        <w:rPr>
          <w:rFonts w:ascii="Arial" w:hAnsi="Arial" w:cs="Arial"/>
        </w:rPr>
        <w:t>Each pupil should have a minimum of 2 named Adrenaline injectors in school. 1 will be kept in</w:t>
      </w:r>
      <w:r w:rsidR="00336AE3">
        <w:rPr>
          <w:rFonts w:ascii="Arial" w:hAnsi="Arial" w:cs="Arial"/>
        </w:rPr>
        <w:t xml:space="preserve"> their school bag and the other is on the </w:t>
      </w:r>
      <w:r w:rsidRPr="00694FB4">
        <w:rPr>
          <w:rFonts w:ascii="Arial" w:hAnsi="Arial" w:cs="Arial"/>
        </w:rPr>
        <w:t xml:space="preserve">designated </w:t>
      </w:r>
      <w:r w:rsidR="005459DE">
        <w:rPr>
          <w:rFonts w:ascii="Arial" w:hAnsi="Arial" w:cs="Arial"/>
        </w:rPr>
        <w:t xml:space="preserve">shelf </w:t>
      </w:r>
      <w:r w:rsidR="005459DE" w:rsidRPr="00694FB4">
        <w:rPr>
          <w:rFonts w:ascii="Arial" w:hAnsi="Arial" w:cs="Arial"/>
        </w:rPr>
        <w:t>in</w:t>
      </w:r>
      <w:r w:rsidR="00336AE3">
        <w:rPr>
          <w:rFonts w:ascii="Arial" w:hAnsi="Arial" w:cs="Arial"/>
        </w:rPr>
        <w:t xml:space="preserve"> the </w:t>
      </w:r>
      <w:r w:rsidR="003C141C">
        <w:rPr>
          <w:rFonts w:ascii="Arial" w:hAnsi="Arial" w:cs="Arial"/>
        </w:rPr>
        <w:t>school’s</w:t>
      </w:r>
      <w:r w:rsidR="00336AE3">
        <w:rPr>
          <w:rFonts w:ascii="Arial" w:hAnsi="Arial" w:cs="Arial"/>
        </w:rPr>
        <w:t xml:space="preserve"> medical centre</w:t>
      </w:r>
      <w:r w:rsidRPr="00694FB4">
        <w:rPr>
          <w:rFonts w:ascii="Arial" w:hAnsi="Arial" w:cs="Arial"/>
        </w:rPr>
        <w:t>.</w:t>
      </w:r>
    </w:p>
    <w:p w14:paraId="2D3D0750" w14:textId="77777777" w:rsidR="00336AE3" w:rsidRDefault="00694FB4" w:rsidP="00694FB4">
      <w:pPr>
        <w:pStyle w:val="NormalWeb"/>
        <w:jc w:val="both"/>
        <w:rPr>
          <w:rFonts w:ascii="Arial" w:hAnsi="Arial" w:cs="Arial"/>
        </w:rPr>
      </w:pPr>
      <w:r w:rsidRPr="00694FB4">
        <w:rPr>
          <w:rFonts w:ascii="Arial" w:hAnsi="Arial" w:cs="Arial"/>
        </w:rPr>
        <w:t xml:space="preserve">The School Matrons check the expiry date on all AAIs monthly (although it remains the parents’ responsibility to replace these when they expire) </w:t>
      </w:r>
    </w:p>
    <w:p w14:paraId="51FC8291" w14:textId="77777777" w:rsidR="00336AE3" w:rsidRDefault="00694FB4" w:rsidP="00694FB4">
      <w:pPr>
        <w:pStyle w:val="NormalWeb"/>
        <w:jc w:val="both"/>
        <w:rPr>
          <w:rFonts w:ascii="Arial" w:hAnsi="Arial" w:cs="Arial"/>
        </w:rPr>
      </w:pPr>
      <w:r w:rsidRPr="00694FB4">
        <w:rPr>
          <w:rFonts w:ascii="Arial" w:hAnsi="Arial" w:cs="Arial"/>
        </w:rPr>
        <w:lastRenderedPageBreak/>
        <w:t xml:space="preserve">The </w:t>
      </w:r>
      <w:r w:rsidR="00336AE3">
        <w:rPr>
          <w:rFonts w:ascii="Arial" w:hAnsi="Arial" w:cs="Arial"/>
        </w:rPr>
        <w:t xml:space="preserve">Matrons </w:t>
      </w:r>
      <w:r w:rsidRPr="00694FB4">
        <w:rPr>
          <w:rFonts w:ascii="Arial" w:hAnsi="Arial" w:cs="Arial"/>
        </w:rPr>
        <w:t xml:space="preserve">and Trip leaders are responsible for identifying pupils diagnosed with Anaphylaxis and ensuring they have their Adrenaline injectors with them on any school trip. </w:t>
      </w:r>
    </w:p>
    <w:p w14:paraId="303F4A93" w14:textId="656B0704" w:rsidR="00694FB4" w:rsidRPr="00694FB4" w:rsidRDefault="00694FB4" w:rsidP="00694FB4">
      <w:pPr>
        <w:pStyle w:val="NormalWeb"/>
        <w:jc w:val="both"/>
        <w:rPr>
          <w:rFonts w:ascii="Arial" w:hAnsi="Arial" w:cs="Arial"/>
        </w:rPr>
      </w:pPr>
      <w:r w:rsidRPr="00694FB4">
        <w:rPr>
          <w:rFonts w:ascii="Arial" w:hAnsi="Arial" w:cs="Arial"/>
        </w:rPr>
        <w:t>Parents are required to make a note of the expiry dates of their child’s AAIs before they are brought into school and to replace them as required.</w:t>
      </w:r>
    </w:p>
    <w:p w14:paraId="36A5272B" w14:textId="78DC7BC7" w:rsidR="00694FB4" w:rsidRDefault="00694FB4" w:rsidP="008A261A">
      <w:pPr>
        <w:spacing w:after="200"/>
        <w:jc w:val="both"/>
        <w:rPr>
          <w:rFonts w:ascii="Arial" w:eastAsiaTheme="minorEastAsia" w:hAnsi="Arial" w:cs="Arial"/>
          <w:lang w:eastAsia="en-GB"/>
        </w:rPr>
      </w:pPr>
    </w:p>
    <w:p w14:paraId="755F72E2" w14:textId="3BFDA5FE" w:rsidR="00597D68" w:rsidRPr="00DB54E2" w:rsidRDefault="00597D68" w:rsidP="00DB54E2">
      <w:pPr>
        <w:pStyle w:val="NormalWeb"/>
        <w:jc w:val="both"/>
        <w:rPr>
          <w:rFonts w:ascii="Arial" w:hAnsi="Arial" w:cs="Arial"/>
          <w:b/>
        </w:rPr>
      </w:pPr>
      <w:r w:rsidRPr="00DB54E2">
        <w:rPr>
          <w:rFonts w:ascii="Arial" w:hAnsi="Arial" w:cs="Arial"/>
          <w:b/>
        </w:rPr>
        <w:t xml:space="preserve">Availability and Location </w:t>
      </w:r>
      <w:r w:rsidR="008A329F">
        <w:rPr>
          <w:rFonts w:ascii="Arial" w:hAnsi="Arial" w:cs="Arial"/>
          <w:b/>
        </w:rPr>
        <w:t xml:space="preserve">of the </w:t>
      </w:r>
      <w:r w:rsidR="008A329F" w:rsidRPr="008A329F">
        <w:rPr>
          <w:rFonts w:ascii="Arial" w:hAnsi="Arial" w:cs="Arial"/>
          <w:b/>
          <w:bCs/>
        </w:rPr>
        <w:t>Adrenaline Auto injector (AAI)</w:t>
      </w:r>
    </w:p>
    <w:p w14:paraId="69C73618" w14:textId="5A5141A6" w:rsidR="00597D68" w:rsidRPr="00DB54E2" w:rsidRDefault="00597D68" w:rsidP="00DB54E2">
      <w:pPr>
        <w:pStyle w:val="NormalWeb"/>
        <w:jc w:val="both"/>
        <w:rPr>
          <w:rFonts w:ascii="Arial" w:hAnsi="Arial" w:cs="Arial"/>
        </w:rPr>
      </w:pPr>
      <w:r w:rsidRPr="00DB54E2">
        <w:rPr>
          <w:rFonts w:ascii="Arial" w:hAnsi="Arial" w:cs="Arial"/>
        </w:rPr>
        <w:t>Anaphylactic or potentially anaphylactic persons who have been prescribed use of an</w:t>
      </w:r>
      <w:r w:rsidR="008A329F" w:rsidRPr="008A329F">
        <w:t xml:space="preserve"> </w:t>
      </w:r>
      <w:r w:rsidR="008A329F" w:rsidRPr="008A329F">
        <w:rPr>
          <w:rFonts w:ascii="Arial" w:hAnsi="Arial" w:cs="Arial"/>
        </w:rPr>
        <w:t>Adrenaline Auto injector (AAI</w:t>
      </w:r>
      <w:r w:rsidR="008A329F">
        <w:t>)</w:t>
      </w:r>
      <w:r w:rsidR="008A329F">
        <w:rPr>
          <w:rFonts w:ascii="Arial" w:hAnsi="Arial" w:cs="Arial"/>
        </w:rPr>
        <w:t xml:space="preserve"> </w:t>
      </w:r>
      <w:r w:rsidR="008A329F" w:rsidRPr="00DB54E2">
        <w:rPr>
          <w:rFonts w:ascii="Arial" w:hAnsi="Arial" w:cs="Arial"/>
        </w:rPr>
        <w:t>must</w:t>
      </w:r>
      <w:r w:rsidRPr="00DB54E2">
        <w:rPr>
          <w:rFonts w:ascii="Arial" w:hAnsi="Arial" w:cs="Arial"/>
        </w:rPr>
        <w:t xml:space="preserve"> </w:t>
      </w:r>
      <w:proofErr w:type="gramStart"/>
      <w:r w:rsidRPr="00DB54E2">
        <w:rPr>
          <w:rFonts w:ascii="Arial" w:hAnsi="Arial" w:cs="Arial"/>
        </w:rPr>
        <w:t>carry at least one with</w:t>
      </w:r>
      <w:r w:rsidR="008A329F" w:rsidRPr="008A329F">
        <w:t xml:space="preserve"> </w:t>
      </w:r>
      <w:r w:rsidR="008A329F" w:rsidRPr="008A329F">
        <w:rPr>
          <w:rFonts w:ascii="Arial" w:hAnsi="Arial" w:cs="Arial"/>
        </w:rPr>
        <w:t>Adrenaline Auto injector</w:t>
      </w:r>
      <w:r w:rsidR="008A329F">
        <w:t xml:space="preserve"> (</w:t>
      </w:r>
      <w:r w:rsidR="008A329F" w:rsidRPr="008A329F">
        <w:rPr>
          <w:rFonts w:ascii="Arial" w:hAnsi="Arial" w:cs="Arial"/>
        </w:rPr>
        <w:t>AAI)</w:t>
      </w:r>
      <w:r w:rsidRPr="00DB54E2">
        <w:rPr>
          <w:rFonts w:ascii="Arial" w:hAnsi="Arial" w:cs="Arial"/>
        </w:rPr>
        <w:t xml:space="preserve"> them at all times</w:t>
      </w:r>
      <w:proofErr w:type="gramEnd"/>
      <w:r w:rsidRPr="00DB54E2">
        <w:rPr>
          <w:rFonts w:ascii="Arial" w:hAnsi="Arial" w:cs="Arial"/>
        </w:rPr>
        <w:t xml:space="preserve"> </w:t>
      </w:r>
      <w:r w:rsidR="00C209BB" w:rsidRPr="00DB54E2">
        <w:rPr>
          <w:rFonts w:ascii="Arial" w:hAnsi="Arial" w:cs="Arial"/>
        </w:rPr>
        <w:t xml:space="preserve">and have a backup </w:t>
      </w:r>
      <w:r w:rsidR="008A329F" w:rsidRPr="008A329F">
        <w:rPr>
          <w:rFonts w:ascii="Arial" w:hAnsi="Arial" w:cs="Arial"/>
        </w:rPr>
        <w:t>Adrenaline Auto injector (AAI</w:t>
      </w:r>
      <w:r w:rsidR="008A329F">
        <w:t>)</w:t>
      </w:r>
      <w:r w:rsidR="009B142A">
        <w:rPr>
          <w:rFonts w:ascii="Arial" w:hAnsi="Arial" w:cs="Arial"/>
        </w:rPr>
        <w:t xml:space="preserve"> </w:t>
      </w:r>
      <w:r w:rsidR="00C209BB" w:rsidRPr="00DB54E2">
        <w:rPr>
          <w:rFonts w:ascii="Arial" w:hAnsi="Arial" w:cs="Arial"/>
        </w:rPr>
        <w:t xml:space="preserve">in the </w:t>
      </w:r>
      <w:r w:rsidR="00255EBD">
        <w:rPr>
          <w:rFonts w:ascii="Arial" w:hAnsi="Arial" w:cs="Arial"/>
        </w:rPr>
        <w:t xml:space="preserve">medical </w:t>
      </w:r>
      <w:r w:rsidR="008A329F">
        <w:rPr>
          <w:rFonts w:ascii="Arial" w:hAnsi="Arial" w:cs="Arial"/>
        </w:rPr>
        <w:t xml:space="preserve">centre </w:t>
      </w:r>
      <w:r w:rsidR="008A329F" w:rsidRPr="00DB54E2">
        <w:rPr>
          <w:rFonts w:ascii="Arial" w:hAnsi="Arial" w:cs="Arial"/>
        </w:rPr>
        <w:t>/</w:t>
      </w:r>
      <w:r w:rsidR="00C209BB" w:rsidRPr="00DB54E2">
        <w:rPr>
          <w:rFonts w:ascii="Arial" w:hAnsi="Arial" w:cs="Arial"/>
        </w:rPr>
        <w:t xml:space="preserve"> Boarding house. </w:t>
      </w:r>
      <w:r w:rsidRPr="00DB54E2">
        <w:rPr>
          <w:rFonts w:ascii="Arial" w:hAnsi="Arial" w:cs="Arial"/>
        </w:rPr>
        <w:t xml:space="preserve">It is the parents’ responsibility to ensure this happens in respect of their children. </w:t>
      </w:r>
    </w:p>
    <w:p w14:paraId="1A732970" w14:textId="088C9E7F" w:rsidR="00597D68" w:rsidRPr="00DB54E2" w:rsidRDefault="009B142A" w:rsidP="00DB54E2">
      <w:pPr>
        <w:pStyle w:val="NormalWeb"/>
        <w:jc w:val="both"/>
        <w:rPr>
          <w:rFonts w:ascii="Arial" w:hAnsi="Arial" w:cs="Arial"/>
        </w:rPr>
      </w:pPr>
      <w:r>
        <w:rPr>
          <w:rFonts w:ascii="Arial" w:hAnsi="Arial" w:cs="Arial"/>
        </w:rPr>
        <w:t xml:space="preserve">A spare </w:t>
      </w:r>
      <w:r w:rsidR="008A329F" w:rsidRPr="008A329F">
        <w:rPr>
          <w:rFonts w:ascii="Arial" w:hAnsi="Arial" w:cs="Arial"/>
        </w:rPr>
        <w:t>Adrenaline Auto injector (AAI</w:t>
      </w:r>
      <w:r w:rsidR="008A329F">
        <w:t>)</w:t>
      </w:r>
      <w:r w:rsidR="00C209BB" w:rsidRPr="00DB54E2">
        <w:rPr>
          <w:rFonts w:ascii="Arial" w:hAnsi="Arial" w:cs="Arial"/>
        </w:rPr>
        <w:t xml:space="preserve"> must</w:t>
      </w:r>
      <w:r w:rsidR="00597D68" w:rsidRPr="00DB54E2">
        <w:rPr>
          <w:rFonts w:ascii="Arial" w:hAnsi="Arial" w:cs="Arial"/>
        </w:rPr>
        <w:t xml:space="preserve"> be taken on </w:t>
      </w:r>
      <w:r w:rsidR="009367DB" w:rsidRPr="00DB54E2">
        <w:rPr>
          <w:rFonts w:ascii="Arial" w:hAnsi="Arial" w:cs="Arial"/>
        </w:rPr>
        <w:t>trips along</w:t>
      </w:r>
      <w:r w:rsidR="00C209BB" w:rsidRPr="00DB54E2">
        <w:rPr>
          <w:rFonts w:ascii="Arial" w:hAnsi="Arial" w:cs="Arial"/>
        </w:rPr>
        <w:t xml:space="preserve"> with a copy of </w:t>
      </w:r>
      <w:r w:rsidR="009367DB" w:rsidRPr="00DB54E2">
        <w:rPr>
          <w:rFonts w:ascii="Arial" w:hAnsi="Arial" w:cs="Arial"/>
        </w:rPr>
        <w:t>the Anaphylactic procedure.</w:t>
      </w:r>
      <w:r w:rsidR="00597D68" w:rsidRPr="00DB54E2">
        <w:rPr>
          <w:rFonts w:ascii="Arial" w:hAnsi="Arial" w:cs="Arial"/>
        </w:rPr>
        <w:t xml:space="preserve"> </w:t>
      </w:r>
      <w:r w:rsidR="009367DB" w:rsidRPr="00DB54E2">
        <w:rPr>
          <w:rFonts w:ascii="Arial" w:hAnsi="Arial" w:cs="Arial"/>
        </w:rPr>
        <w:t>The</w:t>
      </w:r>
      <w:r w:rsidR="00597D68" w:rsidRPr="00DB54E2">
        <w:rPr>
          <w:rFonts w:ascii="Arial" w:hAnsi="Arial" w:cs="Arial"/>
        </w:rPr>
        <w:t xml:space="preserve"> risks specially assessed. </w:t>
      </w:r>
      <w:proofErr w:type="gramStart"/>
      <w:r w:rsidR="00597D68" w:rsidRPr="00DB54E2">
        <w:rPr>
          <w:rFonts w:ascii="Arial" w:hAnsi="Arial" w:cs="Arial"/>
        </w:rPr>
        <w:t>In particular, means</w:t>
      </w:r>
      <w:proofErr w:type="gramEnd"/>
      <w:r w:rsidR="00597D68" w:rsidRPr="00DB54E2">
        <w:rPr>
          <w:rFonts w:ascii="Arial" w:hAnsi="Arial" w:cs="Arial"/>
        </w:rPr>
        <w:t xml:space="preserve"> of communication must be established in the event of an anaphylactic attack.  </w:t>
      </w:r>
    </w:p>
    <w:p w14:paraId="4F0964AF" w14:textId="6A35AA6C" w:rsidR="00597D68" w:rsidRDefault="00D2545D" w:rsidP="00DB54E2">
      <w:pPr>
        <w:pStyle w:val="NormalWeb"/>
        <w:jc w:val="both"/>
        <w:rPr>
          <w:rFonts w:ascii="Arial" w:hAnsi="Arial" w:cs="Arial"/>
        </w:rPr>
      </w:pPr>
      <w:r w:rsidRPr="00D2545D">
        <w:rPr>
          <w:rFonts w:ascii="Arial" w:hAnsi="Arial" w:cs="Arial"/>
        </w:rPr>
        <w:t>Adrenaline Auto injector (AAI)</w:t>
      </w:r>
      <w:r>
        <w:rPr>
          <w:rFonts w:ascii="Arial" w:hAnsi="Arial" w:cs="Arial"/>
        </w:rPr>
        <w:t xml:space="preserve"> s</w:t>
      </w:r>
      <w:r w:rsidR="009367DB" w:rsidRPr="00DB54E2">
        <w:rPr>
          <w:rFonts w:ascii="Arial" w:hAnsi="Arial" w:cs="Arial"/>
        </w:rPr>
        <w:t xml:space="preserve">tored on Academy </w:t>
      </w:r>
      <w:r w:rsidR="00597D68" w:rsidRPr="00DB54E2">
        <w:rPr>
          <w:rFonts w:ascii="Arial" w:hAnsi="Arial" w:cs="Arial"/>
        </w:rPr>
        <w:t xml:space="preserve">premises will be checked </w:t>
      </w:r>
      <w:r w:rsidR="00C209BB" w:rsidRPr="00DB54E2">
        <w:rPr>
          <w:rFonts w:ascii="Arial" w:hAnsi="Arial" w:cs="Arial"/>
        </w:rPr>
        <w:t>periodically by the Academy’s Matron to</w:t>
      </w:r>
      <w:r w:rsidR="00597D68" w:rsidRPr="00DB54E2">
        <w:rPr>
          <w:rFonts w:ascii="Arial" w:hAnsi="Arial" w:cs="Arial"/>
        </w:rPr>
        <w:t xml:space="preserve"> ensure they are within their expiry date. It is the duty of the parents to make a note of the expiry date </w:t>
      </w:r>
      <w:r w:rsidR="00C209BB" w:rsidRPr="00DB54E2">
        <w:rPr>
          <w:rFonts w:ascii="Arial" w:hAnsi="Arial" w:cs="Arial"/>
        </w:rPr>
        <w:t>of their child’s Epipen</w:t>
      </w:r>
      <w:r w:rsidR="00597D68" w:rsidRPr="00DB54E2">
        <w:rPr>
          <w:rFonts w:ascii="Arial" w:hAnsi="Arial" w:cs="Arial"/>
        </w:rPr>
        <w:t xml:space="preserve"> and ensure both pens are always in date. Replacements shou</w:t>
      </w:r>
      <w:r w:rsidR="00C209BB" w:rsidRPr="00DB54E2">
        <w:rPr>
          <w:rFonts w:ascii="Arial" w:hAnsi="Arial" w:cs="Arial"/>
        </w:rPr>
        <w:t xml:space="preserve">ld be sent in to matron </w:t>
      </w:r>
      <w:r w:rsidR="00597D68" w:rsidRPr="00DB54E2">
        <w:rPr>
          <w:rFonts w:ascii="Arial" w:hAnsi="Arial" w:cs="Arial"/>
        </w:rPr>
        <w:t xml:space="preserve">prior to the expiry date.  </w:t>
      </w:r>
    </w:p>
    <w:p w14:paraId="0C74C643" w14:textId="126CC8FA" w:rsidR="006726BD" w:rsidRDefault="006726BD" w:rsidP="00DB54E2">
      <w:pPr>
        <w:pStyle w:val="NormalWeb"/>
        <w:jc w:val="both"/>
        <w:rPr>
          <w:rFonts w:ascii="Arial" w:hAnsi="Arial" w:cs="Arial"/>
        </w:rPr>
      </w:pPr>
      <w:r w:rsidRPr="006726BD">
        <w:rPr>
          <w:rFonts w:ascii="Arial" w:hAnsi="Arial" w:cs="Arial"/>
          <w:b/>
          <w:bCs/>
        </w:rPr>
        <w:t>Emergency Adrenaline Auto-Injections</w:t>
      </w:r>
      <w:r w:rsidRPr="006726BD">
        <w:rPr>
          <w:rFonts w:ascii="Arial" w:hAnsi="Arial" w:cs="Arial"/>
        </w:rPr>
        <w:t xml:space="preserve"> From 1 October 2017 the Human Medicines (Amendment) Regulations 2017 will allow all schools to buy adrenaline auto-injector (AAI) devices without a prescription, for emergency use in children who are at risk of </w:t>
      </w:r>
      <w:r w:rsidR="00D037D5" w:rsidRPr="006726BD">
        <w:rPr>
          <w:rFonts w:ascii="Arial" w:hAnsi="Arial" w:cs="Arial"/>
        </w:rPr>
        <w:t>anaphylaxis,</w:t>
      </w:r>
      <w:r w:rsidRPr="006726BD">
        <w:rPr>
          <w:rFonts w:ascii="Arial" w:hAnsi="Arial" w:cs="Arial"/>
        </w:rPr>
        <w:t xml:space="preserve"> but their own device is not available or not working (e.g. because it is broken, or out of-date). </w:t>
      </w:r>
    </w:p>
    <w:p w14:paraId="0863393C" w14:textId="77777777" w:rsidR="006726BD" w:rsidRDefault="006726BD" w:rsidP="00DB54E2">
      <w:pPr>
        <w:pStyle w:val="NormalWeb"/>
        <w:jc w:val="both"/>
        <w:rPr>
          <w:rFonts w:ascii="Arial" w:hAnsi="Arial" w:cs="Arial"/>
        </w:rPr>
      </w:pPr>
      <w:r w:rsidRPr="006726BD">
        <w:rPr>
          <w:rFonts w:ascii="Arial" w:hAnsi="Arial" w:cs="Arial"/>
        </w:rPr>
        <w:t xml:space="preserve">The school’s spare AAI should only be used on pupils known to be at risk of anaphylaxis, for whom both medical authorisation and written parental consent for use of the spare AAI has been provided. </w:t>
      </w:r>
    </w:p>
    <w:p w14:paraId="0704EB13" w14:textId="77777777" w:rsidR="006726BD" w:rsidRDefault="006726BD" w:rsidP="00DB54E2">
      <w:pPr>
        <w:pStyle w:val="NormalWeb"/>
        <w:jc w:val="both"/>
        <w:rPr>
          <w:rFonts w:ascii="Arial" w:hAnsi="Arial" w:cs="Arial"/>
        </w:rPr>
      </w:pPr>
      <w:r w:rsidRPr="006726BD">
        <w:rPr>
          <w:rFonts w:ascii="Arial" w:hAnsi="Arial" w:cs="Arial"/>
        </w:rPr>
        <w:t xml:space="preserve">The school’s spare AAI can be administered to a pupil whose own prescribed AAI cannot be administered correctly without delay. </w:t>
      </w:r>
    </w:p>
    <w:p w14:paraId="35891512" w14:textId="77777777" w:rsidR="006726BD" w:rsidRDefault="006726BD" w:rsidP="00DB54E2">
      <w:pPr>
        <w:pStyle w:val="NormalWeb"/>
        <w:jc w:val="both"/>
        <w:rPr>
          <w:rFonts w:ascii="Arial" w:hAnsi="Arial" w:cs="Arial"/>
        </w:rPr>
      </w:pPr>
      <w:r w:rsidRPr="006726BD">
        <w:rPr>
          <w:rFonts w:ascii="Arial" w:hAnsi="Arial" w:cs="Arial"/>
        </w:rPr>
        <w:t xml:space="preserve">An anaphylactic reaction always requires an emergency response Any AAI(s) held by a school should be considered a spare / back-up device and not a replacement for a pupil’s own AAI(s). </w:t>
      </w:r>
    </w:p>
    <w:p w14:paraId="3451D467" w14:textId="77777777" w:rsidR="006726BD" w:rsidRDefault="006726BD" w:rsidP="00DB54E2">
      <w:pPr>
        <w:pStyle w:val="NormalWeb"/>
        <w:jc w:val="both"/>
        <w:rPr>
          <w:rFonts w:ascii="Arial" w:hAnsi="Arial" w:cs="Arial"/>
        </w:rPr>
      </w:pPr>
    </w:p>
    <w:p w14:paraId="73F613F6" w14:textId="77777777" w:rsidR="00D037D5" w:rsidRDefault="006726BD" w:rsidP="00D037D5">
      <w:pPr>
        <w:pStyle w:val="NormalWeb"/>
        <w:jc w:val="both"/>
        <w:rPr>
          <w:rFonts w:ascii="Arial" w:hAnsi="Arial" w:cs="Arial"/>
        </w:rPr>
      </w:pPr>
      <w:r w:rsidRPr="006726BD">
        <w:rPr>
          <w:rFonts w:ascii="Arial" w:hAnsi="Arial" w:cs="Arial"/>
        </w:rPr>
        <w:t xml:space="preserve">The </w:t>
      </w:r>
      <w:r>
        <w:rPr>
          <w:rFonts w:ascii="Arial" w:hAnsi="Arial" w:cs="Arial"/>
        </w:rPr>
        <w:t xml:space="preserve">Matrons </w:t>
      </w:r>
      <w:r w:rsidRPr="006726BD">
        <w:rPr>
          <w:rFonts w:ascii="Arial" w:hAnsi="Arial" w:cs="Arial"/>
        </w:rPr>
        <w:t>has responsibility for maintaining the emergency anaphylaxis kits and shall</w:t>
      </w:r>
      <w:r>
        <w:rPr>
          <w:rFonts w:ascii="Arial" w:hAnsi="Arial" w:cs="Arial"/>
        </w:rPr>
        <w:t>,</w:t>
      </w:r>
      <w:r w:rsidRPr="006726BD">
        <w:rPr>
          <w:rFonts w:ascii="Arial" w:hAnsi="Arial" w:cs="Arial"/>
        </w:rPr>
        <w:t xml:space="preserve"> </w:t>
      </w:r>
      <w:proofErr w:type="gramStart"/>
      <w:r w:rsidRPr="006726BD">
        <w:rPr>
          <w:rFonts w:ascii="Arial" w:hAnsi="Arial" w:cs="Arial"/>
        </w:rPr>
        <w:t>Complete</w:t>
      </w:r>
      <w:proofErr w:type="gramEnd"/>
      <w:r w:rsidRPr="006726BD">
        <w:rPr>
          <w:rFonts w:ascii="Arial" w:hAnsi="Arial" w:cs="Arial"/>
        </w:rPr>
        <w:t xml:space="preserve"> a monthly check to ensure the AAIs are present and in date</w:t>
      </w:r>
      <w:r>
        <w:rPr>
          <w:rFonts w:ascii="Arial" w:hAnsi="Arial" w:cs="Arial"/>
        </w:rPr>
        <w:t>.</w:t>
      </w:r>
    </w:p>
    <w:p w14:paraId="62309EE6" w14:textId="4ECC85DB" w:rsidR="00D037D5" w:rsidRDefault="00D037D5" w:rsidP="00D037D5">
      <w:pPr>
        <w:pStyle w:val="NormalWeb"/>
        <w:jc w:val="both"/>
        <w:rPr>
          <w:rFonts w:ascii="Arial" w:hAnsi="Arial" w:cs="Arial"/>
        </w:rPr>
      </w:pPr>
      <w:r>
        <w:rPr>
          <w:rFonts w:ascii="Arial" w:hAnsi="Arial" w:cs="Arial"/>
        </w:rPr>
        <w:lastRenderedPageBreak/>
        <w:t xml:space="preserve">The location of the emergency adrenaline auto-injections </w:t>
      </w:r>
      <w:r w:rsidR="005F45F2">
        <w:rPr>
          <w:rFonts w:ascii="Arial" w:hAnsi="Arial" w:cs="Arial"/>
        </w:rPr>
        <w:t>is</w:t>
      </w:r>
      <w:r>
        <w:rPr>
          <w:rFonts w:ascii="Arial" w:hAnsi="Arial" w:cs="Arial"/>
        </w:rPr>
        <w:t xml:space="preserve"> stored in the Medical Centre, Main Office, Boarding Houses and the Kitchen/ Dining room.  </w:t>
      </w:r>
    </w:p>
    <w:p w14:paraId="50A39644" w14:textId="7E4CD942" w:rsidR="006726BD" w:rsidRDefault="006726BD" w:rsidP="00DB54E2">
      <w:pPr>
        <w:pStyle w:val="NormalWeb"/>
        <w:jc w:val="both"/>
        <w:rPr>
          <w:rFonts w:ascii="Arial" w:hAnsi="Arial" w:cs="Arial"/>
        </w:rPr>
      </w:pPr>
    </w:p>
    <w:p w14:paraId="28542AEA" w14:textId="0BB8EAD8" w:rsidR="006726BD" w:rsidRDefault="00D037D5" w:rsidP="00DB54E2">
      <w:pPr>
        <w:pStyle w:val="NormalWeb"/>
        <w:jc w:val="both"/>
        <w:rPr>
          <w:rFonts w:ascii="Arial" w:hAnsi="Arial" w:cs="Arial"/>
        </w:rPr>
      </w:pPr>
      <w:r>
        <w:rPr>
          <w:rFonts w:ascii="Arial" w:hAnsi="Arial" w:cs="Arial"/>
        </w:rPr>
        <w:t>Matrons e</w:t>
      </w:r>
      <w:r w:rsidR="006726BD" w:rsidRPr="006726BD">
        <w:rPr>
          <w:rFonts w:ascii="Arial" w:hAnsi="Arial" w:cs="Arial"/>
        </w:rPr>
        <w:t>nsure that replacement AAIs are obtained when the expiry dates approach. The AAIs should be stored at room temperature (in line with manufacturer’s guidelines), protected from direct sunlight and extremes of temperature.</w:t>
      </w:r>
    </w:p>
    <w:p w14:paraId="5671D6A0" w14:textId="77777777" w:rsidR="006726BD" w:rsidRDefault="006726BD" w:rsidP="00DB54E2">
      <w:pPr>
        <w:pStyle w:val="NormalWeb"/>
        <w:jc w:val="both"/>
        <w:rPr>
          <w:rFonts w:ascii="Arial" w:hAnsi="Arial" w:cs="Arial"/>
        </w:rPr>
      </w:pPr>
      <w:r w:rsidRPr="006726BD">
        <w:rPr>
          <w:rFonts w:ascii="Arial" w:hAnsi="Arial" w:cs="Arial"/>
        </w:rPr>
        <w:t xml:space="preserve">Pupils are required to take their own prescribed AAIs home before school holidays to ensure that they remain in date and have not expired. </w:t>
      </w:r>
    </w:p>
    <w:p w14:paraId="07911836" w14:textId="79BD3FF2" w:rsidR="006726BD" w:rsidRDefault="006726BD" w:rsidP="00DB54E2">
      <w:pPr>
        <w:pStyle w:val="NormalWeb"/>
        <w:jc w:val="both"/>
        <w:rPr>
          <w:rFonts w:ascii="Arial" w:hAnsi="Arial" w:cs="Arial"/>
        </w:rPr>
      </w:pPr>
      <w:r w:rsidRPr="006726BD">
        <w:rPr>
          <w:rFonts w:ascii="Arial" w:hAnsi="Arial" w:cs="Arial"/>
        </w:rPr>
        <w:t>Disposal</w:t>
      </w:r>
      <w:r>
        <w:rPr>
          <w:rFonts w:ascii="Arial" w:hAnsi="Arial" w:cs="Arial"/>
        </w:rPr>
        <w:t>,</w:t>
      </w:r>
      <w:r w:rsidRPr="006726BD">
        <w:rPr>
          <w:rFonts w:ascii="Arial" w:hAnsi="Arial" w:cs="Arial"/>
        </w:rPr>
        <w:t xml:space="preserve"> </w:t>
      </w:r>
      <w:r w:rsidR="00D037D5" w:rsidRPr="006726BD">
        <w:rPr>
          <w:rFonts w:ascii="Arial" w:hAnsi="Arial" w:cs="Arial"/>
        </w:rPr>
        <w:t>once</w:t>
      </w:r>
      <w:r w:rsidRPr="006726BD">
        <w:rPr>
          <w:rFonts w:ascii="Arial" w:hAnsi="Arial" w:cs="Arial"/>
        </w:rPr>
        <w:t xml:space="preserve"> an AAI has been used it cannot be reused and must be disposed of according</w:t>
      </w:r>
      <w:r>
        <w:rPr>
          <w:rFonts w:ascii="Arial" w:hAnsi="Arial" w:cs="Arial"/>
        </w:rPr>
        <w:t xml:space="preserve"> </w:t>
      </w:r>
      <w:r w:rsidRPr="006726BD">
        <w:rPr>
          <w:rFonts w:ascii="Arial" w:hAnsi="Arial" w:cs="Arial"/>
        </w:rPr>
        <w:t>to manufacturer’s guidelines. Used AAIs should be given to the ambulance paramedics on arrival.</w:t>
      </w:r>
    </w:p>
    <w:p w14:paraId="27D7E500" w14:textId="64E0AE72" w:rsidR="006726BD" w:rsidRPr="006726BD" w:rsidRDefault="006726BD" w:rsidP="00DB54E2">
      <w:pPr>
        <w:pStyle w:val="NormalWeb"/>
        <w:jc w:val="both"/>
        <w:rPr>
          <w:rFonts w:ascii="Arial" w:hAnsi="Arial" w:cs="Arial"/>
        </w:rPr>
      </w:pPr>
      <w:r w:rsidRPr="006726BD">
        <w:rPr>
          <w:rFonts w:ascii="Arial" w:hAnsi="Arial" w:cs="Arial"/>
        </w:rPr>
        <w:t>School trips including sporting activities</w:t>
      </w:r>
      <w:r>
        <w:rPr>
          <w:rFonts w:ascii="Arial" w:hAnsi="Arial" w:cs="Arial"/>
        </w:rPr>
        <w:t xml:space="preserve">, </w:t>
      </w:r>
      <w:r w:rsidRPr="006726BD">
        <w:rPr>
          <w:rFonts w:ascii="Arial" w:hAnsi="Arial" w:cs="Arial"/>
        </w:rPr>
        <w:t xml:space="preserve">Pupils at risk of anaphylaxis should have both of their AAIs with them, and there should be staff trained to administer AAI in an emergency. </w:t>
      </w:r>
    </w:p>
    <w:p w14:paraId="366873DA" w14:textId="77777777" w:rsidR="0048383F" w:rsidRPr="00DB54E2" w:rsidRDefault="0048383F" w:rsidP="00DB54E2">
      <w:pPr>
        <w:jc w:val="both"/>
        <w:rPr>
          <w:rFonts w:ascii="Arial" w:hAnsi="Arial" w:cs="Arial"/>
          <w:sz w:val="24"/>
          <w:szCs w:val="24"/>
        </w:rPr>
      </w:pPr>
    </w:p>
    <w:sectPr w:rsidR="0048383F" w:rsidRPr="00DB5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68"/>
    <w:rsid w:val="0017374E"/>
    <w:rsid w:val="001D5321"/>
    <w:rsid w:val="00242011"/>
    <w:rsid w:val="00255EBD"/>
    <w:rsid w:val="00336AE3"/>
    <w:rsid w:val="0034048F"/>
    <w:rsid w:val="00355ABC"/>
    <w:rsid w:val="00387CCF"/>
    <w:rsid w:val="003C141C"/>
    <w:rsid w:val="003F01F1"/>
    <w:rsid w:val="0048383F"/>
    <w:rsid w:val="004D4CD4"/>
    <w:rsid w:val="005459DE"/>
    <w:rsid w:val="00597D68"/>
    <w:rsid w:val="005E6F83"/>
    <w:rsid w:val="005F45F2"/>
    <w:rsid w:val="006726BD"/>
    <w:rsid w:val="00694FB4"/>
    <w:rsid w:val="0069642E"/>
    <w:rsid w:val="006B6622"/>
    <w:rsid w:val="006E0585"/>
    <w:rsid w:val="007F744D"/>
    <w:rsid w:val="008A261A"/>
    <w:rsid w:val="008A329F"/>
    <w:rsid w:val="009367DB"/>
    <w:rsid w:val="009B142A"/>
    <w:rsid w:val="00B16D48"/>
    <w:rsid w:val="00BE5A8F"/>
    <w:rsid w:val="00C209BB"/>
    <w:rsid w:val="00CB76A8"/>
    <w:rsid w:val="00D037D5"/>
    <w:rsid w:val="00D2545D"/>
    <w:rsid w:val="00DB54E2"/>
    <w:rsid w:val="00DD127C"/>
    <w:rsid w:val="00F35310"/>
    <w:rsid w:val="00F8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097D"/>
  <w15:docId w15:val="{58C4E72F-B5BF-4A82-BEBE-8370BFE6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261A"/>
    <w:pPr>
      <w:widowControl w:val="0"/>
      <w:autoSpaceDE w:val="0"/>
      <w:autoSpaceDN w:val="0"/>
      <w:spacing w:after="0" w:line="240" w:lineRule="auto"/>
      <w:ind w:left="720" w:hanging="68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D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A261A"/>
    <w:rPr>
      <w:rFonts w:ascii="Arial" w:eastAsia="Arial" w:hAnsi="Arial" w:cs="Arial"/>
      <w:b/>
      <w:bCs/>
      <w:sz w:val="20"/>
      <w:szCs w:val="20"/>
    </w:rPr>
  </w:style>
  <w:style w:type="paragraph" w:styleId="BodyText">
    <w:name w:val="Body Text"/>
    <w:basedOn w:val="Normal"/>
    <w:link w:val="BodyTextChar"/>
    <w:uiPriority w:val="1"/>
    <w:semiHidden/>
    <w:unhideWhenUsed/>
    <w:qFormat/>
    <w:rsid w:val="008A261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semiHidden/>
    <w:rsid w:val="008A261A"/>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759305">
      <w:bodyDiv w:val="1"/>
      <w:marLeft w:val="0"/>
      <w:marRight w:val="0"/>
      <w:marTop w:val="0"/>
      <w:marBottom w:val="0"/>
      <w:divBdr>
        <w:top w:val="none" w:sz="0" w:space="0" w:color="auto"/>
        <w:left w:val="none" w:sz="0" w:space="0" w:color="auto"/>
        <w:bottom w:val="none" w:sz="0" w:space="0" w:color="auto"/>
        <w:right w:val="none" w:sz="0" w:space="0" w:color="auto"/>
      </w:divBdr>
    </w:div>
    <w:div w:id="104530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1217</Words>
  <Characters>6943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Brymore Academy</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Phillips</dc:creator>
  <cp:keywords/>
  <dc:description/>
  <cp:lastModifiedBy>Vicky Phillips - Matron Brymore Academy</cp:lastModifiedBy>
  <cp:revision>2</cp:revision>
  <dcterms:created xsi:type="dcterms:W3CDTF">2025-01-23T11:23:00Z</dcterms:created>
  <dcterms:modified xsi:type="dcterms:W3CDTF">2025-01-23T11:23:00Z</dcterms:modified>
</cp:coreProperties>
</file>